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B48" w:rsidRPr="00BA1835" w:rsidRDefault="00074B48" w:rsidP="00074B48">
      <w:pPr>
        <w:spacing w:after="0" w:line="240" w:lineRule="auto"/>
        <w:jc w:val="center"/>
        <w:rPr>
          <w:rFonts w:eastAsia="Times New Roman"/>
          <w:b/>
          <w:bCs/>
          <w:sz w:val="28"/>
          <w:szCs w:val="28"/>
        </w:rPr>
      </w:pPr>
      <w:bookmarkStart w:id="0" w:name="_GoBack"/>
      <w:bookmarkEnd w:id="0"/>
      <w:r w:rsidRPr="00BA1835">
        <w:rPr>
          <w:rFonts w:eastAsia="Times New Roman"/>
          <w:b/>
          <w:bCs/>
          <w:sz w:val="28"/>
          <w:szCs w:val="28"/>
        </w:rPr>
        <w:t>НАСТАВНИ ПРОГРАМ</w:t>
      </w:r>
    </w:p>
    <w:p w:rsidR="00074B48" w:rsidRPr="00BA1835" w:rsidRDefault="00074B48" w:rsidP="00074B48">
      <w:pPr>
        <w:spacing w:after="0" w:line="240" w:lineRule="auto"/>
        <w:jc w:val="center"/>
        <w:rPr>
          <w:rFonts w:eastAsia="Times New Roman"/>
          <w:b/>
          <w:bCs/>
          <w:sz w:val="28"/>
          <w:szCs w:val="28"/>
        </w:rPr>
      </w:pPr>
      <w:r>
        <w:rPr>
          <w:rFonts w:eastAsia="Times New Roman"/>
          <w:b/>
          <w:bCs/>
          <w:sz w:val="28"/>
          <w:szCs w:val="28"/>
        </w:rPr>
        <w:t>ЗА ШЕСТИ</w:t>
      </w:r>
      <w:r w:rsidRPr="00BA1835">
        <w:rPr>
          <w:rFonts w:eastAsia="Times New Roman"/>
          <w:b/>
          <w:bCs/>
          <w:sz w:val="28"/>
          <w:szCs w:val="28"/>
        </w:rPr>
        <w:t xml:space="preserve"> РАЗРЕД ОСНОВНОГ ОБРАЗОВАЊА И ВАСПИТАЊА</w:t>
      </w:r>
    </w:p>
    <w:p w:rsidR="00074B48" w:rsidRPr="00BA1835" w:rsidRDefault="00074B48" w:rsidP="00074B48">
      <w:pPr>
        <w:spacing w:after="0" w:line="240" w:lineRule="auto"/>
        <w:jc w:val="center"/>
        <w:rPr>
          <w:noProof/>
        </w:rPr>
      </w:pPr>
    </w:p>
    <w:p w:rsidR="00074B48" w:rsidRPr="00BA1835" w:rsidRDefault="00074B48" w:rsidP="00074B48">
      <w:pPr>
        <w:spacing w:after="0" w:line="240" w:lineRule="auto"/>
        <w:jc w:val="center"/>
        <w:rPr>
          <w:noProof/>
        </w:rPr>
      </w:pPr>
    </w:p>
    <w:p w:rsidR="00074B48" w:rsidRPr="00BA1835" w:rsidRDefault="00074B48" w:rsidP="00074B48">
      <w:pPr>
        <w:spacing w:after="0" w:line="240" w:lineRule="auto"/>
        <w:jc w:val="center"/>
        <w:rPr>
          <w:b/>
          <w:noProof/>
        </w:rPr>
      </w:pPr>
      <w:r w:rsidRPr="00BA1835">
        <w:rPr>
          <w:b/>
          <w:noProof/>
        </w:rPr>
        <w:t>ОБАВЕЗНИ НАСТАВНИ ПРЕДМЕТИ</w:t>
      </w:r>
    </w:p>
    <w:p w:rsidR="00074B48" w:rsidRPr="00681DE7" w:rsidRDefault="00074B48" w:rsidP="00074B48">
      <w:pPr>
        <w:spacing w:after="0" w:line="240" w:lineRule="auto"/>
        <w:rPr>
          <w:rFonts w:eastAsia="Times New Roman"/>
        </w:rPr>
      </w:pPr>
    </w:p>
    <w:p w:rsidR="00074B48" w:rsidRPr="009A1CC5" w:rsidRDefault="00074B48" w:rsidP="00074B48">
      <w:pPr>
        <w:rPr>
          <w:rFonts w:ascii="Calibri" w:hAnsi="Calibri"/>
          <w:b/>
          <w:color w:val="0070C0"/>
          <w:sz w:val="28"/>
          <w:szCs w:val="28"/>
        </w:rPr>
      </w:pPr>
    </w:p>
    <w:p w:rsidR="00074B48" w:rsidRPr="009A1CC5" w:rsidRDefault="00074B48" w:rsidP="00074B48">
      <w:pPr>
        <w:rPr>
          <w:rFonts w:ascii="Calibri" w:hAnsi="Calibri"/>
          <w:b/>
          <w:color w:val="0070C0"/>
          <w:sz w:val="28"/>
          <w:szCs w:val="28"/>
        </w:rPr>
      </w:pPr>
      <w:r>
        <w:rPr>
          <w:rFonts w:ascii="Calibri" w:hAnsi="Calibri"/>
          <w:b/>
          <w:color w:val="0070C0"/>
          <w:sz w:val="28"/>
          <w:szCs w:val="28"/>
        </w:rPr>
        <w:t>Предмет:  Српски језик и књижевност</w:t>
      </w: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6"/>
        <w:gridCol w:w="2430"/>
        <w:gridCol w:w="9272"/>
      </w:tblGrid>
      <w:tr w:rsidR="00074B48" w:rsidRPr="00A812BC" w:rsidTr="00E14B48">
        <w:tc>
          <w:tcPr>
            <w:tcW w:w="2356" w:type="dxa"/>
            <w:vMerge w:val="restart"/>
            <w:vAlign w:val="center"/>
          </w:tcPr>
          <w:p w:rsidR="00074B48" w:rsidRPr="00A812BC" w:rsidRDefault="00074B48" w:rsidP="00E14B48">
            <w:pPr>
              <w:spacing w:after="0" w:line="240" w:lineRule="auto"/>
              <w:rPr>
                <w:rFonts w:ascii="Calibri" w:hAnsi="Calibri"/>
                <w:b/>
                <w:color w:val="0070C0"/>
              </w:rPr>
            </w:pPr>
            <w:r w:rsidRPr="00A812BC">
              <w:rPr>
                <w:rFonts w:ascii="Calibri" w:hAnsi="Calibri"/>
                <w:b/>
                <w:color w:val="0070C0"/>
              </w:rPr>
              <w:t>ФОНД ЧАСОВА</w:t>
            </w:r>
          </w:p>
        </w:tc>
        <w:tc>
          <w:tcPr>
            <w:tcW w:w="2430" w:type="dxa"/>
            <w:vAlign w:val="center"/>
          </w:tcPr>
          <w:p w:rsidR="00074B48" w:rsidRPr="00A812BC" w:rsidRDefault="00074B48" w:rsidP="00E14B48">
            <w:pPr>
              <w:spacing w:after="0" w:line="240" w:lineRule="auto"/>
              <w:jc w:val="center"/>
              <w:rPr>
                <w:rFonts w:ascii="Calibri" w:hAnsi="Calibri"/>
              </w:rPr>
            </w:pPr>
            <w:r w:rsidRPr="00A812BC">
              <w:rPr>
                <w:rFonts w:ascii="Calibri" w:hAnsi="Calibri"/>
              </w:rPr>
              <w:t>недељно</w:t>
            </w:r>
          </w:p>
        </w:tc>
        <w:tc>
          <w:tcPr>
            <w:tcW w:w="9272" w:type="dxa"/>
          </w:tcPr>
          <w:p w:rsidR="00074B48" w:rsidRPr="00E174C6" w:rsidRDefault="00074B48" w:rsidP="00E14B48">
            <w:pPr>
              <w:spacing w:after="0" w:line="240" w:lineRule="auto"/>
              <w:rPr>
                <w:rFonts w:ascii="Calibri" w:hAnsi="Calibri"/>
              </w:rPr>
            </w:pPr>
            <w:r>
              <w:rPr>
                <w:rFonts w:ascii="Calibri" w:hAnsi="Calibri"/>
              </w:rPr>
              <w:t xml:space="preserve">4 </w:t>
            </w:r>
          </w:p>
        </w:tc>
      </w:tr>
      <w:tr w:rsidR="00074B48" w:rsidRPr="00A812BC" w:rsidTr="00E14B48">
        <w:tc>
          <w:tcPr>
            <w:tcW w:w="2356" w:type="dxa"/>
            <w:vMerge/>
          </w:tcPr>
          <w:p w:rsidR="00074B48" w:rsidRPr="00A812BC" w:rsidRDefault="00074B48" w:rsidP="00E14B48">
            <w:pPr>
              <w:spacing w:after="0" w:line="240" w:lineRule="auto"/>
              <w:rPr>
                <w:rFonts w:ascii="Calibri" w:hAnsi="Calibri"/>
                <w:b/>
                <w:color w:val="0070C0"/>
              </w:rPr>
            </w:pPr>
          </w:p>
        </w:tc>
        <w:tc>
          <w:tcPr>
            <w:tcW w:w="2430" w:type="dxa"/>
            <w:vAlign w:val="center"/>
          </w:tcPr>
          <w:p w:rsidR="00074B48" w:rsidRPr="00A812BC" w:rsidRDefault="00074B48" w:rsidP="00E14B48">
            <w:pPr>
              <w:spacing w:after="0" w:line="240" w:lineRule="auto"/>
              <w:jc w:val="center"/>
              <w:rPr>
                <w:rFonts w:ascii="Calibri" w:hAnsi="Calibri"/>
              </w:rPr>
            </w:pPr>
            <w:r w:rsidRPr="00A812BC">
              <w:rPr>
                <w:rFonts w:ascii="Calibri" w:hAnsi="Calibri"/>
              </w:rPr>
              <w:t>годишње</w:t>
            </w:r>
          </w:p>
        </w:tc>
        <w:tc>
          <w:tcPr>
            <w:tcW w:w="9272" w:type="dxa"/>
          </w:tcPr>
          <w:p w:rsidR="00074B48" w:rsidRPr="00E174C6" w:rsidRDefault="00074B48" w:rsidP="00E14B48">
            <w:pPr>
              <w:spacing w:after="0" w:line="240" w:lineRule="auto"/>
              <w:rPr>
                <w:rFonts w:ascii="Calibri" w:hAnsi="Calibri"/>
              </w:rPr>
            </w:pPr>
            <w:r>
              <w:rPr>
                <w:rFonts w:ascii="Calibri" w:hAnsi="Calibri"/>
              </w:rPr>
              <w:t xml:space="preserve">144 </w:t>
            </w:r>
          </w:p>
        </w:tc>
      </w:tr>
      <w:tr w:rsidR="00074B48" w:rsidRPr="00A812BC" w:rsidTr="00E14B48">
        <w:trPr>
          <w:trHeight w:val="510"/>
        </w:trPr>
        <w:tc>
          <w:tcPr>
            <w:tcW w:w="2356" w:type="dxa"/>
            <w:vAlign w:val="center"/>
          </w:tcPr>
          <w:p w:rsidR="00074B48" w:rsidRPr="00E55E79" w:rsidRDefault="00074B48" w:rsidP="00E14B48">
            <w:pPr>
              <w:spacing w:after="0" w:line="240" w:lineRule="auto"/>
              <w:rPr>
                <w:rFonts w:ascii="Calibri" w:hAnsi="Calibri"/>
                <w:b/>
                <w:color w:val="0070C0"/>
              </w:rPr>
            </w:pPr>
            <w:r w:rsidRPr="00A812BC">
              <w:rPr>
                <w:rFonts w:ascii="Calibri" w:hAnsi="Calibri"/>
                <w:b/>
                <w:color w:val="0070C0"/>
              </w:rPr>
              <w:t>ЦИЉ</w:t>
            </w:r>
          </w:p>
        </w:tc>
        <w:tc>
          <w:tcPr>
            <w:tcW w:w="11702" w:type="dxa"/>
            <w:gridSpan w:val="2"/>
          </w:tcPr>
          <w:p w:rsidR="00074B48" w:rsidRPr="00E174C6" w:rsidRDefault="00074B48" w:rsidP="00E14B48">
            <w:pPr>
              <w:spacing w:after="0" w:line="240" w:lineRule="auto"/>
              <w:jc w:val="both"/>
              <w:rPr>
                <w:rFonts w:ascii="Calibri" w:hAnsi="Calibri" w:cs="Calibri"/>
              </w:rPr>
            </w:pPr>
            <w:r>
              <w:rPr>
                <w:rFonts w:ascii="Calibri" w:hAnsi="Calibri" w:cs="Calibri"/>
              </w:rPr>
              <w:t>*</w:t>
            </w:r>
            <w:r w:rsidRPr="009C0542">
              <w:rPr>
                <w:i/>
                <w:sz w:val="22"/>
                <w:szCs w:val="22"/>
              </w:rPr>
              <w:t>Циљ изучавања наставног предмета Српски језик и књижевност</w:t>
            </w:r>
            <w:r w:rsidRPr="009C0542">
              <w:rPr>
                <w:sz w:val="22"/>
                <w:szCs w:val="22"/>
              </w:rPr>
              <w:t xml:space="preserve"> јесте да се ученик оспособи да правилно користи српски језик у различитим комуникативним ситуацијама, у говору и писању; да криз читање и тумачење књижевних дела развија читалчке компетенције које, уз књижевно знање, обухватају емоционално и фантазијско уживљавање, живо памћење, истражовачко посматрање; подстичу имагинацију и уметнички сензибилитет, естетско доживљавање и критичко мишљење, морално просуђивање и асоцијативно повезивање; да се одговарајућим врстама читања оспособљава да усмерено приступа дели и приликом тумачења открива различите слојеве и значења; да стиче основна знања о месту, улози и значају језика и књижевности у култури, као и о медијској писмености; да стиче и развија најшира хуманистичка знања и да научи како функционално да повезује садржаје предметних области.</w:t>
            </w:r>
          </w:p>
        </w:tc>
      </w:tr>
    </w:tbl>
    <w:p w:rsidR="00074B48" w:rsidRDefault="00074B48" w:rsidP="00074B48">
      <w:pPr>
        <w:rPr>
          <w:rFonts w:ascii="Calibri" w:hAnsi="Calibri"/>
          <w:b/>
          <w:color w:val="0070C0"/>
          <w:sz w:val="28"/>
          <w:szCs w:val="28"/>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8"/>
        <w:gridCol w:w="5400"/>
        <w:gridCol w:w="6480"/>
      </w:tblGrid>
      <w:tr w:rsidR="00074B48" w:rsidRPr="00CC2045" w:rsidTr="00E14B48">
        <w:tc>
          <w:tcPr>
            <w:tcW w:w="2178" w:type="dxa"/>
            <w:vAlign w:val="center"/>
          </w:tcPr>
          <w:p w:rsidR="00074B48" w:rsidRPr="00CC2045" w:rsidRDefault="00074B48" w:rsidP="00E14B48">
            <w:pPr>
              <w:spacing w:after="0" w:line="240" w:lineRule="auto"/>
              <w:jc w:val="center"/>
              <w:rPr>
                <w:rFonts w:ascii="Calibri" w:hAnsi="Calibri" w:cs="Calibri"/>
                <w:b/>
                <w:color w:val="0070C0"/>
              </w:rPr>
            </w:pPr>
            <w:r w:rsidRPr="00CC2045">
              <w:rPr>
                <w:rFonts w:ascii="Calibri" w:hAnsi="Calibri" w:cs="Calibri"/>
                <w:b/>
                <w:color w:val="0070C0"/>
              </w:rPr>
              <w:t>ОБЛАСТ</w:t>
            </w:r>
            <w:r>
              <w:rPr>
                <w:rFonts w:ascii="Calibri" w:hAnsi="Calibri" w:cs="Calibri"/>
                <w:b/>
                <w:color w:val="0070C0"/>
              </w:rPr>
              <w:t>/ТЕМА</w:t>
            </w:r>
          </w:p>
        </w:tc>
        <w:tc>
          <w:tcPr>
            <w:tcW w:w="5400" w:type="dxa"/>
            <w:vAlign w:val="center"/>
          </w:tcPr>
          <w:p w:rsidR="00074B48" w:rsidRPr="00CC2045" w:rsidRDefault="00074B48" w:rsidP="00E14B48">
            <w:pPr>
              <w:spacing w:after="0" w:line="240" w:lineRule="auto"/>
              <w:jc w:val="center"/>
              <w:rPr>
                <w:rFonts w:ascii="Calibri" w:hAnsi="Calibri" w:cs="Calibri"/>
                <w:b/>
                <w:color w:val="0070C0"/>
              </w:rPr>
            </w:pPr>
            <w:r w:rsidRPr="00CC2045">
              <w:rPr>
                <w:rFonts w:ascii="Calibri" w:hAnsi="Calibri" w:cs="Calibri"/>
                <w:b/>
                <w:color w:val="0070C0"/>
              </w:rPr>
              <w:t>САДРЖАЈИ ПРОГРАМА</w:t>
            </w:r>
          </w:p>
        </w:tc>
        <w:tc>
          <w:tcPr>
            <w:tcW w:w="6480" w:type="dxa"/>
            <w:vAlign w:val="center"/>
          </w:tcPr>
          <w:p w:rsidR="00074B48" w:rsidRDefault="00074B48" w:rsidP="00E14B48">
            <w:pPr>
              <w:spacing w:after="0" w:line="240" w:lineRule="auto"/>
              <w:jc w:val="center"/>
              <w:rPr>
                <w:rFonts w:ascii="Calibri" w:hAnsi="Calibri" w:cs="Calibri"/>
                <w:b/>
                <w:color w:val="0070C0"/>
              </w:rPr>
            </w:pPr>
            <w:r w:rsidRPr="00CC2045">
              <w:rPr>
                <w:rFonts w:ascii="Calibri" w:hAnsi="Calibri" w:cs="Calibri"/>
                <w:b/>
                <w:color w:val="0070C0"/>
              </w:rPr>
              <w:t>ИСХОДИ</w:t>
            </w:r>
          </w:p>
          <w:p w:rsidR="00074B48" w:rsidRPr="00CC2045" w:rsidRDefault="00074B48" w:rsidP="00E14B48">
            <w:pPr>
              <w:spacing w:after="0" w:line="240" w:lineRule="auto"/>
              <w:jc w:val="center"/>
              <w:rPr>
                <w:rFonts w:ascii="Calibri" w:hAnsi="Calibri" w:cs="Calibri"/>
                <w:b/>
                <w:color w:val="0070C0"/>
              </w:rPr>
            </w:pPr>
            <w:r w:rsidRPr="006426C6">
              <w:rPr>
                <w:rFonts w:ascii="Calibri" w:hAnsi="Calibri" w:cs="Calibri"/>
                <w:lang w:val="ru-RU"/>
              </w:rPr>
              <w:t>По завршеној области/теми ученик ће бити у стању да:</w:t>
            </w:r>
          </w:p>
        </w:tc>
      </w:tr>
      <w:tr w:rsidR="00074B48" w:rsidRPr="00CC2045" w:rsidTr="00E14B48">
        <w:tc>
          <w:tcPr>
            <w:tcW w:w="2178" w:type="dxa"/>
            <w:vAlign w:val="center"/>
          </w:tcPr>
          <w:p w:rsidR="00074B48" w:rsidRDefault="00074B48" w:rsidP="00E14B48">
            <w:pPr>
              <w:spacing w:after="0" w:line="240" w:lineRule="auto"/>
              <w:rPr>
                <w:i/>
              </w:rPr>
            </w:pPr>
          </w:p>
          <w:p w:rsidR="00074B48" w:rsidRDefault="00074B48" w:rsidP="00E14B48">
            <w:pPr>
              <w:spacing w:after="0" w:line="240" w:lineRule="auto"/>
              <w:rPr>
                <w:i/>
              </w:rPr>
            </w:pPr>
          </w:p>
          <w:p w:rsidR="00074B48" w:rsidRPr="009C0542" w:rsidRDefault="00074B48" w:rsidP="00E14B48">
            <w:pPr>
              <w:spacing w:after="0" w:line="240" w:lineRule="auto"/>
              <w:rPr>
                <w:rFonts w:ascii="Calibri" w:hAnsi="Calibri" w:cs="Calibri"/>
                <w:b/>
                <w:color w:val="0070C0"/>
              </w:rPr>
            </w:pPr>
            <w:r w:rsidRPr="009C0542">
              <w:rPr>
                <w:b/>
              </w:rPr>
              <w:t>КЊИЖЕВНОСТ</w:t>
            </w:r>
          </w:p>
        </w:tc>
        <w:tc>
          <w:tcPr>
            <w:tcW w:w="5400" w:type="dxa"/>
          </w:tcPr>
          <w:p w:rsidR="00074B48" w:rsidRPr="009C0542" w:rsidRDefault="00074B48" w:rsidP="00E14B48">
            <w:pPr>
              <w:spacing w:after="0" w:line="240" w:lineRule="auto"/>
              <w:rPr>
                <w:rFonts w:eastAsia="Times New Roman"/>
                <w:color w:val="000000"/>
                <w:sz w:val="20"/>
                <w:szCs w:val="20"/>
              </w:rPr>
            </w:pPr>
            <w:r w:rsidRPr="009C0542">
              <w:rPr>
                <w:rFonts w:eastAsia="Times New Roman"/>
                <w:b/>
                <w:bCs/>
                <w:color w:val="000000"/>
                <w:sz w:val="20"/>
                <w:szCs w:val="20"/>
              </w:rPr>
              <w:t>ЛИРИКА</w:t>
            </w:r>
          </w:p>
          <w:p w:rsidR="00074B48" w:rsidRPr="009C0542" w:rsidRDefault="00074B48" w:rsidP="00E14B48">
            <w:pPr>
              <w:spacing w:after="0" w:line="240" w:lineRule="auto"/>
              <w:rPr>
                <w:rFonts w:eastAsia="Times New Roman"/>
                <w:color w:val="000000"/>
                <w:sz w:val="20"/>
                <w:szCs w:val="20"/>
              </w:rPr>
            </w:pPr>
            <w:r w:rsidRPr="009C0542">
              <w:rPr>
                <w:rFonts w:eastAsia="Times New Roman"/>
                <w:b/>
                <w:bCs/>
                <w:color w:val="000000"/>
                <w:sz w:val="20"/>
                <w:szCs w:val="20"/>
              </w:rPr>
              <w:t>Лектира</w:t>
            </w:r>
          </w:p>
          <w:p w:rsidR="00074B48" w:rsidRPr="009C0542" w:rsidRDefault="00074B48" w:rsidP="00E14B48">
            <w:pPr>
              <w:spacing w:after="150" w:line="240" w:lineRule="auto"/>
              <w:rPr>
                <w:rFonts w:eastAsia="Times New Roman"/>
                <w:color w:val="000000"/>
                <w:sz w:val="20"/>
                <w:szCs w:val="20"/>
              </w:rPr>
            </w:pPr>
            <w:r w:rsidRPr="009C0542">
              <w:rPr>
                <w:rFonts w:eastAsia="Times New Roman"/>
                <w:color w:val="000000"/>
                <w:sz w:val="20"/>
                <w:szCs w:val="20"/>
              </w:rPr>
              <w:t>9. Обредне лирске народне песме (избор)</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10. Ђура Јакшић: </w:t>
            </w:r>
            <w:r w:rsidRPr="009C0542">
              <w:rPr>
                <w:rFonts w:eastAsia="Times New Roman"/>
                <w:i/>
                <w:iCs/>
                <w:color w:val="000000"/>
                <w:sz w:val="20"/>
                <w:szCs w:val="20"/>
              </w:rPr>
              <w:t>Вече</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11. Јован Дучић: </w:t>
            </w:r>
            <w:r w:rsidRPr="009C0542">
              <w:rPr>
                <w:rFonts w:eastAsia="Times New Roman"/>
                <w:i/>
                <w:iCs/>
                <w:color w:val="000000"/>
                <w:sz w:val="20"/>
                <w:szCs w:val="20"/>
              </w:rPr>
              <w:t>Село</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12. Мирослав Антић: </w:t>
            </w:r>
            <w:r w:rsidRPr="009C0542">
              <w:rPr>
                <w:rFonts w:eastAsia="Times New Roman"/>
                <w:i/>
                <w:iCs/>
                <w:color w:val="000000"/>
                <w:sz w:val="20"/>
                <w:szCs w:val="20"/>
              </w:rPr>
              <w:t>Плава звезда</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13. Вељко Петровић: </w:t>
            </w:r>
            <w:r w:rsidRPr="009C0542">
              <w:rPr>
                <w:rFonts w:eastAsia="Times New Roman"/>
                <w:i/>
                <w:iCs/>
                <w:color w:val="000000"/>
                <w:sz w:val="20"/>
                <w:szCs w:val="20"/>
              </w:rPr>
              <w:t>Ратар</w:t>
            </w:r>
            <w:r w:rsidRPr="009C0542">
              <w:rPr>
                <w:rFonts w:eastAsia="Times New Roman"/>
                <w:color w:val="000000"/>
                <w:sz w:val="20"/>
                <w:szCs w:val="20"/>
              </w:rPr>
              <w:t> / Алекса Шантић: </w:t>
            </w:r>
            <w:r w:rsidRPr="009C0542">
              <w:rPr>
                <w:rFonts w:eastAsia="Times New Roman"/>
                <w:i/>
                <w:iCs/>
                <w:color w:val="000000"/>
                <w:sz w:val="20"/>
                <w:szCs w:val="20"/>
              </w:rPr>
              <w:t>О, класје моје</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14. Десанка Максимовић: </w:t>
            </w:r>
            <w:r w:rsidRPr="009C0542">
              <w:rPr>
                <w:rFonts w:eastAsia="Times New Roman"/>
                <w:i/>
                <w:iCs/>
                <w:color w:val="000000"/>
                <w:sz w:val="20"/>
                <w:szCs w:val="20"/>
              </w:rPr>
              <w:t>Грачаница</w:t>
            </w:r>
            <w:r w:rsidRPr="009C0542">
              <w:rPr>
                <w:rFonts w:eastAsia="Times New Roman"/>
                <w:color w:val="000000"/>
                <w:sz w:val="20"/>
                <w:szCs w:val="20"/>
              </w:rPr>
              <w:t> / Војислав Илић: </w:t>
            </w:r>
            <w:r w:rsidRPr="009C0542">
              <w:rPr>
                <w:rFonts w:eastAsia="Times New Roman"/>
                <w:i/>
                <w:iCs/>
                <w:color w:val="000000"/>
                <w:sz w:val="20"/>
                <w:szCs w:val="20"/>
              </w:rPr>
              <w:t>Свети Сава</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15. Стеван Раичковић: </w:t>
            </w:r>
            <w:r w:rsidRPr="009C0542">
              <w:rPr>
                <w:rFonts w:eastAsia="Times New Roman"/>
                <w:i/>
                <w:iCs/>
                <w:color w:val="000000"/>
                <w:sz w:val="20"/>
                <w:szCs w:val="20"/>
              </w:rPr>
              <w:t>Хвала сунцу, земљи, трави</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16. Милован Данојлић: </w:t>
            </w:r>
            <w:r w:rsidRPr="009C0542">
              <w:rPr>
                <w:rFonts w:eastAsia="Times New Roman"/>
                <w:i/>
                <w:iCs/>
                <w:color w:val="000000"/>
                <w:sz w:val="20"/>
                <w:szCs w:val="20"/>
              </w:rPr>
              <w:t>Овај дечак зове се Пепо Крста</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17. Сергеј Јесењин: </w:t>
            </w:r>
            <w:r w:rsidRPr="009C0542">
              <w:rPr>
                <w:rFonts w:eastAsia="Times New Roman"/>
                <w:i/>
                <w:iCs/>
                <w:color w:val="000000"/>
                <w:sz w:val="20"/>
                <w:szCs w:val="20"/>
              </w:rPr>
              <w:t>Песма о керуши</w:t>
            </w:r>
          </w:p>
          <w:p w:rsidR="00074B48" w:rsidRPr="009C0542" w:rsidRDefault="00074B48" w:rsidP="00E14B48">
            <w:pPr>
              <w:spacing w:after="0" w:line="240" w:lineRule="auto"/>
              <w:rPr>
                <w:rFonts w:eastAsia="Times New Roman"/>
                <w:color w:val="000000"/>
                <w:sz w:val="20"/>
                <w:szCs w:val="20"/>
              </w:rPr>
            </w:pPr>
            <w:r w:rsidRPr="009C0542">
              <w:rPr>
                <w:rFonts w:eastAsia="Times New Roman"/>
                <w:b/>
                <w:bCs/>
                <w:color w:val="000000"/>
                <w:sz w:val="20"/>
                <w:szCs w:val="20"/>
              </w:rPr>
              <w:t>Књижевни термини и појмови</w:t>
            </w:r>
          </w:p>
          <w:p w:rsidR="00074B48" w:rsidRPr="009C0542" w:rsidRDefault="00074B48" w:rsidP="00E14B48">
            <w:pPr>
              <w:spacing w:after="150" w:line="240" w:lineRule="auto"/>
              <w:rPr>
                <w:rFonts w:eastAsia="Times New Roman"/>
                <w:color w:val="000000"/>
                <w:sz w:val="20"/>
                <w:szCs w:val="20"/>
              </w:rPr>
            </w:pPr>
            <w:r w:rsidRPr="009C0542">
              <w:rPr>
                <w:rFonts w:eastAsia="Times New Roman"/>
                <w:color w:val="000000"/>
                <w:sz w:val="20"/>
                <w:szCs w:val="20"/>
              </w:rPr>
              <w:t xml:space="preserve">Врста строфе према броју стихова у лирској песми: дистих; терцет; врста стиха по броју слогова (лирски и епски </w:t>
            </w:r>
            <w:r w:rsidRPr="009C0542">
              <w:rPr>
                <w:rFonts w:eastAsia="Times New Roman"/>
                <w:color w:val="000000"/>
                <w:sz w:val="20"/>
                <w:szCs w:val="20"/>
              </w:rPr>
              <w:lastRenderedPageBreak/>
              <w:t>десетерац).</w:t>
            </w:r>
          </w:p>
          <w:p w:rsidR="00074B48" w:rsidRPr="009C0542" w:rsidRDefault="00074B48" w:rsidP="00E14B48">
            <w:pPr>
              <w:spacing w:after="150" w:line="240" w:lineRule="auto"/>
              <w:rPr>
                <w:rFonts w:eastAsia="Times New Roman"/>
                <w:color w:val="000000"/>
                <w:sz w:val="20"/>
                <w:szCs w:val="20"/>
              </w:rPr>
            </w:pPr>
            <w:r w:rsidRPr="009C0542">
              <w:rPr>
                <w:rFonts w:eastAsia="Times New Roman"/>
                <w:color w:val="000000"/>
                <w:sz w:val="20"/>
                <w:szCs w:val="20"/>
              </w:rPr>
              <w:t>Одлике лирске поезије: нагласак речи и ритам; рима – парна, укрштена, обгрљена; улога риме у обликовању стиха.</w:t>
            </w:r>
          </w:p>
          <w:p w:rsidR="00074B48" w:rsidRPr="009C0542" w:rsidRDefault="00074B48" w:rsidP="00E14B48">
            <w:pPr>
              <w:spacing w:after="150" w:line="240" w:lineRule="auto"/>
              <w:rPr>
                <w:rFonts w:eastAsia="Times New Roman"/>
                <w:color w:val="000000"/>
                <w:sz w:val="20"/>
                <w:szCs w:val="20"/>
              </w:rPr>
            </w:pPr>
            <w:r w:rsidRPr="009C0542">
              <w:rPr>
                <w:rFonts w:eastAsia="Times New Roman"/>
                <w:color w:val="000000"/>
                <w:sz w:val="20"/>
                <w:szCs w:val="20"/>
              </w:rPr>
              <w:t>Стилске фигуре: контраст, хипербола.</w:t>
            </w:r>
          </w:p>
          <w:p w:rsidR="00074B48" w:rsidRPr="009C0542" w:rsidRDefault="00074B48" w:rsidP="00E14B48">
            <w:pPr>
              <w:spacing w:after="150" w:line="240" w:lineRule="auto"/>
              <w:rPr>
                <w:rFonts w:eastAsia="Times New Roman"/>
                <w:color w:val="000000"/>
                <w:sz w:val="20"/>
                <w:szCs w:val="20"/>
              </w:rPr>
            </w:pPr>
            <w:r w:rsidRPr="009C0542">
              <w:rPr>
                <w:rFonts w:eastAsia="Times New Roman"/>
                <w:color w:val="000000"/>
                <w:sz w:val="20"/>
                <w:szCs w:val="20"/>
              </w:rPr>
              <w:t>Врсте ауторске и народне лирске песме: социјалне песме, дитирамб, елегија; обредне песме (коледарске, краљичке, додолске, божићне).</w:t>
            </w:r>
          </w:p>
          <w:p w:rsidR="00074B48" w:rsidRPr="009C0542" w:rsidRDefault="00074B48" w:rsidP="00E14B48">
            <w:pPr>
              <w:spacing w:after="0" w:line="240" w:lineRule="auto"/>
              <w:rPr>
                <w:rFonts w:eastAsia="Times New Roman"/>
                <w:color w:val="000000"/>
                <w:sz w:val="20"/>
                <w:szCs w:val="20"/>
              </w:rPr>
            </w:pPr>
            <w:r w:rsidRPr="009C0542">
              <w:rPr>
                <w:rFonts w:eastAsia="Times New Roman"/>
                <w:b/>
                <w:bCs/>
                <w:color w:val="000000"/>
                <w:sz w:val="20"/>
                <w:szCs w:val="20"/>
              </w:rPr>
              <w:t>ЕПИКА</w:t>
            </w:r>
          </w:p>
          <w:p w:rsidR="00074B48" w:rsidRPr="009C0542" w:rsidRDefault="00074B48" w:rsidP="00E14B48">
            <w:pPr>
              <w:spacing w:after="0" w:line="240" w:lineRule="auto"/>
              <w:rPr>
                <w:rFonts w:eastAsia="Times New Roman"/>
                <w:color w:val="000000"/>
                <w:sz w:val="20"/>
                <w:szCs w:val="20"/>
              </w:rPr>
            </w:pPr>
            <w:r w:rsidRPr="009C0542">
              <w:rPr>
                <w:rFonts w:eastAsia="Times New Roman"/>
                <w:b/>
                <w:bCs/>
                <w:color w:val="000000"/>
                <w:sz w:val="20"/>
                <w:szCs w:val="20"/>
              </w:rPr>
              <w:t>Лектира</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12. Народна песма: </w:t>
            </w:r>
            <w:r w:rsidRPr="009C0542">
              <w:rPr>
                <w:rFonts w:eastAsia="Times New Roman"/>
                <w:i/>
                <w:iCs/>
                <w:color w:val="000000"/>
                <w:sz w:val="20"/>
                <w:szCs w:val="20"/>
              </w:rPr>
              <w:t>Смрт Мајке Југовића</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13. Народна песма: </w:t>
            </w:r>
            <w:r w:rsidRPr="009C0542">
              <w:rPr>
                <w:rFonts w:eastAsia="Times New Roman"/>
                <w:i/>
                <w:iCs/>
                <w:color w:val="000000"/>
                <w:sz w:val="20"/>
                <w:szCs w:val="20"/>
              </w:rPr>
              <w:t>Марко Краљевић укида свадбарину</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14. Петар Кочић: </w:t>
            </w:r>
            <w:r w:rsidRPr="009C0542">
              <w:rPr>
                <w:rFonts w:eastAsia="Times New Roman"/>
                <w:i/>
                <w:iCs/>
                <w:color w:val="000000"/>
                <w:sz w:val="20"/>
                <w:szCs w:val="20"/>
              </w:rPr>
              <w:t>Јаблан</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15. Исидора Секулић: </w:t>
            </w:r>
            <w:r w:rsidRPr="009C0542">
              <w:rPr>
                <w:rFonts w:eastAsia="Times New Roman"/>
                <w:i/>
                <w:iCs/>
                <w:color w:val="000000"/>
                <w:sz w:val="20"/>
                <w:szCs w:val="20"/>
              </w:rPr>
              <w:t>Буре</w:t>
            </w:r>
            <w:r w:rsidRPr="009C0542">
              <w:rPr>
                <w:rFonts w:eastAsia="Times New Roman"/>
                <w:color w:val="000000"/>
                <w:sz w:val="20"/>
                <w:szCs w:val="20"/>
              </w:rPr>
              <w:t> (одломак)/Бранко Ћопић: </w:t>
            </w:r>
            <w:r w:rsidRPr="009C0542">
              <w:rPr>
                <w:rFonts w:eastAsia="Times New Roman"/>
                <w:i/>
                <w:iCs/>
                <w:color w:val="000000"/>
                <w:sz w:val="20"/>
                <w:szCs w:val="20"/>
              </w:rPr>
              <w:t>Чудесна справа</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16. Иво Андрић: </w:t>
            </w:r>
            <w:r w:rsidRPr="009C0542">
              <w:rPr>
                <w:rFonts w:eastAsia="Times New Roman"/>
                <w:i/>
                <w:iCs/>
                <w:color w:val="000000"/>
                <w:sz w:val="20"/>
                <w:szCs w:val="20"/>
              </w:rPr>
              <w:t>Аска и вук</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17. Антон Павлович Чехов: </w:t>
            </w:r>
            <w:r w:rsidRPr="009C0542">
              <w:rPr>
                <w:rFonts w:eastAsia="Times New Roman"/>
                <w:i/>
                <w:iCs/>
                <w:color w:val="000000"/>
                <w:sz w:val="20"/>
                <w:szCs w:val="20"/>
              </w:rPr>
              <w:t>Вањка</w:t>
            </w:r>
            <w:r w:rsidRPr="009C0542">
              <w:rPr>
                <w:rFonts w:eastAsia="Times New Roman"/>
                <w:color w:val="000000"/>
                <w:sz w:val="20"/>
                <w:szCs w:val="20"/>
              </w:rPr>
              <w:t>/Итало Калвино: </w:t>
            </w:r>
            <w:r w:rsidRPr="009C0542">
              <w:rPr>
                <w:rFonts w:eastAsia="Times New Roman"/>
                <w:i/>
                <w:iCs/>
                <w:color w:val="000000"/>
                <w:sz w:val="20"/>
                <w:szCs w:val="20"/>
              </w:rPr>
              <w:t>Шума на ауто-путу </w:t>
            </w:r>
            <w:r w:rsidRPr="009C0542">
              <w:rPr>
                <w:rFonts w:eastAsia="Times New Roman"/>
                <w:color w:val="000000"/>
                <w:sz w:val="20"/>
                <w:szCs w:val="20"/>
              </w:rPr>
              <w:t>(из збирке прича </w:t>
            </w:r>
            <w:r w:rsidRPr="009C0542">
              <w:rPr>
                <w:rFonts w:eastAsia="Times New Roman"/>
                <w:i/>
                <w:iCs/>
                <w:color w:val="000000"/>
                <w:sz w:val="20"/>
                <w:szCs w:val="20"/>
              </w:rPr>
              <w:t>Марковалдо или годишња доба у граду</w:t>
            </w:r>
            <w:r w:rsidRPr="009C0542">
              <w:rPr>
                <w:rFonts w:eastAsia="Times New Roman"/>
                <w:color w:val="000000"/>
                <w:sz w:val="20"/>
                <w:szCs w:val="20"/>
              </w:rPr>
              <w:t>)</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18. Светлана Велмар Јанковић: </w:t>
            </w:r>
            <w:r w:rsidRPr="009C0542">
              <w:rPr>
                <w:rFonts w:eastAsia="Times New Roman"/>
                <w:i/>
                <w:iCs/>
                <w:color w:val="000000"/>
                <w:sz w:val="20"/>
                <w:szCs w:val="20"/>
              </w:rPr>
              <w:t>Сирото ждребе</w:t>
            </w:r>
            <w:r w:rsidRPr="009C0542">
              <w:rPr>
                <w:rFonts w:eastAsia="Times New Roman"/>
                <w:color w:val="000000"/>
                <w:sz w:val="20"/>
                <w:szCs w:val="20"/>
              </w:rPr>
              <w:t> (из </w:t>
            </w:r>
            <w:r w:rsidRPr="009C0542">
              <w:rPr>
                <w:rFonts w:eastAsia="Times New Roman"/>
                <w:i/>
                <w:iCs/>
                <w:color w:val="000000"/>
                <w:sz w:val="20"/>
                <w:szCs w:val="20"/>
              </w:rPr>
              <w:t>Књиге за Марка)</w:t>
            </w:r>
          </w:p>
          <w:p w:rsidR="00074B48" w:rsidRPr="009C0542" w:rsidRDefault="00074B48" w:rsidP="00E14B48">
            <w:pPr>
              <w:spacing w:after="0" w:line="240" w:lineRule="auto"/>
              <w:rPr>
                <w:rFonts w:eastAsia="Times New Roman"/>
                <w:color w:val="000000"/>
                <w:sz w:val="20"/>
                <w:szCs w:val="20"/>
              </w:rPr>
            </w:pPr>
            <w:r w:rsidRPr="009C0542">
              <w:rPr>
                <w:rFonts w:eastAsia="Times New Roman"/>
                <w:b/>
                <w:bCs/>
                <w:color w:val="000000"/>
                <w:sz w:val="20"/>
                <w:szCs w:val="20"/>
              </w:rPr>
              <w:t>Књижевни термини и појмови</w:t>
            </w:r>
          </w:p>
          <w:p w:rsidR="00074B48" w:rsidRPr="009C0542" w:rsidRDefault="00074B48" w:rsidP="00E14B48">
            <w:pPr>
              <w:spacing w:after="150" w:line="240" w:lineRule="auto"/>
              <w:rPr>
                <w:rFonts w:eastAsia="Times New Roman"/>
                <w:color w:val="000000"/>
                <w:sz w:val="20"/>
                <w:szCs w:val="20"/>
              </w:rPr>
            </w:pPr>
            <w:r w:rsidRPr="009C0542">
              <w:rPr>
                <w:rFonts w:eastAsia="Times New Roman"/>
                <w:color w:val="000000"/>
                <w:sz w:val="20"/>
                <w:szCs w:val="20"/>
              </w:rPr>
              <w:t>Основна тема и кључни мотиви.</w:t>
            </w:r>
          </w:p>
          <w:p w:rsidR="00074B48" w:rsidRPr="009C0542" w:rsidRDefault="00074B48" w:rsidP="00E14B48">
            <w:pPr>
              <w:spacing w:after="150" w:line="240" w:lineRule="auto"/>
              <w:rPr>
                <w:rFonts w:eastAsia="Times New Roman"/>
                <w:color w:val="000000"/>
                <w:sz w:val="20"/>
                <w:szCs w:val="20"/>
              </w:rPr>
            </w:pPr>
            <w:r w:rsidRPr="009C0542">
              <w:rPr>
                <w:rFonts w:eastAsia="Times New Roman"/>
                <w:color w:val="000000"/>
                <w:sz w:val="20"/>
                <w:szCs w:val="20"/>
              </w:rPr>
              <w:t>Облици казивања: нарација (хронолошко приповедање), описивање, дијалог, монолог.</w:t>
            </w:r>
          </w:p>
          <w:p w:rsidR="00074B48" w:rsidRPr="009C0542" w:rsidRDefault="00074B48" w:rsidP="00E14B48">
            <w:pPr>
              <w:spacing w:after="150" w:line="240" w:lineRule="auto"/>
              <w:rPr>
                <w:rFonts w:eastAsia="Times New Roman"/>
                <w:color w:val="000000"/>
                <w:sz w:val="20"/>
                <w:szCs w:val="20"/>
              </w:rPr>
            </w:pPr>
            <w:r w:rsidRPr="009C0542">
              <w:rPr>
                <w:rFonts w:eastAsia="Times New Roman"/>
                <w:color w:val="000000"/>
                <w:sz w:val="20"/>
                <w:szCs w:val="20"/>
              </w:rPr>
              <w:t>Фабула/радња, редослед догађаја.</w:t>
            </w:r>
          </w:p>
          <w:p w:rsidR="00074B48" w:rsidRPr="009C0542" w:rsidRDefault="00074B48" w:rsidP="00E14B48">
            <w:pPr>
              <w:spacing w:after="150" w:line="240" w:lineRule="auto"/>
              <w:rPr>
                <w:rFonts w:eastAsia="Times New Roman"/>
                <w:color w:val="000000"/>
                <w:sz w:val="20"/>
                <w:szCs w:val="20"/>
              </w:rPr>
            </w:pPr>
            <w:r w:rsidRPr="009C0542">
              <w:rPr>
                <w:rFonts w:eastAsia="Times New Roman"/>
                <w:color w:val="000000"/>
                <w:sz w:val="20"/>
                <w:szCs w:val="20"/>
              </w:rPr>
              <w:t>Врсте епских дела: приповетка, роман.</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Културно-историјско предање (нпр. </w:t>
            </w:r>
            <w:r w:rsidRPr="009C0542">
              <w:rPr>
                <w:rFonts w:eastAsia="Times New Roman"/>
                <w:i/>
                <w:iCs/>
                <w:color w:val="000000"/>
                <w:sz w:val="20"/>
                <w:szCs w:val="20"/>
              </w:rPr>
              <w:t>Смрт Марка Краљевића</w:t>
            </w:r>
            <w:r w:rsidRPr="009C0542">
              <w:rPr>
                <w:rFonts w:eastAsia="Times New Roman"/>
                <w:color w:val="000000"/>
                <w:sz w:val="20"/>
                <w:szCs w:val="20"/>
              </w:rPr>
              <w:t>)</w:t>
            </w:r>
          </w:p>
          <w:p w:rsidR="00074B48" w:rsidRPr="009C0542" w:rsidRDefault="00074B48" w:rsidP="00E14B48">
            <w:pPr>
              <w:spacing w:after="0" w:line="240" w:lineRule="auto"/>
              <w:rPr>
                <w:rFonts w:eastAsia="Times New Roman"/>
                <w:color w:val="000000"/>
                <w:sz w:val="20"/>
                <w:szCs w:val="20"/>
              </w:rPr>
            </w:pPr>
            <w:r w:rsidRPr="009C0542">
              <w:rPr>
                <w:rFonts w:eastAsia="Times New Roman"/>
                <w:b/>
                <w:bCs/>
                <w:color w:val="000000"/>
                <w:sz w:val="20"/>
                <w:szCs w:val="20"/>
              </w:rPr>
              <w:t>ДРАМА</w:t>
            </w:r>
          </w:p>
          <w:p w:rsidR="00074B48" w:rsidRPr="009C0542" w:rsidRDefault="00074B48" w:rsidP="00E14B48">
            <w:pPr>
              <w:spacing w:after="0" w:line="240" w:lineRule="auto"/>
              <w:rPr>
                <w:rFonts w:eastAsia="Times New Roman"/>
                <w:color w:val="000000"/>
                <w:sz w:val="20"/>
                <w:szCs w:val="20"/>
              </w:rPr>
            </w:pPr>
            <w:r w:rsidRPr="009C0542">
              <w:rPr>
                <w:rFonts w:eastAsia="Times New Roman"/>
                <w:b/>
                <w:bCs/>
                <w:color w:val="000000"/>
                <w:sz w:val="20"/>
                <w:szCs w:val="20"/>
              </w:rPr>
              <w:t>Лектира</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6. Коста Трифковић: </w:t>
            </w:r>
            <w:r w:rsidRPr="009C0542">
              <w:rPr>
                <w:rFonts w:eastAsia="Times New Roman"/>
                <w:i/>
                <w:iCs/>
                <w:color w:val="000000"/>
                <w:sz w:val="20"/>
                <w:szCs w:val="20"/>
              </w:rPr>
              <w:t>Избирачица </w:t>
            </w:r>
            <w:r w:rsidRPr="009C0542">
              <w:rPr>
                <w:rFonts w:eastAsia="Times New Roman"/>
                <w:color w:val="000000"/>
                <w:sz w:val="20"/>
                <w:szCs w:val="20"/>
              </w:rPr>
              <w:t>(одломак)</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7. Миодраг Станисављевић: </w:t>
            </w:r>
            <w:r w:rsidRPr="009C0542">
              <w:rPr>
                <w:rFonts w:eastAsia="Times New Roman"/>
                <w:i/>
                <w:iCs/>
                <w:color w:val="000000"/>
                <w:sz w:val="20"/>
                <w:szCs w:val="20"/>
              </w:rPr>
              <w:t>И ми трку за коња имамо</w:t>
            </w:r>
            <w:r w:rsidRPr="009C0542">
              <w:rPr>
                <w:rFonts w:eastAsia="Times New Roman"/>
                <w:color w:val="000000"/>
                <w:sz w:val="20"/>
                <w:szCs w:val="20"/>
              </w:rPr>
              <w:t>(одломак)</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8. Бранислав Нушић: </w:t>
            </w:r>
            <w:r w:rsidRPr="009C0542">
              <w:rPr>
                <w:rFonts w:eastAsia="Times New Roman"/>
                <w:i/>
                <w:iCs/>
                <w:color w:val="000000"/>
                <w:sz w:val="20"/>
                <w:szCs w:val="20"/>
              </w:rPr>
              <w:t>Аналфабета</w:t>
            </w:r>
            <w:r w:rsidRPr="009C0542">
              <w:rPr>
                <w:rFonts w:eastAsia="Times New Roman"/>
                <w:color w:val="000000"/>
                <w:sz w:val="20"/>
                <w:szCs w:val="20"/>
              </w:rPr>
              <w:t> (одломак)</w:t>
            </w:r>
          </w:p>
          <w:p w:rsidR="00074B48" w:rsidRPr="009C0542" w:rsidRDefault="00074B48" w:rsidP="00E14B48">
            <w:pPr>
              <w:spacing w:after="0" w:line="240" w:lineRule="auto"/>
              <w:rPr>
                <w:rFonts w:eastAsia="Times New Roman"/>
                <w:color w:val="000000"/>
                <w:sz w:val="20"/>
                <w:szCs w:val="20"/>
              </w:rPr>
            </w:pPr>
            <w:r w:rsidRPr="009C0542">
              <w:rPr>
                <w:rFonts w:eastAsia="Times New Roman"/>
                <w:b/>
                <w:bCs/>
                <w:color w:val="000000"/>
                <w:sz w:val="20"/>
                <w:szCs w:val="20"/>
              </w:rPr>
              <w:t>Књижевни термини и појмови</w:t>
            </w:r>
          </w:p>
          <w:p w:rsidR="00074B48" w:rsidRPr="009C0542" w:rsidRDefault="00074B48" w:rsidP="00E14B48">
            <w:pPr>
              <w:spacing w:after="150" w:line="240" w:lineRule="auto"/>
              <w:rPr>
                <w:rFonts w:eastAsia="Times New Roman"/>
                <w:color w:val="000000"/>
                <w:sz w:val="20"/>
                <w:szCs w:val="20"/>
              </w:rPr>
            </w:pPr>
            <w:r w:rsidRPr="009C0542">
              <w:rPr>
                <w:rFonts w:eastAsia="Times New Roman"/>
                <w:color w:val="000000"/>
                <w:sz w:val="20"/>
                <w:szCs w:val="20"/>
              </w:rPr>
              <w:t>Драмске врсте: комедија – основне одлике. Монолог и дијалог у драми. Дидаскалије, реплика. Етапе драмске радње (заплет и расплет).</w:t>
            </w:r>
          </w:p>
          <w:p w:rsidR="00074B48" w:rsidRPr="009C0542" w:rsidRDefault="00074B48" w:rsidP="00E14B48">
            <w:pPr>
              <w:spacing w:after="0" w:line="240" w:lineRule="auto"/>
              <w:rPr>
                <w:rFonts w:eastAsia="Times New Roman"/>
                <w:color w:val="000000"/>
                <w:sz w:val="20"/>
                <w:szCs w:val="20"/>
              </w:rPr>
            </w:pPr>
            <w:r w:rsidRPr="009C0542">
              <w:rPr>
                <w:rFonts w:eastAsia="Times New Roman"/>
                <w:b/>
                <w:bCs/>
                <w:color w:val="000000"/>
                <w:sz w:val="20"/>
                <w:szCs w:val="20"/>
              </w:rPr>
              <w:t>НАУЧНОПОПУЛАРНИ И ИНФОРМАТИВНИ ТЕКСТОВИ</w:t>
            </w:r>
            <w:r w:rsidRPr="009C0542">
              <w:rPr>
                <w:rFonts w:eastAsia="Times New Roman"/>
                <w:color w:val="000000"/>
                <w:sz w:val="20"/>
                <w:szCs w:val="20"/>
              </w:rPr>
              <w:br/>
              <w:t>(бирати 2 дела)</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lastRenderedPageBreak/>
              <w:t>1. Вук Караџић: Живот и обичаји народа српскога: </w:t>
            </w:r>
            <w:r w:rsidRPr="009C0542">
              <w:rPr>
                <w:rFonts w:eastAsia="Times New Roman"/>
                <w:i/>
                <w:iCs/>
                <w:color w:val="000000"/>
                <w:sz w:val="20"/>
                <w:szCs w:val="20"/>
              </w:rPr>
              <w:t>Божић</w:t>
            </w:r>
            <w:r w:rsidRPr="009C0542">
              <w:rPr>
                <w:rFonts w:eastAsia="Times New Roman"/>
                <w:color w:val="000000"/>
                <w:sz w:val="20"/>
                <w:szCs w:val="20"/>
              </w:rPr>
              <w:t>(одломак); </w:t>
            </w:r>
            <w:r w:rsidRPr="009C0542">
              <w:rPr>
                <w:rFonts w:eastAsia="Times New Roman"/>
                <w:i/>
                <w:iCs/>
                <w:color w:val="000000"/>
                <w:sz w:val="20"/>
                <w:szCs w:val="20"/>
              </w:rPr>
              <w:t>Ђурђевдан</w:t>
            </w:r>
            <w:r w:rsidRPr="009C0542">
              <w:rPr>
                <w:rFonts w:eastAsia="Times New Roman"/>
                <w:color w:val="000000"/>
                <w:sz w:val="20"/>
                <w:szCs w:val="20"/>
              </w:rPr>
              <w:t>(одломак); </w:t>
            </w:r>
            <w:r w:rsidRPr="009C0542">
              <w:rPr>
                <w:rFonts w:eastAsia="Times New Roman"/>
                <w:i/>
                <w:iCs/>
                <w:color w:val="000000"/>
                <w:sz w:val="20"/>
                <w:szCs w:val="20"/>
              </w:rPr>
              <w:t>Додоле, прпоруше и чароице</w:t>
            </w:r>
            <w:r w:rsidRPr="009C0542">
              <w:rPr>
                <w:rFonts w:eastAsia="Times New Roman"/>
                <w:color w:val="000000"/>
                <w:sz w:val="20"/>
                <w:szCs w:val="20"/>
              </w:rPr>
              <w:t>(одломци)</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2. Владимир Хулпах: </w:t>
            </w:r>
            <w:r w:rsidRPr="009C0542">
              <w:rPr>
                <w:rFonts w:eastAsia="Times New Roman"/>
                <w:i/>
                <w:iCs/>
                <w:color w:val="000000"/>
                <w:sz w:val="20"/>
                <w:szCs w:val="20"/>
              </w:rPr>
              <w:t>Легенде о европским градовима</w:t>
            </w:r>
            <w:r w:rsidRPr="009C0542">
              <w:rPr>
                <w:rFonts w:eastAsia="Times New Roman"/>
                <w:color w:val="000000"/>
                <w:sz w:val="20"/>
                <w:szCs w:val="20"/>
              </w:rPr>
              <w:t> (избор)</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3. Никола Тесла: </w:t>
            </w:r>
            <w:r w:rsidRPr="009C0542">
              <w:rPr>
                <w:rFonts w:eastAsia="Times New Roman"/>
                <w:i/>
                <w:iCs/>
                <w:color w:val="000000"/>
                <w:sz w:val="20"/>
                <w:szCs w:val="20"/>
              </w:rPr>
              <w:t>Моји изуми</w:t>
            </w:r>
            <w:r w:rsidRPr="009C0542">
              <w:rPr>
                <w:rFonts w:eastAsia="Times New Roman"/>
                <w:color w:val="000000"/>
                <w:sz w:val="20"/>
                <w:szCs w:val="20"/>
              </w:rPr>
              <w:t> (поглавље по избору)</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4. Жан-Бернар Пиј, Серж Блок, Ан Бланшар: </w:t>
            </w:r>
            <w:r w:rsidRPr="009C0542">
              <w:rPr>
                <w:rFonts w:eastAsia="Times New Roman"/>
                <w:i/>
                <w:iCs/>
                <w:color w:val="000000"/>
                <w:sz w:val="20"/>
                <w:szCs w:val="20"/>
              </w:rPr>
              <w:t>Енциклопедија лоших ђака, бунтовника и осталих генијалаца</w:t>
            </w:r>
            <w:r w:rsidRPr="009C0542">
              <w:rPr>
                <w:rFonts w:eastAsia="Times New Roman"/>
                <w:color w:val="000000"/>
                <w:sz w:val="20"/>
                <w:szCs w:val="20"/>
              </w:rPr>
              <w:t>(избор)</w:t>
            </w:r>
          </w:p>
          <w:p w:rsidR="00074B48" w:rsidRDefault="00074B48" w:rsidP="00E14B48">
            <w:pPr>
              <w:rPr>
                <w:rFonts w:eastAsia="Times New Roman"/>
                <w:color w:val="000000"/>
                <w:sz w:val="20"/>
                <w:szCs w:val="20"/>
              </w:rPr>
            </w:pPr>
            <w:r w:rsidRPr="009C0542">
              <w:rPr>
                <w:rFonts w:eastAsia="Times New Roman"/>
                <w:color w:val="000000"/>
                <w:sz w:val="20"/>
                <w:szCs w:val="20"/>
              </w:rPr>
              <w:t>5. Гроздана Олујић: </w:t>
            </w:r>
            <w:r w:rsidRPr="009C0542">
              <w:rPr>
                <w:rFonts w:eastAsia="Times New Roman"/>
                <w:i/>
                <w:iCs/>
                <w:color w:val="000000"/>
                <w:sz w:val="20"/>
                <w:szCs w:val="20"/>
              </w:rPr>
              <w:t>Били су деца као и ти</w:t>
            </w:r>
            <w:r w:rsidRPr="009C0542">
              <w:rPr>
                <w:rFonts w:eastAsia="Times New Roman"/>
                <w:color w:val="000000"/>
                <w:sz w:val="20"/>
                <w:szCs w:val="20"/>
              </w:rPr>
              <w:t>(избор)</w:t>
            </w:r>
          </w:p>
          <w:p w:rsidR="00074B48" w:rsidRPr="009C0542" w:rsidRDefault="00074B48" w:rsidP="00E14B48">
            <w:pPr>
              <w:spacing w:after="0" w:line="240" w:lineRule="auto"/>
              <w:rPr>
                <w:rFonts w:eastAsia="Times New Roman"/>
                <w:color w:val="000000"/>
                <w:sz w:val="20"/>
                <w:szCs w:val="20"/>
              </w:rPr>
            </w:pPr>
            <w:r w:rsidRPr="009C0542">
              <w:rPr>
                <w:rFonts w:eastAsia="Times New Roman"/>
                <w:b/>
                <w:bCs/>
                <w:color w:val="000000"/>
                <w:sz w:val="20"/>
                <w:szCs w:val="20"/>
              </w:rPr>
              <w:t>ДОМАЋА ЛЕКТИРА</w:t>
            </w:r>
          </w:p>
          <w:p w:rsidR="00074B48" w:rsidRPr="009C0542" w:rsidRDefault="00074B48" w:rsidP="00E14B48">
            <w:pPr>
              <w:spacing w:after="150" w:line="240" w:lineRule="auto"/>
              <w:rPr>
                <w:rFonts w:eastAsia="Times New Roman"/>
                <w:color w:val="000000"/>
                <w:sz w:val="20"/>
                <w:szCs w:val="20"/>
              </w:rPr>
            </w:pPr>
            <w:r w:rsidRPr="009C0542">
              <w:rPr>
                <w:rFonts w:eastAsia="Times New Roman"/>
                <w:color w:val="000000"/>
                <w:sz w:val="20"/>
                <w:szCs w:val="20"/>
              </w:rPr>
              <w:t>1. Епске народне песме о Косовском боју (избор)</w:t>
            </w:r>
          </w:p>
          <w:p w:rsidR="00074B48" w:rsidRPr="009C0542" w:rsidRDefault="00074B48" w:rsidP="00E14B48">
            <w:pPr>
              <w:spacing w:after="150" w:line="240" w:lineRule="auto"/>
              <w:rPr>
                <w:rFonts w:eastAsia="Times New Roman"/>
                <w:color w:val="000000"/>
                <w:sz w:val="20"/>
                <w:szCs w:val="20"/>
              </w:rPr>
            </w:pPr>
            <w:r w:rsidRPr="009C0542">
              <w:rPr>
                <w:rFonts w:eastAsia="Times New Roman"/>
                <w:color w:val="000000"/>
                <w:sz w:val="20"/>
                <w:szCs w:val="20"/>
              </w:rPr>
              <w:t>2. Епске народне песме о Марку Краљевићу (избор)</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3. Бранислав Нушић: </w:t>
            </w:r>
            <w:r w:rsidRPr="009C0542">
              <w:rPr>
                <w:rFonts w:eastAsia="Times New Roman"/>
                <w:i/>
                <w:iCs/>
                <w:color w:val="000000"/>
                <w:sz w:val="20"/>
                <w:szCs w:val="20"/>
              </w:rPr>
              <w:t>Аутобиографија</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4.Анђела Нанети: </w:t>
            </w:r>
            <w:r w:rsidRPr="009C0542">
              <w:rPr>
                <w:rFonts w:eastAsia="Times New Roman"/>
                <w:i/>
                <w:iCs/>
                <w:color w:val="000000"/>
                <w:sz w:val="20"/>
                <w:szCs w:val="20"/>
              </w:rPr>
              <w:t>Мој дека је био трешња</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5. Весна Алексић: </w:t>
            </w:r>
            <w:r w:rsidRPr="009C0542">
              <w:rPr>
                <w:rFonts w:eastAsia="Times New Roman"/>
                <w:i/>
                <w:iCs/>
                <w:color w:val="000000"/>
                <w:sz w:val="20"/>
                <w:szCs w:val="20"/>
              </w:rPr>
              <w:t>Каљави коњ</w:t>
            </w:r>
            <w:r w:rsidRPr="009C0542">
              <w:rPr>
                <w:rFonts w:eastAsia="Times New Roman"/>
                <w:color w:val="000000"/>
                <w:sz w:val="20"/>
                <w:szCs w:val="20"/>
              </w:rPr>
              <w:t> (</w:t>
            </w:r>
            <w:r w:rsidRPr="009C0542">
              <w:rPr>
                <w:rFonts w:eastAsia="Times New Roman"/>
                <w:i/>
                <w:iCs/>
                <w:color w:val="000000"/>
                <w:sz w:val="20"/>
                <w:szCs w:val="20"/>
              </w:rPr>
              <w:t>Прича о богињи Лади – Звездана вода; Прича о богу Сварогу – Небески ковач</w:t>
            </w:r>
            <w:r w:rsidRPr="009C0542">
              <w:rPr>
                <w:rFonts w:eastAsia="Times New Roman"/>
                <w:color w:val="000000"/>
                <w:sz w:val="20"/>
                <w:szCs w:val="20"/>
              </w:rPr>
              <w:t> и</w:t>
            </w:r>
            <w:r w:rsidRPr="009C0542">
              <w:rPr>
                <w:rFonts w:eastAsia="Times New Roman"/>
                <w:i/>
                <w:iCs/>
                <w:color w:val="000000"/>
                <w:sz w:val="20"/>
                <w:szCs w:val="20"/>
              </w:rPr>
              <w:t> Прича о богу Стрибору – Сеченско светло</w:t>
            </w:r>
            <w:r w:rsidRPr="009C0542">
              <w:rPr>
                <w:rFonts w:eastAsia="Times New Roman"/>
                <w:color w:val="000000"/>
                <w:sz w:val="20"/>
                <w:szCs w:val="20"/>
              </w:rPr>
              <w:t>)</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6. Бранко Ћопић: </w:t>
            </w:r>
            <w:r w:rsidRPr="009C0542">
              <w:rPr>
                <w:rFonts w:eastAsia="Times New Roman"/>
                <w:i/>
                <w:iCs/>
                <w:color w:val="000000"/>
                <w:sz w:val="20"/>
                <w:szCs w:val="20"/>
              </w:rPr>
              <w:t>Орлови рано лете</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7. Ференц Молнар: </w:t>
            </w:r>
            <w:r w:rsidRPr="009C0542">
              <w:rPr>
                <w:rFonts w:eastAsia="Times New Roman"/>
                <w:i/>
                <w:iCs/>
                <w:color w:val="000000"/>
                <w:sz w:val="20"/>
                <w:szCs w:val="20"/>
              </w:rPr>
              <w:t>Дечаци Павлове улице</w:t>
            </w:r>
          </w:p>
          <w:p w:rsidR="00074B48" w:rsidRPr="009C0542" w:rsidRDefault="00074B48" w:rsidP="00E14B48">
            <w:pPr>
              <w:spacing w:after="0" w:line="240" w:lineRule="auto"/>
              <w:rPr>
                <w:rFonts w:eastAsia="Times New Roman"/>
                <w:color w:val="000000"/>
                <w:sz w:val="20"/>
                <w:szCs w:val="20"/>
              </w:rPr>
            </w:pPr>
            <w:r w:rsidRPr="009C0542">
              <w:rPr>
                <w:rFonts w:eastAsia="Times New Roman"/>
                <w:b/>
                <w:bCs/>
                <w:color w:val="000000"/>
                <w:sz w:val="20"/>
                <w:szCs w:val="20"/>
              </w:rPr>
              <w:t>Допунски избор лектире</w:t>
            </w:r>
            <w:r w:rsidRPr="009C0542">
              <w:rPr>
                <w:rFonts w:eastAsia="Times New Roman"/>
                <w:color w:val="000000"/>
                <w:sz w:val="20"/>
                <w:szCs w:val="20"/>
              </w:rPr>
              <w:br/>
              <w:t>(бирати 3 дела)</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1. Добрица Ерић: </w:t>
            </w:r>
            <w:r w:rsidRPr="009C0542">
              <w:rPr>
                <w:rFonts w:eastAsia="Times New Roman"/>
                <w:i/>
                <w:iCs/>
                <w:color w:val="000000"/>
                <w:sz w:val="20"/>
                <w:szCs w:val="20"/>
              </w:rPr>
              <w:t>Месечеви миљеници(песме о свицима)</w:t>
            </w:r>
            <w:r w:rsidRPr="009C0542">
              <w:rPr>
                <w:rFonts w:eastAsia="Times New Roman"/>
                <w:color w:val="000000"/>
                <w:sz w:val="20"/>
                <w:szCs w:val="20"/>
              </w:rPr>
              <w:t>(избор)</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2. Бранислав Петровић: избор из антологија песама за децу (</w:t>
            </w:r>
            <w:r w:rsidRPr="009C0542">
              <w:rPr>
                <w:rFonts w:eastAsia="Times New Roman"/>
                <w:i/>
                <w:iCs/>
                <w:color w:val="000000"/>
                <w:sz w:val="20"/>
                <w:szCs w:val="20"/>
              </w:rPr>
              <w:t>Морава, Влашићи, Дунав, Говор дрвећа, Грађење куће, Па шта, па шта</w:t>
            </w:r>
            <w:r w:rsidRPr="009C0542">
              <w:rPr>
                <w:rFonts w:eastAsia="Times New Roman"/>
                <w:color w:val="000000"/>
                <w:sz w:val="20"/>
                <w:szCs w:val="20"/>
              </w:rPr>
              <w:t> и друге)</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3. Владимир Стојиљковић: </w:t>
            </w:r>
            <w:r w:rsidRPr="009C0542">
              <w:rPr>
                <w:rFonts w:eastAsia="Times New Roman"/>
                <w:i/>
                <w:iCs/>
                <w:color w:val="000000"/>
                <w:sz w:val="20"/>
                <w:szCs w:val="20"/>
              </w:rPr>
              <w:t>Писмописац</w:t>
            </w:r>
            <w:r w:rsidRPr="009C0542">
              <w:rPr>
                <w:rFonts w:eastAsia="Times New Roman"/>
                <w:color w:val="000000"/>
                <w:sz w:val="20"/>
                <w:szCs w:val="20"/>
              </w:rPr>
              <w:t> (</w:t>
            </w:r>
            <w:r w:rsidRPr="009C0542">
              <w:rPr>
                <w:rFonts w:eastAsia="Times New Roman"/>
                <w:i/>
                <w:iCs/>
                <w:color w:val="000000"/>
                <w:sz w:val="20"/>
                <w:szCs w:val="20"/>
              </w:rPr>
              <w:t>Писмо Бранку Ћопићу)</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4. Владимир Андрић: </w:t>
            </w:r>
            <w:r w:rsidRPr="009C0542">
              <w:rPr>
                <w:rFonts w:eastAsia="Times New Roman"/>
                <w:i/>
                <w:iCs/>
                <w:color w:val="000000"/>
                <w:sz w:val="20"/>
                <w:szCs w:val="20"/>
              </w:rPr>
              <w:t>Пустолов</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5. Тиодор Росић: </w:t>
            </w:r>
            <w:r w:rsidRPr="009C0542">
              <w:rPr>
                <w:rFonts w:eastAsia="Times New Roman"/>
                <w:i/>
                <w:iCs/>
                <w:color w:val="000000"/>
                <w:sz w:val="20"/>
                <w:szCs w:val="20"/>
              </w:rPr>
              <w:t>Приче старог чаробњака</w:t>
            </w:r>
            <w:r w:rsidRPr="009C0542">
              <w:rPr>
                <w:rFonts w:eastAsia="Times New Roman"/>
                <w:color w:val="000000"/>
                <w:sz w:val="20"/>
                <w:szCs w:val="20"/>
              </w:rPr>
              <w:t> (једна причa по избору)</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6. Борислав Пекић: </w:t>
            </w:r>
            <w:r w:rsidRPr="009C0542">
              <w:rPr>
                <w:rFonts w:eastAsia="Times New Roman"/>
                <w:i/>
                <w:iCs/>
                <w:color w:val="000000"/>
                <w:sz w:val="20"/>
                <w:szCs w:val="20"/>
              </w:rPr>
              <w:t>Сентиментална повест Британског царства</w:t>
            </w:r>
            <w:r w:rsidRPr="009C0542">
              <w:rPr>
                <w:rFonts w:eastAsia="Times New Roman"/>
                <w:color w:val="000000"/>
                <w:sz w:val="20"/>
                <w:szCs w:val="20"/>
              </w:rPr>
              <w:t>(„Велика повеља слободе у земљи без устава” – одломци)</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7. Вилијем Саројан: </w:t>
            </w:r>
            <w:r w:rsidRPr="009C0542">
              <w:rPr>
                <w:rFonts w:eastAsia="Times New Roman"/>
                <w:i/>
                <w:iCs/>
                <w:color w:val="000000"/>
                <w:sz w:val="20"/>
                <w:szCs w:val="20"/>
              </w:rPr>
              <w:t>Зовем се Арам</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8. Хенрик Сјенкијевич: </w:t>
            </w:r>
            <w:r w:rsidRPr="009C0542">
              <w:rPr>
                <w:rFonts w:eastAsia="Times New Roman"/>
                <w:i/>
                <w:iCs/>
                <w:color w:val="000000"/>
                <w:sz w:val="20"/>
                <w:szCs w:val="20"/>
              </w:rPr>
              <w:t>Кроз пустињу и прашуму</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9. Џејмс Крис: </w:t>
            </w:r>
            <w:r w:rsidRPr="009C0542">
              <w:rPr>
                <w:rFonts w:eastAsia="Times New Roman"/>
                <w:i/>
                <w:iCs/>
                <w:color w:val="000000"/>
                <w:sz w:val="20"/>
                <w:szCs w:val="20"/>
              </w:rPr>
              <w:t>Тим Талир или Продати смех</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10. Џек Лондон: </w:t>
            </w:r>
            <w:r w:rsidRPr="009C0542">
              <w:rPr>
                <w:rFonts w:eastAsia="Times New Roman"/>
                <w:i/>
                <w:iCs/>
                <w:color w:val="000000"/>
                <w:sz w:val="20"/>
                <w:szCs w:val="20"/>
              </w:rPr>
              <w:t>Зов дивљине</w:t>
            </w:r>
            <w:r w:rsidRPr="009C0542">
              <w:rPr>
                <w:rFonts w:eastAsia="Times New Roman"/>
                <w:color w:val="000000"/>
                <w:sz w:val="20"/>
                <w:szCs w:val="20"/>
              </w:rPr>
              <w:t>/</w:t>
            </w:r>
            <w:r w:rsidRPr="009C0542">
              <w:rPr>
                <w:rFonts w:eastAsia="Times New Roman"/>
                <w:i/>
                <w:iCs/>
                <w:color w:val="000000"/>
                <w:sz w:val="20"/>
                <w:szCs w:val="20"/>
              </w:rPr>
              <w:t>Бели очњак</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11. Реј Бредбери: </w:t>
            </w:r>
            <w:r w:rsidRPr="009C0542">
              <w:rPr>
                <w:rFonts w:eastAsia="Times New Roman"/>
                <w:i/>
                <w:iCs/>
                <w:color w:val="000000"/>
                <w:sz w:val="20"/>
                <w:szCs w:val="20"/>
              </w:rPr>
              <w:t>Маслачково вино</w:t>
            </w:r>
            <w:r w:rsidRPr="009C0542">
              <w:rPr>
                <w:rFonts w:eastAsia="Times New Roman"/>
                <w:color w:val="000000"/>
                <w:sz w:val="20"/>
                <w:szCs w:val="20"/>
              </w:rPr>
              <w:t>(избор)</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12. Ивана Брлић Мажуранић: </w:t>
            </w:r>
            <w:r w:rsidRPr="009C0542">
              <w:rPr>
                <w:rFonts w:eastAsia="Times New Roman"/>
                <w:i/>
                <w:iCs/>
                <w:color w:val="000000"/>
                <w:sz w:val="20"/>
                <w:szCs w:val="20"/>
              </w:rPr>
              <w:t>Приче из давнина</w:t>
            </w:r>
            <w:r w:rsidRPr="009C0542">
              <w:rPr>
                <w:rFonts w:eastAsia="Times New Roman"/>
                <w:color w:val="000000"/>
                <w:sz w:val="20"/>
                <w:szCs w:val="20"/>
              </w:rPr>
              <w:t> (избор)</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13. Владислава Војновић: </w:t>
            </w:r>
            <w:r w:rsidRPr="009C0542">
              <w:rPr>
                <w:rFonts w:eastAsia="Times New Roman"/>
                <w:i/>
                <w:iCs/>
                <w:color w:val="000000"/>
                <w:sz w:val="20"/>
                <w:szCs w:val="20"/>
              </w:rPr>
              <w:t>Приче из главе</w:t>
            </w:r>
            <w:r w:rsidRPr="009C0542">
              <w:rPr>
                <w:rFonts w:eastAsia="Times New Roman"/>
                <w:color w:val="000000"/>
                <w:sz w:val="20"/>
                <w:szCs w:val="20"/>
              </w:rPr>
              <w:t> (прича </w:t>
            </w:r>
            <w:r w:rsidRPr="009C0542">
              <w:rPr>
                <w:rFonts w:eastAsia="Times New Roman"/>
                <w:i/>
                <w:iCs/>
                <w:color w:val="000000"/>
                <w:sz w:val="20"/>
                <w:szCs w:val="20"/>
              </w:rPr>
              <w:t>Позориште ‒ </w:t>
            </w:r>
            <w:r w:rsidRPr="009C0542">
              <w:rPr>
                <w:rFonts w:eastAsia="Times New Roman"/>
                <w:color w:val="000000"/>
                <w:sz w:val="20"/>
                <w:szCs w:val="20"/>
              </w:rPr>
              <w:t>одломци)</w:t>
            </w:r>
          </w:p>
          <w:p w:rsidR="00074B48" w:rsidRPr="009C0542" w:rsidRDefault="00074B48" w:rsidP="00E14B48">
            <w:pPr>
              <w:spacing w:after="0" w:line="240" w:lineRule="auto"/>
              <w:rPr>
                <w:rFonts w:eastAsia="Times New Roman"/>
                <w:color w:val="000000"/>
                <w:sz w:val="20"/>
                <w:szCs w:val="20"/>
              </w:rPr>
            </w:pPr>
            <w:r w:rsidRPr="009C0542">
              <w:rPr>
                <w:rFonts w:eastAsia="Times New Roman"/>
                <w:color w:val="000000"/>
                <w:sz w:val="20"/>
                <w:szCs w:val="20"/>
              </w:rPr>
              <w:t>14. Јасминка Петровић: </w:t>
            </w:r>
            <w:r w:rsidRPr="009C0542">
              <w:rPr>
                <w:rFonts w:eastAsia="Times New Roman"/>
                <w:i/>
                <w:iCs/>
                <w:color w:val="000000"/>
                <w:sz w:val="20"/>
                <w:szCs w:val="20"/>
              </w:rPr>
              <w:t>Ово је најстрашнији дан у мом животу</w:t>
            </w:r>
          </w:p>
          <w:p w:rsidR="00074B48" w:rsidRPr="00062E42" w:rsidRDefault="00074B48" w:rsidP="00E14B48">
            <w:pPr>
              <w:rPr>
                <w:rFonts w:eastAsia="Times New Roman"/>
                <w:color w:val="000000"/>
                <w:sz w:val="20"/>
                <w:szCs w:val="20"/>
              </w:rPr>
            </w:pPr>
            <w:r w:rsidRPr="009C0542">
              <w:rPr>
                <w:rFonts w:eastAsia="Times New Roman"/>
                <w:color w:val="000000"/>
                <w:sz w:val="20"/>
                <w:szCs w:val="20"/>
              </w:rPr>
              <w:lastRenderedPageBreak/>
              <w:t>15. Александар Поповић: </w:t>
            </w:r>
            <w:r w:rsidRPr="009C0542">
              <w:rPr>
                <w:rFonts w:eastAsia="Times New Roman"/>
                <w:i/>
                <w:iCs/>
                <w:color w:val="000000"/>
                <w:sz w:val="20"/>
                <w:szCs w:val="20"/>
              </w:rPr>
              <w:t>Снежана и седам патуљака,</w:t>
            </w:r>
            <w:r w:rsidRPr="009C0542">
              <w:rPr>
                <w:rFonts w:eastAsia="Times New Roman"/>
                <w:color w:val="000000"/>
                <w:sz w:val="20"/>
                <w:szCs w:val="20"/>
              </w:rPr>
              <w:t>драмска бајка</w:t>
            </w:r>
          </w:p>
        </w:tc>
        <w:tc>
          <w:tcPr>
            <w:tcW w:w="6480" w:type="dxa"/>
          </w:tcPr>
          <w:p w:rsidR="00074B48" w:rsidRPr="001744FE" w:rsidRDefault="00074B48" w:rsidP="00E14B48">
            <w:pPr>
              <w:jc w:val="center"/>
              <w:rPr>
                <w:b/>
                <w:i/>
                <w:lang w:val="sr-Cyrl-BA"/>
              </w:rPr>
            </w:pPr>
          </w:p>
          <w:p w:rsidR="00074B48" w:rsidRPr="009C0542" w:rsidRDefault="00074B48" w:rsidP="00E14B48">
            <w:pPr>
              <w:rPr>
                <w:sz w:val="20"/>
                <w:szCs w:val="20"/>
                <w:lang w:val="sr-Cyrl-BA"/>
              </w:rPr>
            </w:pPr>
            <w:r w:rsidRPr="009C0542">
              <w:rPr>
                <w:sz w:val="20"/>
                <w:szCs w:val="20"/>
                <w:lang w:val="sr-Cyrl-BA"/>
              </w:rPr>
              <w:t>– повеже књижевне термине и појмове обрађиване у претходним разредима са новим делима која чита;</w:t>
            </w:r>
          </w:p>
          <w:p w:rsidR="00074B48" w:rsidRPr="009C0542" w:rsidRDefault="00074B48" w:rsidP="00E14B48">
            <w:pPr>
              <w:rPr>
                <w:sz w:val="20"/>
                <w:szCs w:val="20"/>
                <w:lang w:val="sr-Cyrl-BA"/>
              </w:rPr>
            </w:pPr>
            <w:r w:rsidRPr="009C0542">
              <w:rPr>
                <w:sz w:val="20"/>
                <w:szCs w:val="20"/>
                <w:lang w:val="sr-Cyrl-BA"/>
              </w:rPr>
              <w:t>– чита са разумевањем; парафразира прочитано и описује свој доживљај различитих врста књижевних дела и научно-популарних текстова;</w:t>
            </w:r>
          </w:p>
          <w:p w:rsidR="00074B48" w:rsidRPr="009C0542" w:rsidRDefault="00074B48" w:rsidP="00E14B48">
            <w:pPr>
              <w:rPr>
                <w:sz w:val="20"/>
                <w:szCs w:val="20"/>
                <w:lang w:val="sr-Cyrl-BA"/>
              </w:rPr>
            </w:pPr>
            <w:r w:rsidRPr="009C0542">
              <w:rPr>
                <w:sz w:val="20"/>
                <w:szCs w:val="20"/>
                <w:lang w:val="sr-Cyrl-BA"/>
              </w:rPr>
              <w:t>– одреди род књижевног дела и књижевну врсту;</w:t>
            </w:r>
          </w:p>
          <w:p w:rsidR="00074B48" w:rsidRPr="009C0542" w:rsidRDefault="00074B48" w:rsidP="00E14B48">
            <w:pPr>
              <w:rPr>
                <w:sz w:val="20"/>
                <w:szCs w:val="20"/>
                <w:lang w:val="sr-Cyrl-BA"/>
              </w:rPr>
            </w:pPr>
            <w:r w:rsidRPr="009C0542">
              <w:rPr>
                <w:sz w:val="20"/>
                <w:szCs w:val="20"/>
                <w:lang w:val="sr-Cyrl-BA"/>
              </w:rPr>
              <w:t>– прави разлику између дела лирског, епског и драмског карактера;</w:t>
            </w:r>
          </w:p>
          <w:p w:rsidR="00074B48" w:rsidRPr="009C0542" w:rsidRDefault="00074B48" w:rsidP="00E14B48">
            <w:pPr>
              <w:rPr>
                <w:sz w:val="20"/>
                <w:szCs w:val="20"/>
                <w:lang w:val="sr-Cyrl-BA"/>
              </w:rPr>
            </w:pPr>
            <w:r w:rsidRPr="009C0542">
              <w:rPr>
                <w:sz w:val="20"/>
                <w:szCs w:val="20"/>
                <w:lang w:val="sr-Cyrl-BA"/>
              </w:rPr>
              <w:t>– разликује ауторску приповетку од романа;</w:t>
            </w:r>
          </w:p>
          <w:p w:rsidR="00074B48" w:rsidRPr="009C0542" w:rsidRDefault="00074B48" w:rsidP="00E14B48">
            <w:pPr>
              <w:rPr>
                <w:sz w:val="20"/>
                <w:szCs w:val="20"/>
                <w:lang w:val="sr-Cyrl-BA"/>
              </w:rPr>
            </w:pPr>
            <w:r w:rsidRPr="009C0542">
              <w:rPr>
                <w:sz w:val="20"/>
                <w:szCs w:val="20"/>
                <w:lang w:val="sr-Cyrl-BA"/>
              </w:rPr>
              <w:t>– анализира структуру лирске песме (строфа, стих, рима);</w:t>
            </w:r>
          </w:p>
          <w:p w:rsidR="00074B48" w:rsidRPr="009C0542" w:rsidRDefault="00074B48" w:rsidP="00E14B48">
            <w:pPr>
              <w:rPr>
                <w:sz w:val="20"/>
                <w:szCs w:val="20"/>
                <w:lang w:val="sr-Cyrl-BA"/>
              </w:rPr>
            </w:pPr>
            <w:r w:rsidRPr="009C0542">
              <w:rPr>
                <w:sz w:val="20"/>
                <w:szCs w:val="20"/>
                <w:lang w:val="sr-Cyrl-BA"/>
              </w:rPr>
              <w:lastRenderedPageBreak/>
              <w:t>– уочава основне елементе структуре књижевноуметничког дела: тема, мотив; радња, време и место радње;</w:t>
            </w:r>
          </w:p>
          <w:p w:rsidR="00074B48" w:rsidRPr="009C0542" w:rsidRDefault="00074B48" w:rsidP="00E14B48">
            <w:pPr>
              <w:rPr>
                <w:sz w:val="20"/>
                <w:szCs w:val="20"/>
                <w:lang w:val="sr-Cyrl-BA"/>
              </w:rPr>
            </w:pPr>
            <w:r w:rsidRPr="009C0542">
              <w:rPr>
                <w:sz w:val="20"/>
                <w:szCs w:val="20"/>
                <w:lang w:val="sr-Cyrl-BA"/>
              </w:rPr>
              <w:t>– разликује заплет и расплет као етапе драмске радње;</w:t>
            </w:r>
          </w:p>
          <w:p w:rsidR="00074B48" w:rsidRPr="009C0542" w:rsidRDefault="00074B48" w:rsidP="00E14B48">
            <w:pPr>
              <w:rPr>
                <w:sz w:val="20"/>
                <w:szCs w:val="20"/>
                <w:lang w:val="sr-Cyrl-BA"/>
              </w:rPr>
            </w:pPr>
            <w:r w:rsidRPr="009C0542">
              <w:rPr>
                <w:sz w:val="20"/>
                <w:szCs w:val="20"/>
                <w:lang w:val="sr-Cyrl-BA"/>
              </w:rPr>
              <w:t>– разликује појам песника и појам лирског субјекта; појам приповедача у односу на писца;</w:t>
            </w:r>
          </w:p>
          <w:p w:rsidR="00074B48" w:rsidRPr="009C0542" w:rsidRDefault="00074B48" w:rsidP="00E14B48">
            <w:pPr>
              <w:rPr>
                <w:sz w:val="20"/>
                <w:szCs w:val="20"/>
                <w:lang w:val="sr-Cyrl-BA"/>
              </w:rPr>
            </w:pPr>
            <w:r w:rsidRPr="009C0542">
              <w:rPr>
                <w:sz w:val="20"/>
                <w:szCs w:val="20"/>
                <w:lang w:val="sr-Cyrl-BA"/>
              </w:rPr>
              <w:t>– разликује облике казивања;</w:t>
            </w:r>
          </w:p>
          <w:p w:rsidR="00074B48" w:rsidRPr="009C0542" w:rsidRDefault="00074B48" w:rsidP="00E14B48">
            <w:pPr>
              <w:rPr>
                <w:sz w:val="20"/>
                <w:szCs w:val="20"/>
                <w:lang w:val="sr-Cyrl-BA"/>
              </w:rPr>
            </w:pPr>
            <w:r w:rsidRPr="009C0542">
              <w:rPr>
                <w:sz w:val="20"/>
                <w:szCs w:val="20"/>
                <w:lang w:val="sr-Cyrl-BA"/>
              </w:rPr>
              <w:t>– увиђа звучне, визуелне, тактилне, олфакторне елементе песничке слике;</w:t>
            </w:r>
          </w:p>
          <w:p w:rsidR="00074B48" w:rsidRPr="009C0542" w:rsidRDefault="00074B48" w:rsidP="00E14B48">
            <w:pPr>
              <w:rPr>
                <w:sz w:val="20"/>
                <w:szCs w:val="20"/>
                <w:lang w:val="sr-Cyrl-BA"/>
              </w:rPr>
            </w:pPr>
            <w:r w:rsidRPr="009C0542">
              <w:rPr>
                <w:sz w:val="20"/>
                <w:szCs w:val="20"/>
                <w:lang w:val="sr-Cyrl-BA"/>
              </w:rPr>
              <w:t>– одреди стилске фигуре и разуме њихову улогу у књижевноуметничком тексту;</w:t>
            </w:r>
          </w:p>
          <w:p w:rsidR="00074B48" w:rsidRPr="009C0542" w:rsidRDefault="00074B48" w:rsidP="00E14B48">
            <w:pPr>
              <w:rPr>
                <w:sz w:val="20"/>
                <w:szCs w:val="20"/>
                <w:lang w:val="sr-Cyrl-BA"/>
              </w:rPr>
            </w:pPr>
            <w:r w:rsidRPr="009C0542">
              <w:rPr>
                <w:sz w:val="20"/>
                <w:szCs w:val="20"/>
                <w:lang w:val="sr-Cyrl-BA"/>
              </w:rPr>
              <w:t>– анализира узрочно-последичне односе у тексту и вреднује истакнуте идеје које текст нуди;</w:t>
            </w:r>
          </w:p>
          <w:p w:rsidR="00074B48" w:rsidRPr="009C0542" w:rsidRDefault="00074B48" w:rsidP="00E14B48">
            <w:pPr>
              <w:rPr>
                <w:sz w:val="20"/>
                <w:szCs w:val="20"/>
                <w:lang w:val="sr-Cyrl-BA"/>
              </w:rPr>
            </w:pPr>
            <w:r w:rsidRPr="009C0542">
              <w:rPr>
                <w:sz w:val="20"/>
                <w:szCs w:val="20"/>
                <w:lang w:val="sr-Cyrl-BA"/>
              </w:rPr>
              <w:t>– анализира поступке ликова у књижевноуметничком делу, служећи се аргументима из текста;</w:t>
            </w:r>
          </w:p>
          <w:p w:rsidR="00074B48" w:rsidRPr="009C0542" w:rsidRDefault="00074B48" w:rsidP="00E14B48">
            <w:pPr>
              <w:rPr>
                <w:sz w:val="20"/>
                <w:szCs w:val="20"/>
                <w:lang w:val="sr-Cyrl-BA"/>
              </w:rPr>
            </w:pPr>
            <w:r w:rsidRPr="009C0542">
              <w:rPr>
                <w:sz w:val="20"/>
                <w:szCs w:val="20"/>
                <w:lang w:val="sr-Cyrl-BA"/>
              </w:rPr>
              <w:t>– уочава хумор у књижевном делу;</w:t>
            </w:r>
          </w:p>
          <w:p w:rsidR="00074B48" w:rsidRPr="009C0542" w:rsidRDefault="00074B48" w:rsidP="00E14B48">
            <w:pPr>
              <w:rPr>
                <w:sz w:val="20"/>
                <w:szCs w:val="20"/>
                <w:lang w:val="sr-Cyrl-BA"/>
              </w:rPr>
            </w:pPr>
            <w:r w:rsidRPr="009C0542">
              <w:rPr>
                <w:sz w:val="20"/>
                <w:szCs w:val="20"/>
                <w:lang w:val="sr-Cyrl-BA"/>
              </w:rPr>
              <w:t>– разликује хумористички и дитирамбски тон од елегичног тона;</w:t>
            </w:r>
          </w:p>
          <w:p w:rsidR="00074B48" w:rsidRPr="009C0542" w:rsidRDefault="00074B48" w:rsidP="00E14B48">
            <w:pPr>
              <w:rPr>
                <w:sz w:val="20"/>
                <w:szCs w:val="20"/>
                <w:lang w:val="sr-Cyrl-BA"/>
              </w:rPr>
            </w:pPr>
            <w:r w:rsidRPr="009C0542">
              <w:rPr>
                <w:sz w:val="20"/>
                <w:szCs w:val="20"/>
                <w:lang w:val="sr-Cyrl-BA"/>
              </w:rPr>
              <w:t>– илуструје веровања, обичаје, начин живота и догађаје у прошлости описане у књижевним делима;</w:t>
            </w:r>
          </w:p>
          <w:p w:rsidR="00074B48" w:rsidRPr="009C0542" w:rsidRDefault="00074B48" w:rsidP="00E14B48">
            <w:pPr>
              <w:rPr>
                <w:sz w:val="20"/>
                <w:szCs w:val="20"/>
                <w:lang w:val="sr-Cyrl-BA"/>
              </w:rPr>
            </w:pPr>
            <w:r w:rsidRPr="009C0542">
              <w:rPr>
                <w:sz w:val="20"/>
                <w:szCs w:val="20"/>
                <w:lang w:val="sr-Cyrl-BA"/>
              </w:rPr>
              <w:t>– уважава националне вредности и негује културноисторијску баштину;</w:t>
            </w:r>
          </w:p>
          <w:p w:rsidR="00074B48" w:rsidRPr="009C0542" w:rsidRDefault="00074B48" w:rsidP="00E14B48">
            <w:pPr>
              <w:rPr>
                <w:sz w:val="20"/>
                <w:szCs w:val="20"/>
                <w:lang w:val="sr-Cyrl-BA"/>
              </w:rPr>
            </w:pPr>
            <w:r w:rsidRPr="009C0542">
              <w:rPr>
                <w:sz w:val="20"/>
                <w:szCs w:val="20"/>
                <w:lang w:val="sr-Cyrl-BA"/>
              </w:rPr>
              <w:t>– препоручи књижевно дело уз кратко образложење;</w:t>
            </w:r>
          </w:p>
          <w:p w:rsidR="00074B48" w:rsidRPr="001744FE" w:rsidRDefault="00074B48" w:rsidP="00E14B48">
            <w:pPr>
              <w:rPr>
                <w:b/>
                <w:i/>
                <w:lang w:val="sr-Cyrl-BA"/>
              </w:rPr>
            </w:pPr>
            <w:r w:rsidRPr="009C0542">
              <w:rPr>
                <w:sz w:val="20"/>
                <w:szCs w:val="20"/>
                <w:lang w:val="sr-Cyrl-BA"/>
              </w:rPr>
              <w:t>– упореди књижевно и филмско дело, позоришну представу и драмски текст;</w:t>
            </w:r>
          </w:p>
        </w:tc>
      </w:tr>
    </w:tbl>
    <w:p w:rsidR="00074B48" w:rsidRDefault="00074B48" w:rsidP="00074B48">
      <w:pPr>
        <w:tabs>
          <w:tab w:val="left" w:pos="4530"/>
        </w:tabs>
        <w:rPr>
          <w:rFonts w:ascii="Calibri" w:hAnsi="Calibri"/>
          <w:b/>
          <w:color w:val="0070C0"/>
          <w:sz w:val="18"/>
          <w:szCs w:val="28"/>
        </w:rPr>
      </w:pP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8"/>
        <w:gridCol w:w="1530"/>
        <w:gridCol w:w="6570"/>
        <w:gridCol w:w="5220"/>
      </w:tblGrid>
      <w:tr w:rsidR="00074B48" w:rsidRPr="004D3BE8" w:rsidTr="00E14B48">
        <w:trPr>
          <w:trHeight w:val="4465"/>
        </w:trPr>
        <w:tc>
          <w:tcPr>
            <w:tcW w:w="918" w:type="dxa"/>
            <w:vMerge w:val="restart"/>
            <w:tcBorders>
              <w:top w:val="single" w:sz="4" w:space="0" w:color="auto"/>
              <w:left w:val="single" w:sz="4" w:space="0" w:color="auto"/>
              <w:right w:val="single" w:sz="4" w:space="0" w:color="auto"/>
            </w:tcBorders>
            <w:vAlign w:val="center"/>
            <w:hideMark/>
          </w:tcPr>
          <w:p w:rsidR="00074B48" w:rsidRPr="00062E42" w:rsidRDefault="00074B48" w:rsidP="00E14B48">
            <w:pPr>
              <w:spacing w:after="0" w:line="240" w:lineRule="auto"/>
              <w:rPr>
                <w:b/>
                <w:color w:val="000000"/>
                <w:sz w:val="20"/>
                <w:szCs w:val="20"/>
              </w:rPr>
            </w:pPr>
            <w:r w:rsidRPr="00062E42">
              <w:rPr>
                <w:b/>
                <w:color w:val="000000"/>
                <w:sz w:val="20"/>
                <w:szCs w:val="20"/>
              </w:rPr>
              <w:t>ЈЕЗИК</w:t>
            </w:r>
          </w:p>
        </w:tc>
        <w:tc>
          <w:tcPr>
            <w:tcW w:w="1530" w:type="dxa"/>
            <w:tcBorders>
              <w:top w:val="single" w:sz="4" w:space="0" w:color="auto"/>
              <w:left w:val="single" w:sz="4" w:space="0" w:color="auto"/>
              <w:right w:val="single" w:sz="4" w:space="0" w:color="auto"/>
            </w:tcBorders>
            <w:vAlign w:val="center"/>
          </w:tcPr>
          <w:p w:rsidR="00074B48" w:rsidRPr="00062E42" w:rsidRDefault="00074B48" w:rsidP="00E14B48">
            <w:pPr>
              <w:spacing w:after="0" w:line="240" w:lineRule="auto"/>
              <w:jc w:val="center"/>
              <w:rPr>
                <w:b/>
                <w:color w:val="000000"/>
                <w:sz w:val="20"/>
                <w:szCs w:val="20"/>
              </w:rPr>
            </w:pPr>
            <w:r w:rsidRPr="00062E42">
              <w:rPr>
                <w:b/>
                <w:color w:val="000000"/>
                <w:sz w:val="20"/>
                <w:szCs w:val="20"/>
              </w:rPr>
              <w:t>ГРАМАТИКА</w:t>
            </w:r>
          </w:p>
        </w:tc>
        <w:tc>
          <w:tcPr>
            <w:tcW w:w="6570" w:type="dxa"/>
            <w:tcBorders>
              <w:top w:val="single" w:sz="4" w:space="0" w:color="auto"/>
              <w:left w:val="single" w:sz="4" w:space="0" w:color="auto"/>
              <w:right w:val="single" w:sz="4" w:space="0" w:color="auto"/>
            </w:tcBorders>
            <w:vAlign w:val="center"/>
            <w:hideMark/>
          </w:tcPr>
          <w:p w:rsidR="00074B48" w:rsidRPr="00062E42" w:rsidRDefault="00074B48" w:rsidP="00E14B48">
            <w:pPr>
              <w:spacing w:after="150" w:line="240" w:lineRule="auto"/>
              <w:rPr>
                <w:rFonts w:eastAsia="Times New Roman"/>
                <w:color w:val="000000"/>
                <w:sz w:val="20"/>
                <w:szCs w:val="20"/>
              </w:rPr>
            </w:pPr>
            <w:r w:rsidRPr="00062E42">
              <w:rPr>
                <w:rFonts w:eastAsia="Times New Roman"/>
                <w:color w:val="000000"/>
                <w:sz w:val="20"/>
                <w:szCs w:val="20"/>
              </w:rPr>
              <w:t>Подела речи по настанку: просте речи и творенице; породица речи, уочавање корена речи. Саставни делови твореница (творбене основе, префикси и суфикси). Граматичка основа и граматички наставци у поређењу са творбеном основом и суфиксима.</w:t>
            </w:r>
          </w:p>
          <w:p w:rsidR="00074B48" w:rsidRPr="00062E42" w:rsidRDefault="00074B48" w:rsidP="00E14B48">
            <w:pPr>
              <w:spacing w:after="150" w:line="240" w:lineRule="auto"/>
              <w:rPr>
                <w:rFonts w:eastAsia="Times New Roman"/>
                <w:color w:val="000000"/>
                <w:sz w:val="20"/>
                <w:szCs w:val="20"/>
              </w:rPr>
            </w:pPr>
            <w:r w:rsidRPr="00062E42">
              <w:rPr>
                <w:rFonts w:eastAsia="Times New Roman"/>
                <w:color w:val="000000"/>
                <w:sz w:val="20"/>
                <w:szCs w:val="20"/>
              </w:rPr>
              <w:t>Настанак гласова и говорни органи; подела гласова: самогласници и сугласници (прави сугласници и сонанти); Подела сугласника по звучности и по месту изговора.</w:t>
            </w:r>
          </w:p>
          <w:p w:rsidR="00074B48" w:rsidRPr="00062E42" w:rsidRDefault="00074B48" w:rsidP="00E14B48">
            <w:pPr>
              <w:spacing w:after="0" w:line="240" w:lineRule="auto"/>
              <w:rPr>
                <w:rFonts w:eastAsia="Times New Roman"/>
                <w:color w:val="000000"/>
                <w:sz w:val="20"/>
                <w:szCs w:val="20"/>
              </w:rPr>
            </w:pPr>
            <w:r w:rsidRPr="00062E42">
              <w:rPr>
                <w:rFonts w:eastAsia="Times New Roman"/>
                <w:color w:val="000000"/>
                <w:sz w:val="20"/>
                <w:szCs w:val="20"/>
              </w:rPr>
              <w:t>Подела речи на слогове; слоготворно </w:t>
            </w:r>
            <w:r w:rsidRPr="00062E42">
              <w:rPr>
                <w:rFonts w:eastAsia="Times New Roman"/>
                <w:i/>
                <w:iCs/>
                <w:color w:val="000000"/>
                <w:sz w:val="20"/>
                <w:szCs w:val="20"/>
              </w:rPr>
              <w:t>р</w:t>
            </w:r>
            <w:r w:rsidRPr="00062E42">
              <w:rPr>
                <w:rFonts w:eastAsia="Times New Roman"/>
                <w:b/>
                <w:bCs/>
                <w:color w:val="000000"/>
                <w:sz w:val="20"/>
                <w:szCs w:val="20"/>
              </w:rPr>
              <w:t>.</w:t>
            </w:r>
            <w:r w:rsidRPr="00062E42">
              <w:rPr>
                <w:rFonts w:eastAsia="Times New Roman"/>
                <w:color w:val="000000"/>
                <w:sz w:val="20"/>
                <w:szCs w:val="20"/>
              </w:rPr>
              <w:t> Гласовне промене – уочавање у грађењу и промени речи: непостојано </w:t>
            </w:r>
            <w:r w:rsidRPr="00062E42">
              <w:rPr>
                <w:rFonts w:eastAsia="Times New Roman"/>
                <w:i/>
                <w:iCs/>
                <w:color w:val="000000"/>
                <w:sz w:val="20"/>
                <w:szCs w:val="20"/>
              </w:rPr>
              <w:t>а</w:t>
            </w:r>
            <w:r w:rsidRPr="00062E42">
              <w:rPr>
                <w:rFonts w:eastAsia="Times New Roman"/>
                <w:b/>
                <w:bCs/>
                <w:color w:val="000000"/>
                <w:sz w:val="20"/>
                <w:szCs w:val="20"/>
              </w:rPr>
              <w:t>;</w:t>
            </w:r>
            <w:r w:rsidRPr="00062E42">
              <w:rPr>
                <w:rFonts w:eastAsia="Times New Roman"/>
                <w:color w:val="000000"/>
                <w:sz w:val="20"/>
                <w:szCs w:val="20"/>
              </w:rPr>
              <w:t>промена </w:t>
            </w:r>
            <w:r w:rsidRPr="00062E42">
              <w:rPr>
                <w:rFonts w:eastAsia="Times New Roman"/>
                <w:i/>
                <w:iCs/>
                <w:color w:val="000000"/>
                <w:sz w:val="20"/>
                <w:szCs w:val="20"/>
              </w:rPr>
              <w:t>л</w:t>
            </w:r>
            <w:r w:rsidRPr="00062E42">
              <w:rPr>
                <w:rFonts w:eastAsia="Times New Roman"/>
                <w:b/>
                <w:bCs/>
                <w:color w:val="000000"/>
                <w:sz w:val="20"/>
                <w:szCs w:val="20"/>
              </w:rPr>
              <w:t> </w:t>
            </w:r>
            <w:r w:rsidRPr="00062E42">
              <w:rPr>
                <w:rFonts w:eastAsia="Times New Roman"/>
                <w:color w:val="000000"/>
                <w:sz w:val="20"/>
                <w:szCs w:val="20"/>
              </w:rPr>
              <w:t>у </w:t>
            </w:r>
            <w:r w:rsidRPr="00062E42">
              <w:rPr>
                <w:rFonts w:eastAsia="Times New Roman"/>
                <w:i/>
                <w:iCs/>
                <w:color w:val="000000"/>
                <w:sz w:val="20"/>
                <w:szCs w:val="20"/>
              </w:rPr>
              <w:t>о</w:t>
            </w:r>
            <w:r w:rsidRPr="00062E42">
              <w:rPr>
                <w:rFonts w:eastAsia="Times New Roman"/>
                <w:color w:val="000000"/>
                <w:sz w:val="20"/>
                <w:szCs w:val="20"/>
              </w:rPr>
              <w:t>; палатализација; сибиларизација; јотовање; једначење сугласника по звучности; једначење сугласника по месту изговора; губљење сугласника.</w:t>
            </w:r>
          </w:p>
          <w:p w:rsidR="00074B48" w:rsidRPr="00062E42" w:rsidRDefault="00074B48" w:rsidP="00E14B48">
            <w:pPr>
              <w:spacing w:after="0" w:line="240" w:lineRule="auto"/>
              <w:rPr>
                <w:rFonts w:eastAsia="Times New Roman"/>
                <w:color w:val="000000"/>
                <w:sz w:val="20"/>
                <w:szCs w:val="20"/>
              </w:rPr>
            </w:pPr>
            <w:r w:rsidRPr="00062E42">
              <w:rPr>
                <w:rFonts w:eastAsia="Times New Roman"/>
                <w:color w:val="000000"/>
                <w:sz w:val="20"/>
                <w:szCs w:val="20"/>
              </w:rPr>
              <w:t>Заменице: неличне именичке заменице (односно-упитне, неодређене, опште, одричне); придевске заменице: присвојне (с нагласком на употребу заменице </w:t>
            </w:r>
            <w:r w:rsidRPr="00062E42">
              <w:rPr>
                <w:rFonts w:eastAsia="Times New Roman"/>
                <w:i/>
                <w:iCs/>
                <w:color w:val="000000"/>
                <w:sz w:val="20"/>
                <w:szCs w:val="20"/>
              </w:rPr>
              <w:t>свој</w:t>
            </w:r>
            <w:r w:rsidRPr="00062E42">
              <w:rPr>
                <w:rFonts w:eastAsia="Times New Roman"/>
                <w:color w:val="000000"/>
                <w:sz w:val="20"/>
                <w:szCs w:val="20"/>
              </w:rPr>
              <w:t>, показне, односно-упитне, неодређене, опште, одричне). Граматичке категорије заменица: род, број, падеж и лице.</w:t>
            </w:r>
          </w:p>
          <w:p w:rsidR="00074B48" w:rsidRPr="00062E42" w:rsidRDefault="00074B48" w:rsidP="00E14B48">
            <w:pPr>
              <w:spacing w:after="0" w:line="240" w:lineRule="auto"/>
              <w:rPr>
                <w:rFonts w:eastAsia="Times New Roman"/>
                <w:color w:val="000000"/>
                <w:sz w:val="20"/>
                <w:szCs w:val="20"/>
              </w:rPr>
            </w:pPr>
            <w:r w:rsidRPr="00062E42">
              <w:rPr>
                <w:rFonts w:eastAsia="Times New Roman"/>
                <w:color w:val="000000"/>
                <w:sz w:val="20"/>
                <w:szCs w:val="20"/>
              </w:rPr>
              <w:t>Грађење и основна значења глаголских времена: аорист, имперфекат (само на нивоу препознавања; имперфекат глагола </w:t>
            </w:r>
            <w:r w:rsidRPr="00062E42">
              <w:rPr>
                <w:rFonts w:eastAsia="Times New Roman"/>
                <w:i/>
                <w:iCs/>
                <w:color w:val="000000"/>
                <w:sz w:val="20"/>
                <w:szCs w:val="20"/>
              </w:rPr>
              <w:t>бити</w:t>
            </w:r>
            <w:r w:rsidRPr="00062E42">
              <w:rPr>
                <w:rFonts w:eastAsia="Times New Roman"/>
                <w:color w:val="000000"/>
                <w:sz w:val="20"/>
                <w:szCs w:val="20"/>
              </w:rPr>
              <w:t>)</w:t>
            </w:r>
            <w:proofErr w:type="gramStart"/>
            <w:r w:rsidRPr="00062E42">
              <w:rPr>
                <w:rFonts w:eastAsia="Times New Roman"/>
                <w:i/>
                <w:iCs/>
                <w:color w:val="000000"/>
                <w:sz w:val="20"/>
                <w:szCs w:val="20"/>
              </w:rPr>
              <w:t>;</w:t>
            </w:r>
            <w:r w:rsidRPr="00062E42">
              <w:rPr>
                <w:rFonts w:eastAsia="Times New Roman"/>
                <w:color w:val="000000"/>
                <w:sz w:val="20"/>
                <w:szCs w:val="20"/>
              </w:rPr>
              <w:t>плусквамперфекат</w:t>
            </w:r>
            <w:proofErr w:type="gramEnd"/>
            <w:r w:rsidRPr="00062E42">
              <w:rPr>
                <w:rFonts w:eastAsia="Times New Roman"/>
                <w:color w:val="000000"/>
                <w:sz w:val="20"/>
                <w:szCs w:val="20"/>
              </w:rPr>
              <w:t>.</w:t>
            </w:r>
          </w:p>
          <w:p w:rsidR="00074B48" w:rsidRPr="004D3BE8" w:rsidRDefault="00074B48" w:rsidP="00E14B48">
            <w:pPr>
              <w:spacing w:after="0" w:line="240" w:lineRule="auto"/>
              <w:rPr>
                <w:rFonts w:ascii="Calibri" w:hAnsi="Calibri"/>
                <w:b/>
                <w:color w:val="0070C0"/>
              </w:rPr>
            </w:pPr>
            <w:r w:rsidRPr="00062E42">
              <w:rPr>
                <w:rFonts w:eastAsia="Times New Roman"/>
                <w:color w:val="000000"/>
                <w:sz w:val="20"/>
                <w:szCs w:val="20"/>
              </w:rPr>
              <w:t>Независне предикатске реченице ‒ појам комуникативне функције; подела на обавештајне, упитне, заповедне, жељне и узвичне реченице.</w:t>
            </w:r>
          </w:p>
        </w:tc>
        <w:tc>
          <w:tcPr>
            <w:tcW w:w="5220" w:type="dxa"/>
            <w:tcBorders>
              <w:top w:val="single" w:sz="4" w:space="0" w:color="auto"/>
              <w:left w:val="single" w:sz="4" w:space="0" w:color="auto"/>
              <w:right w:val="single" w:sz="4" w:space="0" w:color="auto"/>
            </w:tcBorders>
            <w:vAlign w:val="center"/>
            <w:hideMark/>
          </w:tcPr>
          <w:p w:rsidR="00074B48" w:rsidRPr="003C0BBC" w:rsidRDefault="00074B48" w:rsidP="00E14B48">
            <w:pPr>
              <w:spacing w:after="150" w:line="240" w:lineRule="auto"/>
              <w:rPr>
                <w:rFonts w:eastAsia="Times New Roman"/>
                <w:color w:val="000000"/>
                <w:sz w:val="20"/>
                <w:szCs w:val="20"/>
              </w:rPr>
            </w:pPr>
            <w:r w:rsidRPr="003C0BBC">
              <w:rPr>
                <w:rFonts w:eastAsia="Times New Roman"/>
                <w:color w:val="000000"/>
                <w:sz w:val="20"/>
                <w:szCs w:val="20"/>
              </w:rPr>
              <w:t>– повеже граматичке појмове обрађене у претходним разредима са новим наставним садржајима;</w:t>
            </w:r>
          </w:p>
          <w:p w:rsidR="00074B48" w:rsidRPr="003C0BBC" w:rsidRDefault="00074B48" w:rsidP="00E14B48">
            <w:pPr>
              <w:spacing w:after="150" w:line="240" w:lineRule="auto"/>
              <w:rPr>
                <w:rFonts w:eastAsia="Times New Roman"/>
                <w:color w:val="000000"/>
                <w:sz w:val="20"/>
                <w:szCs w:val="20"/>
              </w:rPr>
            </w:pPr>
            <w:r w:rsidRPr="003C0BBC">
              <w:rPr>
                <w:rFonts w:eastAsia="Times New Roman"/>
                <w:color w:val="000000"/>
                <w:sz w:val="20"/>
                <w:szCs w:val="20"/>
              </w:rPr>
              <w:t>– препозна делове речи у вези са њиховим грађењем;</w:t>
            </w:r>
          </w:p>
          <w:p w:rsidR="00074B48" w:rsidRPr="003C0BBC" w:rsidRDefault="00074B48" w:rsidP="00E14B48">
            <w:pPr>
              <w:spacing w:after="150" w:line="240" w:lineRule="auto"/>
              <w:rPr>
                <w:rFonts w:eastAsia="Times New Roman"/>
                <w:color w:val="000000"/>
                <w:sz w:val="20"/>
                <w:szCs w:val="20"/>
              </w:rPr>
            </w:pPr>
            <w:r w:rsidRPr="003C0BBC">
              <w:rPr>
                <w:rFonts w:eastAsia="Times New Roman"/>
                <w:color w:val="000000"/>
                <w:sz w:val="20"/>
                <w:szCs w:val="20"/>
              </w:rPr>
              <w:t>– разликује гласове српског језика по звучности и месту изговора;</w:t>
            </w:r>
          </w:p>
          <w:p w:rsidR="00074B48" w:rsidRPr="003C0BBC" w:rsidRDefault="00074B48" w:rsidP="00E14B48">
            <w:pPr>
              <w:spacing w:after="150" w:line="240" w:lineRule="auto"/>
              <w:rPr>
                <w:rFonts w:eastAsia="Times New Roman"/>
                <w:color w:val="000000"/>
                <w:sz w:val="20"/>
                <w:szCs w:val="20"/>
              </w:rPr>
            </w:pPr>
            <w:r w:rsidRPr="003C0BBC">
              <w:rPr>
                <w:rFonts w:eastAsia="Times New Roman"/>
                <w:color w:val="000000"/>
                <w:sz w:val="20"/>
                <w:szCs w:val="20"/>
              </w:rPr>
              <w:t>– разликује врсте гласовних прмена у једноставним примерима и примењује књижевнојезичку норму;</w:t>
            </w:r>
          </w:p>
          <w:p w:rsidR="00074B48" w:rsidRPr="003C0BBC" w:rsidRDefault="00074B48" w:rsidP="00E14B48">
            <w:pPr>
              <w:spacing w:after="150" w:line="240" w:lineRule="auto"/>
              <w:rPr>
                <w:rFonts w:eastAsia="Times New Roman"/>
                <w:color w:val="000000"/>
                <w:sz w:val="20"/>
                <w:szCs w:val="20"/>
              </w:rPr>
            </w:pPr>
            <w:r w:rsidRPr="003C0BBC">
              <w:rPr>
                <w:rFonts w:eastAsia="Times New Roman"/>
                <w:color w:val="000000"/>
                <w:sz w:val="20"/>
                <w:szCs w:val="20"/>
              </w:rPr>
              <w:t>– одреди врсте и подврсте заменица, као и њихов облик;</w:t>
            </w:r>
          </w:p>
          <w:p w:rsidR="00074B48" w:rsidRPr="003C0BBC" w:rsidRDefault="00074B48" w:rsidP="00E14B48">
            <w:pPr>
              <w:spacing w:after="150" w:line="240" w:lineRule="auto"/>
              <w:rPr>
                <w:rFonts w:eastAsia="Times New Roman"/>
                <w:color w:val="000000"/>
                <w:sz w:val="20"/>
                <w:szCs w:val="20"/>
              </w:rPr>
            </w:pPr>
            <w:r w:rsidRPr="003C0BBC">
              <w:rPr>
                <w:rFonts w:eastAsia="Times New Roman"/>
                <w:color w:val="000000"/>
                <w:sz w:val="20"/>
                <w:szCs w:val="20"/>
              </w:rPr>
              <w:t>– препознаје глаголска времена и употребљава их у складу са нормом;</w:t>
            </w:r>
          </w:p>
          <w:p w:rsidR="00074B48" w:rsidRPr="003C0BBC" w:rsidRDefault="00074B48" w:rsidP="00E14B48">
            <w:pPr>
              <w:spacing w:after="150" w:line="240" w:lineRule="auto"/>
              <w:rPr>
                <w:rFonts w:eastAsia="Times New Roman"/>
                <w:color w:val="000000"/>
                <w:sz w:val="20"/>
                <w:szCs w:val="20"/>
              </w:rPr>
            </w:pPr>
            <w:r w:rsidRPr="003C0BBC">
              <w:rPr>
                <w:rFonts w:eastAsia="Times New Roman"/>
                <w:color w:val="000000"/>
                <w:sz w:val="20"/>
                <w:szCs w:val="20"/>
              </w:rPr>
              <w:t>– разликује реченице по комуникативној функцији;</w:t>
            </w:r>
          </w:p>
          <w:p w:rsidR="00074B48" w:rsidRPr="004D3BE8" w:rsidRDefault="00074B48" w:rsidP="00E14B48">
            <w:pPr>
              <w:spacing w:after="0" w:line="240" w:lineRule="auto"/>
              <w:jc w:val="center"/>
              <w:rPr>
                <w:rFonts w:ascii="Calibri" w:hAnsi="Calibri"/>
                <w:b/>
                <w:color w:val="0070C0"/>
              </w:rPr>
            </w:pPr>
          </w:p>
        </w:tc>
      </w:tr>
      <w:tr w:rsidR="00074B48" w:rsidRPr="004D3BE8" w:rsidTr="00E14B48">
        <w:tc>
          <w:tcPr>
            <w:tcW w:w="918" w:type="dxa"/>
            <w:vMerge/>
            <w:tcBorders>
              <w:left w:val="single" w:sz="4" w:space="0" w:color="auto"/>
              <w:right w:val="single" w:sz="4" w:space="0" w:color="auto"/>
            </w:tcBorders>
            <w:vAlign w:val="center"/>
            <w:hideMark/>
          </w:tcPr>
          <w:p w:rsidR="00074B48" w:rsidRPr="00062E42" w:rsidRDefault="00074B48" w:rsidP="00E14B48">
            <w:pPr>
              <w:spacing w:after="0" w:line="240" w:lineRule="auto"/>
              <w:jc w:val="center"/>
              <w:rPr>
                <w:b/>
                <w:color w:val="000000"/>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074B48" w:rsidRPr="00062E42" w:rsidRDefault="00074B48" w:rsidP="00E14B48">
            <w:pPr>
              <w:spacing w:after="0" w:line="240" w:lineRule="auto"/>
              <w:jc w:val="center"/>
              <w:rPr>
                <w:b/>
                <w:color w:val="000000"/>
                <w:sz w:val="20"/>
                <w:szCs w:val="20"/>
              </w:rPr>
            </w:pPr>
            <w:r w:rsidRPr="00062E42">
              <w:rPr>
                <w:b/>
                <w:color w:val="000000"/>
                <w:sz w:val="20"/>
                <w:szCs w:val="20"/>
              </w:rPr>
              <w:t>ПРАВОПИС</w:t>
            </w:r>
          </w:p>
        </w:tc>
        <w:tc>
          <w:tcPr>
            <w:tcW w:w="6570" w:type="dxa"/>
            <w:tcBorders>
              <w:top w:val="single" w:sz="4" w:space="0" w:color="auto"/>
              <w:left w:val="single" w:sz="4" w:space="0" w:color="auto"/>
              <w:bottom w:val="single" w:sz="4" w:space="0" w:color="auto"/>
              <w:right w:val="single" w:sz="4" w:space="0" w:color="auto"/>
            </w:tcBorders>
            <w:vAlign w:val="center"/>
            <w:hideMark/>
          </w:tcPr>
          <w:p w:rsidR="00074B48" w:rsidRPr="00062E42" w:rsidRDefault="00074B48" w:rsidP="00E14B48">
            <w:pPr>
              <w:spacing w:after="150" w:line="240" w:lineRule="auto"/>
              <w:rPr>
                <w:rFonts w:eastAsia="Times New Roman"/>
                <w:color w:val="000000"/>
                <w:sz w:val="20"/>
                <w:szCs w:val="20"/>
              </w:rPr>
            </w:pPr>
            <w:r w:rsidRPr="00062E42">
              <w:rPr>
                <w:rFonts w:eastAsia="Times New Roman"/>
                <w:color w:val="000000"/>
                <w:sz w:val="20"/>
                <w:szCs w:val="20"/>
              </w:rPr>
              <w:t>Писање имена васионских тела.</w:t>
            </w:r>
          </w:p>
          <w:p w:rsidR="00074B48" w:rsidRPr="00062E42" w:rsidRDefault="00074B48" w:rsidP="00E14B48">
            <w:pPr>
              <w:spacing w:after="150" w:line="240" w:lineRule="auto"/>
              <w:rPr>
                <w:rFonts w:eastAsia="Times New Roman"/>
                <w:color w:val="000000"/>
                <w:sz w:val="20"/>
                <w:szCs w:val="20"/>
              </w:rPr>
            </w:pPr>
            <w:r w:rsidRPr="00062E42">
              <w:rPr>
                <w:rFonts w:eastAsia="Times New Roman"/>
                <w:color w:val="000000"/>
                <w:sz w:val="20"/>
                <w:szCs w:val="20"/>
              </w:rPr>
              <w:t>Растављање речи на крају реда (основна правила).</w:t>
            </w:r>
          </w:p>
          <w:p w:rsidR="00074B48" w:rsidRPr="00062E42" w:rsidRDefault="00074B48" w:rsidP="00E14B48">
            <w:pPr>
              <w:spacing w:after="150" w:line="240" w:lineRule="auto"/>
              <w:rPr>
                <w:rFonts w:eastAsia="Times New Roman"/>
                <w:color w:val="000000"/>
                <w:sz w:val="20"/>
                <w:szCs w:val="20"/>
              </w:rPr>
            </w:pPr>
            <w:r w:rsidRPr="00062E42">
              <w:rPr>
                <w:rFonts w:eastAsia="Times New Roman"/>
                <w:color w:val="000000"/>
                <w:sz w:val="20"/>
                <w:szCs w:val="20"/>
              </w:rPr>
              <w:t>Правописна решења у вези са гласовним променама.</w:t>
            </w:r>
          </w:p>
          <w:p w:rsidR="00074B48" w:rsidRPr="00062E42" w:rsidRDefault="00074B48" w:rsidP="00E14B48">
            <w:pPr>
              <w:spacing w:after="150" w:line="240" w:lineRule="auto"/>
              <w:rPr>
                <w:rFonts w:eastAsia="Times New Roman"/>
                <w:color w:val="000000"/>
                <w:sz w:val="20"/>
                <w:szCs w:val="20"/>
              </w:rPr>
            </w:pPr>
            <w:r w:rsidRPr="00062E42">
              <w:rPr>
                <w:rFonts w:eastAsia="Times New Roman"/>
                <w:color w:val="000000"/>
                <w:sz w:val="20"/>
                <w:szCs w:val="20"/>
              </w:rPr>
              <w:t>Писање именичких и придевских одричних заменица са предлозима.</w:t>
            </w:r>
          </w:p>
          <w:p w:rsidR="00074B48" w:rsidRPr="00062E42" w:rsidRDefault="00074B48" w:rsidP="00E14B48">
            <w:pPr>
              <w:spacing w:after="0" w:line="240" w:lineRule="auto"/>
              <w:rPr>
                <w:rFonts w:eastAsia="Times New Roman"/>
                <w:color w:val="000000"/>
                <w:sz w:val="20"/>
                <w:szCs w:val="20"/>
              </w:rPr>
            </w:pPr>
            <w:r w:rsidRPr="00062E42">
              <w:rPr>
                <w:rFonts w:eastAsia="Times New Roman"/>
                <w:color w:val="000000"/>
                <w:sz w:val="20"/>
                <w:szCs w:val="20"/>
              </w:rPr>
              <w:t>Писање заменице </w:t>
            </w:r>
            <w:r w:rsidRPr="00062E42">
              <w:rPr>
                <w:rFonts w:eastAsia="Times New Roman"/>
                <w:i/>
                <w:iCs/>
                <w:color w:val="000000"/>
                <w:sz w:val="20"/>
                <w:szCs w:val="20"/>
              </w:rPr>
              <w:t>Ваш</w:t>
            </w:r>
            <w:r w:rsidRPr="00062E42">
              <w:rPr>
                <w:rFonts w:eastAsia="Times New Roman"/>
                <w:color w:val="000000"/>
                <w:sz w:val="20"/>
                <w:szCs w:val="20"/>
              </w:rPr>
              <w:t>великим почетним словом.</w:t>
            </w:r>
          </w:p>
          <w:p w:rsidR="00074B48" w:rsidRPr="004D3BE8" w:rsidRDefault="00074B48" w:rsidP="00E14B48">
            <w:pPr>
              <w:spacing w:line="240" w:lineRule="auto"/>
              <w:jc w:val="both"/>
              <w:rPr>
                <w:rFonts w:ascii="Calibri" w:eastAsia="Times New Roman" w:hAnsi="Calibri"/>
                <w:lang w:val="ru-RU"/>
              </w:rPr>
            </w:pPr>
            <w:r w:rsidRPr="00062E42">
              <w:rPr>
                <w:rFonts w:eastAsia="Times New Roman"/>
                <w:color w:val="000000"/>
                <w:sz w:val="20"/>
                <w:szCs w:val="20"/>
              </w:rPr>
              <w:t>Правописна решења у вези са писањем обрађених глаголских облика.</w:t>
            </w:r>
          </w:p>
        </w:tc>
        <w:tc>
          <w:tcPr>
            <w:tcW w:w="5220" w:type="dxa"/>
            <w:tcBorders>
              <w:top w:val="single" w:sz="4" w:space="0" w:color="auto"/>
              <w:left w:val="single" w:sz="4" w:space="0" w:color="auto"/>
              <w:bottom w:val="single" w:sz="4" w:space="0" w:color="auto"/>
              <w:right w:val="single" w:sz="4" w:space="0" w:color="auto"/>
            </w:tcBorders>
            <w:vAlign w:val="center"/>
            <w:hideMark/>
          </w:tcPr>
          <w:p w:rsidR="00074B48" w:rsidRPr="003C0BBC" w:rsidRDefault="00074B48" w:rsidP="00E14B48">
            <w:pPr>
              <w:spacing w:after="150" w:line="240" w:lineRule="auto"/>
              <w:rPr>
                <w:rFonts w:eastAsia="Times New Roman"/>
                <w:color w:val="000000"/>
                <w:sz w:val="20"/>
                <w:szCs w:val="20"/>
              </w:rPr>
            </w:pPr>
            <w:r w:rsidRPr="003C0BBC">
              <w:rPr>
                <w:rFonts w:eastAsia="Times New Roman"/>
                <w:color w:val="000000"/>
                <w:sz w:val="20"/>
                <w:szCs w:val="20"/>
              </w:rPr>
              <w:t>– доследно примењује правописну норму;</w:t>
            </w:r>
          </w:p>
          <w:p w:rsidR="00074B48" w:rsidRPr="004D3BE8" w:rsidRDefault="00074B48" w:rsidP="00E14B48">
            <w:pPr>
              <w:spacing w:after="150" w:line="240" w:lineRule="auto"/>
              <w:rPr>
                <w:rFonts w:ascii="Calibri" w:hAnsi="Calibri"/>
              </w:rPr>
            </w:pPr>
            <w:r w:rsidRPr="003C0BBC">
              <w:rPr>
                <w:rFonts w:eastAsia="Times New Roman"/>
                <w:color w:val="000000"/>
                <w:sz w:val="20"/>
                <w:szCs w:val="20"/>
              </w:rPr>
              <w:t xml:space="preserve">– користи правопис (школско издање); </w:t>
            </w:r>
          </w:p>
        </w:tc>
      </w:tr>
      <w:tr w:rsidR="00074B48" w:rsidRPr="00E604F3" w:rsidTr="00E14B48">
        <w:tc>
          <w:tcPr>
            <w:tcW w:w="918" w:type="dxa"/>
            <w:vMerge/>
            <w:tcBorders>
              <w:left w:val="single" w:sz="4" w:space="0" w:color="auto"/>
              <w:bottom w:val="single" w:sz="4" w:space="0" w:color="auto"/>
              <w:right w:val="single" w:sz="4" w:space="0" w:color="auto"/>
            </w:tcBorders>
            <w:vAlign w:val="center"/>
            <w:hideMark/>
          </w:tcPr>
          <w:p w:rsidR="00074B48" w:rsidRPr="00062E42" w:rsidRDefault="00074B48" w:rsidP="00E14B48">
            <w:pPr>
              <w:spacing w:after="0" w:line="240" w:lineRule="auto"/>
              <w:jc w:val="center"/>
              <w:rPr>
                <w:b/>
                <w:color w:val="000000"/>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074B48" w:rsidRPr="00062E42" w:rsidRDefault="00074B48" w:rsidP="00E14B48">
            <w:pPr>
              <w:spacing w:after="0" w:line="240" w:lineRule="auto"/>
              <w:jc w:val="center"/>
              <w:rPr>
                <w:b/>
                <w:color w:val="000000"/>
                <w:sz w:val="20"/>
                <w:szCs w:val="20"/>
              </w:rPr>
            </w:pPr>
            <w:r w:rsidRPr="00062E42">
              <w:rPr>
                <w:b/>
                <w:color w:val="000000"/>
                <w:sz w:val="20"/>
                <w:szCs w:val="20"/>
              </w:rPr>
              <w:t>ОРТОЕПИЈА</w:t>
            </w:r>
          </w:p>
        </w:tc>
        <w:tc>
          <w:tcPr>
            <w:tcW w:w="6570" w:type="dxa"/>
            <w:tcBorders>
              <w:top w:val="single" w:sz="4" w:space="0" w:color="auto"/>
              <w:left w:val="single" w:sz="4" w:space="0" w:color="auto"/>
              <w:bottom w:val="single" w:sz="4" w:space="0" w:color="auto"/>
              <w:right w:val="single" w:sz="4" w:space="0" w:color="auto"/>
            </w:tcBorders>
            <w:vAlign w:val="center"/>
            <w:hideMark/>
          </w:tcPr>
          <w:p w:rsidR="00074B48" w:rsidRDefault="00074B48" w:rsidP="00E14B48">
            <w:pPr>
              <w:spacing w:after="0" w:line="240" w:lineRule="auto"/>
              <w:rPr>
                <w:rFonts w:ascii="Calibri" w:eastAsia="Times New Roman" w:hAnsi="Calibri"/>
              </w:rPr>
            </w:pPr>
          </w:p>
          <w:p w:rsidR="00074B48" w:rsidRPr="00062E42" w:rsidRDefault="00074B48" w:rsidP="00E14B48">
            <w:pPr>
              <w:spacing w:after="0" w:line="240" w:lineRule="auto"/>
              <w:rPr>
                <w:rFonts w:eastAsia="Times New Roman"/>
                <w:color w:val="000000"/>
                <w:sz w:val="20"/>
                <w:szCs w:val="20"/>
              </w:rPr>
            </w:pPr>
            <w:r w:rsidRPr="00062E42">
              <w:rPr>
                <w:rFonts w:eastAsia="Times New Roman"/>
                <w:color w:val="000000"/>
                <w:sz w:val="20"/>
                <w:szCs w:val="20"/>
              </w:rPr>
              <w:t>Правилан изговор гласова </w:t>
            </w:r>
            <w:r>
              <w:rPr>
                <w:rFonts w:eastAsia="Times New Roman"/>
                <w:i/>
                <w:iCs/>
                <w:color w:val="000000"/>
                <w:sz w:val="20"/>
                <w:szCs w:val="20"/>
              </w:rPr>
              <w:t>ч, ћ, џ</w:t>
            </w:r>
            <w:proofErr w:type="gramStart"/>
            <w:r>
              <w:rPr>
                <w:rFonts w:eastAsia="Times New Roman"/>
                <w:i/>
                <w:iCs/>
                <w:color w:val="000000"/>
                <w:sz w:val="20"/>
                <w:szCs w:val="20"/>
              </w:rPr>
              <w:t xml:space="preserve">, </w:t>
            </w:r>
            <w:r w:rsidRPr="00062E42">
              <w:rPr>
                <w:rFonts w:eastAsia="Times New Roman"/>
                <w:i/>
                <w:iCs/>
                <w:color w:val="000000"/>
                <w:sz w:val="20"/>
                <w:szCs w:val="20"/>
              </w:rPr>
              <w:t xml:space="preserve"> р</w:t>
            </w:r>
            <w:proofErr w:type="gramEnd"/>
            <w:r w:rsidRPr="00062E42">
              <w:rPr>
                <w:rFonts w:eastAsia="Times New Roman"/>
                <w:i/>
                <w:iCs/>
                <w:color w:val="000000"/>
                <w:sz w:val="20"/>
                <w:szCs w:val="20"/>
              </w:rPr>
              <w:t>.</w:t>
            </w:r>
          </w:p>
          <w:p w:rsidR="00074B48" w:rsidRPr="00062E42" w:rsidRDefault="00074B48" w:rsidP="00E14B48">
            <w:pPr>
              <w:spacing w:line="240" w:lineRule="auto"/>
              <w:jc w:val="both"/>
              <w:rPr>
                <w:rFonts w:ascii="Calibri" w:eastAsia="Times New Roman" w:hAnsi="Calibri"/>
              </w:rPr>
            </w:pPr>
            <w:r w:rsidRPr="00062E42">
              <w:rPr>
                <w:rFonts w:eastAsia="Times New Roman"/>
                <w:color w:val="000000"/>
                <w:sz w:val="20"/>
                <w:szCs w:val="20"/>
              </w:rPr>
              <w:t>Дуги и кратки акценти.</w:t>
            </w:r>
          </w:p>
        </w:tc>
        <w:tc>
          <w:tcPr>
            <w:tcW w:w="5220" w:type="dxa"/>
            <w:tcBorders>
              <w:top w:val="single" w:sz="4" w:space="0" w:color="auto"/>
              <w:left w:val="single" w:sz="4" w:space="0" w:color="auto"/>
              <w:bottom w:val="single" w:sz="4" w:space="0" w:color="auto"/>
              <w:right w:val="single" w:sz="4" w:space="0" w:color="auto"/>
            </w:tcBorders>
            <w:vAlign w:val="center"/>
            <w:hideMark/>
          </w:tcPr>
          <w:p w:rsidR="00074B48" w:rsidRPr="003C0BBC" w:rsidRDefault="00074B48" w:rsidP="00E14B48">
            <w:pPr>
              <w:spacing w:after="150" w:line="240" w:lineRule="auto"/>
              <w:rPr>
                <w:rFonts w:eastAsia="Times New Roman"/>
                <w:i/>
                <w:color w:val="000000"/>
                <w:sz w:val="20"/>
                <w:szCs w:val="20"/>
              </w:rPr>
            </w:pPr>
            <w:r w:rsidRPr="003C0BBC">
              <w:rPr>
                <w:rFonts w:eastAsia="Times New Roman"/>
                <w:color w:val="000000"/>
                <w:sz w:val="20"/>
                <w:szCs w:val="20"/>
              </w:rPr>
              <w:t>-</w:t>
            </w:r>
            <w:r>
              <w:rPr>
                <w:rFonts w:eastAsia="Times New Roman"/>
                <w:color w:val="000000"/>
                <w:sz w:val="20"/>
                <w:szCs w:val="20"/>
              </w:rPr>
              <w:t xml:space="preserve"> правилно изговара гласове </w:t>
            </w:r>
            <w:r>
              <w:rPr>
                <w:rFonts w:eastAsia="Times New Roman"/>
                <w:i/>
                <w:color w:val="000000"/>
                <w:sz w:val="20"/>
                <w:szCs w:val="20"/>
              </w:rPr>
              <w:t>ч, ћ, џ, р;</w:t>
            </w:r>
          </w:p>
          <w:p w:rsidR="00074B48" w:rsidRPr="003C0BBC" w:rsidRDefault="00074B48" w:rsidP="00E14B48">
            <w:pPr>
              <w:spacing w:after="150" w:line="240" w:lineRule="auto"/>
              <w:rPr>
                <w:rFonts w:eastAsia="Times New Roman"/>
                <w:color w:val="000000"/>
                <w:sz w:val="20"/>
                <w:szCs w:val="20"/>
              </w:rPr>
            </w:pPr>
            <w:r>
              <w:rPr>
                <w:rFonts w:eastAsia="Times New Roman"/>
                <w:color w:val="000000"/>
                <w:sz w:val="20"/>
                <w:szCs w:val="20"/>
              </w:rPr>
              <w:t xml:space="preserve">- </w:t>
            </w:r>
            <w:r w:rsidRPr="003C0BBC">
              <w:rPr>
                <w:rFonts w:eastAsia="Times New Roman"/>
                <w:color w:val="000000"/>
                <w:sz w:val="20"/>
                <w:szCs w:val="20"/>
              </w:rPr>
              <w:t>разликује дуги и кратки акценат у изговореној речи;</w:t>
            </w:r>
          </w:p>
          <w:p w:rsidR="00074B48" w:rsidRPr="00E604F3" w:rsidRDefault="00074B48" w:rsidP="00E14B48">
            <w:pPr>
              <w:spacing w:after="0" w:line="240" w:lineRule="auto"/>
              <w:ind w:left="158"/>
              <w:contextualSpacing/>
              <w:rPr>
                <w:rFonts w:ascii="Calibri" w:eastAsia="Times New Roman" w:hAnsi="Calibri"/>
                <w:b/>
                <w:lang w:val="ru-RU"/>
              </w:rPr>
            </w:pPr>
          </w:p>
        </w:tc>
      </w:tr>
      <w:tr w:rsidR="00074B48" w:rsidRPr="00E604F3" w:rsidTr="00E14B48">
        <w:tc>
          <w:tcPr>
            <w:tcW w:w="2448" w:type="dxa"/>
            <w:gridSpan w:val="2"/>
            <w:tcBorders>
              <w:top w:val="single" w:sz="4" w:space="0" w:color="auto"/>
              <w:left w:val="single" w:sz="4" w:space="0" w:color="auto"/>
              <w:bottom w:val="single" w:sz="4" w:space="0" w:color="auto"/>
              <w:right w:val="single" w:sz="4" w:space="0" w:color="auto"/>
            </w:tcBorders>
            <w:vAlign w:val="center"/>
            <w:hideMark/>
          </w:tcPr>
          <w:p w:rsidR="00074B48" w:rsidRPr="00062E42" w:rsidRDefault="00074B48" w:rsidP="00E14B48">
            <w:pPr>
              <w:spacing w:after="0" w:line="240" w:lineRule="auto"/>
              <w:jc w:val="center"/>
              <w:rPr>
                <w:b/>
                <w:color w:val="000000"/>
                <w:sz w:val="20"/>
                <w:szCs w:val="20"/>
              </w:rPr>
            </w:pPr>
            <w:r w:rsidRPr="00062E42">
              <w:rPr>
                <w:b/>
                <w:color w:val="000000"/>
                <w:sz w:val="20"/>
                <w:szCs w:val="20"/>
              </w:rPr>
              <w:t>ЈЕЗИЧКА КУЛТУРА</w:t>
            </w:r>
          </w:p>
        </w:tc>
        <w:tc>
          <w:tcPr>
            <w:tcW w:w="6570" w:type="dxa"/>
            <w:tcBorders>
              <w:top w:val="single" w:sz="4" w:space="0" w:color="auto"/>
              <w:left w:val="single" w:sz="4" w:space="0" w:color="auto"/>
              <w:bottom w:val="single" w:sz="4" w:space="0" w:color="auto"/>
              <w:right w:val="single" w:sz="4" w:space="0" w:color="auto"/>
            </w:tcBorders>
            <w:vAlign w:val="center"/>
            <w:hideMark/>
          </w:tcPr>
          <w:p w:rsidR="00074B48" w:rsidRPr="00EB6265" w:rsidRDefault="00074B48" w:rsidP="00E14B48">
            <w:pPr>
              <w:pStyle w:val="Bezrazmaka"/>
              <w:rPr>
                <w:sz w:val="20"/>
                <w:szCs w:val="20"/>
                <w:lang w:val="ru-RU"/>
              </w:rPr>
            </w:pPr>
          </w:p>
          <w:p w:rsidR="00074B48" w:rsidRPr="00EB6265" w:rsidRDefault="00074B48" w:rsidP="00E14B48">
            <w:pPr>
              <w:spacing w:after="150" w:line="240" w:lineRule="auto"/>
              <w:rPr>
                <w:rFonts w:eastAsia="Times New Roman"/>
                <w:color w:val="000000"/>
                <w:sz w:val="20"/>
                <w:szCs w:val="20"/>
              </w:rPr>
            </w:pPr>
            <w:r w:rsidRPr="00EB6265">
              <w:rPr>
                <w:rFonts w:eastAsia="Times New Roman"/>
                <w:color w:val="000000"/>
                <w:sz w:val="20"/>
                <w:szCs w:val="20"/>
              </w:rPr>
              <w:t>Текстови у функцији унапређивања језичке културе.</w:t>
            </w:r>
          </w:p>
          <w:p w:rsidR="00074B48" w:rsidRPr="00EB6265" w:rsidRDefault="00074B48" w:rsidP="00E14B48">
            <w:pPr>
              <w:spacing w:after="150" w:line="240" w:lineRule="auto"/>
              <w:rPr>
                <w:rFonts w:eastAsia="Times New Roman"/>
                <w:color w:val="000000"/>
                <w:sz w:val="20"/>
                <w:szCs w:val="20"/>
              </w:rPr>
            </w:pPr>
            <w:r w:rsidRPr="00EB6265">
              <w:rPr>
                <w:rFonts w:eastAsia="Times New Roman"/>
                <w:color w:val="000000"/>
                <w:sz w:val="20"/>
                <w:szCs w:val="20"/>
              </w:rPr>
              <w:t>Анализирање снимљених казивања и читања (звучна читанка).</w:t>
            </w:r>
          </w:p>
          <w:p w:rsidR="00074B48" w:rsidRPr="00EB6265" w:rsidRDefault="00074B48" w:rsidP="00E14B48">
            <w:pPr>
              <w:spacing w:after="150" w:line="240" w:lineRule="auto"/>
              <w:rPr>
                <w:rFonts w:eastAsia="Times New Roman"/>
                <w:color w:val="000000"/>
                <w:sz w:val="20"/>
                <w:szCs w:val="20"/>
              </w:rPr>
            </w:pPr>
            <w:r w:rsidRPr="00EB6265">
              <w:rPr>
                <w:rFonts w:eastAsia="Times New Roman"/>
                <w:color w:val="000000"/>
                <w:sz w:val="20"/>
                <w:szCs w:val="20"/>
              </w:rPr>
              <w:t>Говорне вежбе на унапред одређену тему.</w:t>
            </w:r>
          </w:p>
          <w:p w:rsidR="00074B48" w:rsidRPr="00EB6265" w:rsidRDefault="00074B48" w:rsidP="00E14B48">
            <w:pPr>
              <w:spacing w:after="150" w:line="240" w:lineRule="auto"/>
              <w:rPr>
                <w:rFonts w:eastAsia="Times New Roman"/>
                <w:color w:val="000000"/>
                <w:sz w:val="20"/>
                <w:szCs w:val="20"/>
              </w:rPr>
            </w:pPr>
            <w:r w:rsidRPr="00EB6265">
              <w:rPr>
                <w:rFonts w:eastAsia="Times New Roman"/>
                <w:color w:val="000000"/>
                <w:sz w:val="20"/>
                <w:szCs w:val="20"/>
              </w:rPr>
              <w:lastRenderedPageBreak/>
              <w:t>Учтиве форме обраћања.</w:t>
            </w:r>
          </w:p>
          <w:p w:rsidR="00074B48" w:rsidRPr="00EB6265" w:rsidRDefault="00074B48" w:rsidP="00E14B48">
            <w:pPr>
              <w:spacing w:after="150" w:line="240" w:lineRule="auto"/>
              <w:rPr>
                <w:rFonts w:eastAsia="Times New Roman"/>
                <w:color w:val="000000"/>
                <w:sz w:val="20"/>
                <w:szCs w:val="20"/>
              </w:rPr>
            </w:pPr>
            <w:r w:rsidRPr="00EB6265">
              <w:rPr>
                <w:rFonts w:eastAsia="Times New Roman"/>
                <w:color w:val="000000"/>
                <w:sz w:val="20"/>
                <w:szCs w:val="20"/>
              </w:rPr>
              <w:t>Лексикологија: аугментативи (са пејоративима), деминутиви (са хипокористицима).</w:t>
            </w:r>
          </w:p>
          <w:p w:rsidR="00074B48" w:rsidRPr="00EB6265" w:rsidRDefault="00074B48" w:rsidP="00E14B48">
            <w:pPr>
              <w:spacing w:after="150" w:line="240" w:lineRule="auto"/>
              <w:rPr>
                <w:rFonts w:eastAsia="Times New Roman"/>
                <w:color w:val="000000"/>
                <w:sz w:val="20"/>
                <w:szCs w:val="20"/>
              </w:rPr>
            </w:pPr>
            <w:r w:rsidRPr="00EB6265">
              <w:rPr>
                <w:rFonts w:eastAsia="Times New Roman"/>
                <w:color w:val="000000"/>
                <w:sz w:val="20"/>
                <w:szCs w:val="20"/>
              </w:rPr>
              <w:t>Правописне вежбе: диктат; допуњавање текста; уочавање и објашњавање научених правописних правила у тексту.</w:t>
            </w:r>
          </w:p>
          <w:p w:rsidR="00074B48" w:rsidRPr="00EB6265" w:rsidRDefault="00074B48" w:rsidP="00E14B48">
            <w:pPr>
              <w:spacing w:after="0" w:line="240" w:lineRule="auto"/>
              <w:rPr>
                <w:rFonts w:eastAsia="Times New Roman"/>
                <w:color w:val="000000"/>
                <w:sz w:val="20"/>
                <w:szCs w:val="20"/>
              </w:rPr>
            </w:pPr>
            <w:r w:rsidRPr="00EB6265">
              <w:rPr>
                <w:rFonts w:eastAsia="Times New Roman"/>
                <w:color w:val="000000"/>
                <w:sz w:val="20"/>
                <w:szCs w:val="20"/>
              </w:rPr>
              <w:t>Богаћење речника: </w:t>
            </w:r>
            <w:r w:rsidRPr="00EB6265">
              <w:rPr>
                <w:rFonts w:eastAsia="Times New Roman"/>
                <w:i/>
                <w:iCs/>
                <w:color w:val="000000"/>
                <w:sz w:val="20"/>
                <w:szCs w:val="20"/>
              </w:rPr>
              <w:t>лексичко-семантичке вежбе</w:t>
            </w:r>
            <w:r w:rsidRPr="00EB6265">
              <w:rPr>
                <w:rFonts w:eastAsia="Times New Roman"/>
                <w:color w:val="000000"/>
                <w:sz w:val="20"/>
                <w:szCs w:val="20"/>
              </w:rPr>
              <w:t> (нпр. избегавање сувишних речи и туђица; фигуративна значења речи; проналажење изостављених реченичних делова); </w:t>
            </w:r>
            <w:r w:rsidRPr="00EB6265">
              <w:rPr>
                <w:rFonts w:eastAsia="Times New Roman"/>
                <w:i/>
                <w:iCs/>
                <w:color w:val="000000"/>
                <w:sz w:val="20"/>
                <w:szCs w:val="20"/>
              </w:rPr>
              <w:t>стилске вежбе</w:t>
            </w:r>
            <w:r w:rsidRPr="00EB6265">
              <w:rPr>
                <w:rFonts w:eastAsia="Times New Roman"/>
                <w:color w:val="000000"/>
                <w:sz w:val="20"/>
                <w:szCs w:val="20"/>
              </w:rPr>
              <w:t>: (нпр. текст као подстицај за сликовито казивање; ситуациони предложак за тражење погодног израза).</w:t>
            </w:r>
          </w:p>
          <w:p w:rsidR="00074B48" w:rsidRPr="00EB6265" w:rsidRDefault="00074B48" w:rsidP="00E14B48">
            <w:pPr>
              <w:spacing w:after="150" w:line="240" w:lineRule="auto"/>
              <w:rPr>
                <w:rFonts w:eastAsia="Times New Roman"/>
                <w:color w:val="000000"/>
                <w:sz w:val="20"/>
                <w:szCs w:val="20"/>
              </w:rPr>
            </w:pPr>
            <w:r w:rsidRPr="00EB6265">
              <w:rPr>
                <w:rFonts w:eastAsia="Times New Roman"/>
                <w:color w:val="000000"/>
                <w:sz w:val="20"/>
                <w:szCs w:val="20"/>
              </w:rPr>
              <w:t>Писмене вежбе и домаћи задаци и њихова анализа на часу.</w:t>
            </w:r>
          </w:p>
          <w:p w:rsidR="00074B48" w:rsidRPr="00E604F3" w:rsidRDefault="00074B48" w:rsidP="00E14B48">
            <w:pPr>
              <w:pStyle w:val="Bezrazmaka"/>
              <w:rPr>
                <w:lang w:val="ru-RU"/>
              </w:rPr>
            </w:pPr>
            <w:r w:rsidRPr="00EB6265">
              <w:rPr>
                <w:rFonts w:eastAsia="Times New Roman"/>
                <w:color w:val="000000"/>
                <w:sz w:val="20"/>
                <w:szCs w:val="20"/>
              </w:rPr>
              <w:t>Четири школска писмена задатка – по два у сваком полугодишту (један час за израду задатка и два за анализу и писање унапређене верзије састава).</w:t>
            </w:r>
          </w:p>
        </w:tc>
        <w:tc>
          <w:tcPr>
            <w:tcW w:w="5220" w:type="dxa"/>
            <w:tcBorders>
              <w:top w:val="single" w:sz="4" w:space="0" w:color="auto"/>
              <w:left w:val="single" w:sz="4" w:space="0" w:color="auto"/>
              <w:bottom w:val="single" w:sz="4" w:space="0" w:color="auto"/>
              <w:right w:val="single" w:sz="4" w:space="0" w:color="auto"/>
            </w:tcBorders>
            <w:vAlign w:val="center"/>
            <w:hideMark/>
          </w:tcPr>
          <w:p w:rsidR="00074B48" w:rsidRPr="00EB6265" w:rsidRDefault="00074B48" w:rsidP="00E14B48">
            <w:pPr>
              <w:spacing w:after="150" w:line="240" w:lineRule="auto"/>
              <w:rPr>
                <w:rFonts w:eastAsia="Times New Roman"/>
                <w:color w:val="000000"/>
                <w:sz w:val="20"/>
                <w:szCs w:val="20"/>
              </w:rPr>
            </w:pPr>
            <w:r w:rsidRPr="00EB6265">
              <w:rPr>
                <w:rFonts w:eastAsia="Times New Roman"/>
                <w:color w:val="000000"/>
                <w:sz w:val="20"/>
                <w:szCs w:val="20"/>
              </w:rPr>
              <w:lastRenderedPageBreak/>
              <w:t>– употребљава различите облике усменог и писменог изражавања: препричавање различитих типова текстова, без сажимања и са сажимањем, причање (о догађајима и доживљајима) и описивање;</w:t>
            </w:r>
          </w:p>
          <w:p w:rsidR="00074B48" w:rsidRPr="00EB6265" w:rsidRDefault="00074B48" w:rsidP="00E14B48">
            <w:pPr>
              <w:spacing w:after="150" w:line="240" w:lineRule="auto"/>
              <w:rPr>
                <w:rFonts w:eastAsia="Times New Roman"/>
                <w:color w:val="000000"/>
                <w:sz w:val="20"/>
                <w:szCs w:val="20"/>
              </w:rPr>
            </w:pPr>
            <w:r w:rsidRPr="00EB6265">
              <w:rPr>
                <w:rFonts w:eastAsia="Times New Roman"/>
                <w:color w:val="000000"/>
                <w:sz w:val="20"/>
                <w:szCs w:val="20"/>
              </w:rPr>
              <w:lastRenderedPageBreak/>
              <w:t>– разликује и гради аугментативе и деминутиве;</w:t>
            </w:r>
          </w:p>
          <w:p w:rsidR="00074B48" w:rsidRPr="00EB6265" w:rsidRDefault="00074B48" w:rsidP="00E14B48">
            <w:pPr>
              <w:spacing w:after="150" w:line="240" w:lineRule="auto"/>
              <w:rPr>
                <w:rFonts w:eastAsia="Times New Roman"/>
                <w:color w:val="000000"/>
                <w:sz w:val="20"/>
                <w:szCs w:val="20"/>
              </w:rPr>
            </w:pPr>
            <w:r w:rsidRPr="00EB6265">
              <w:rPr>
                <w:rFonts w:eastAsia="Times New Roman"/>
                <w:color w:val="000000"/>
                <w:sz w:val="20"/>
                <w:szCs w:val="20"/>
              </w:rPr>
              <w:t>– саставља обавештење, вест и кратак извештај;</w:t>
            </w:r>
          </w:p>
          <w:p w:rsidR="00074B48" w:rsidRPr="00EB6265" w:rsidRDefault="00074B48" w:rsidP="00E14B48">
            <w:pPr>
              <w:spacing w:after="150" w:line="240" w:lineRule="auto"/>
              <w:rPr>
                <w:rFonts w:eastAsia="Times New Roman"/>
                <w:color w:val="000000"/>
                <w:sz w:val="20"/>
                <w:szCs w:val="20"/>
              </w:rPr>
            </w:pPr>
            <w:r w:rsidRPr="00EB6265">
              <w:rPr>
                <w:rFonts w:eastAsia="Times New Roman"/>
                <w:color w:val="000000"/>
                <w:sz w:val="20"/>
                <w:szCs w:val="20"/>
              </w:rPr>
              <w:t>– разуме основна значења књижевног и неуметничког текста;</w:t>
            </w:r>
          </w:p>
          <w:p w:rsidR="00074B48" w:rsidRPr="00EB6265" w:rsidRDefault="00074B48" w:rsidP="00E14B48">
            <w:pPr>
              <w:spacing w:after="150" w:line="240" w:lineRule="auto"/>
              <w:rPr>
                <w:rFonts w:eastAsia="Times New Roman"/>
                <w:color w:val="000000"/>
                <w:sz w:val="20"/>
                <w:szCs w:val="20"/>
              </w:rPr>
            </w:pPr>
            <w:r w:rsidRPr="00EB6265">
              <w:rPr>
                <w:rFonts w:eastAsia="Times New Roman"/>
                <w:color w:val="000000"/>
                <w:sz w:val="20"/>
                <w:szCs w:val="20"/>
              </w:rPr>
              <w:t>– проналази, повезује и тумачи експлицитно и имлицитно садржане информације у краћем, једноставнијем књижевном и неуметничком тексту;</w:t>
            </w:r>
          </w:p>
          <w:p w:rsidR="00074B48" w:rsidRPr="00EB6265" w:rsidRDefault="00074B48" w:rsidP="00E14B48">
            <w:pPr>
              <w:spacing w:after="150" w:line="240" w:lineRule="auto"/>
              <w:rPr>
                <w:rFonts w:eastAsia="Times New Roman"/>
                <w:color w:val="000000"/>
                <w:sz w:val="20"/>
                <w:szCs w:val="20"/>
              </w:rPr>
            </w:pPr>
            <w:r w:rsidRPr="00EB6265">
              <w:rPr>
                <w:rFonts w:eastAsia="Times New Roman"/>
                <w:color w:val="000000"/>
                <w:sz w:val="20"/>
                <w:szCs w:val="20"/>
              </w:rPr>
              <w:t>– драматизује одломак одабраног књижевноуметничког текста;</w:t>
            </w:r>
          </w:p>
          <w:p w:rsidR="00074B48" w:rsidRPr="00EB6265" w:rsidRDefault="00074B48" w:rsidP="00E14B48">
            <w:pPr>
              <w:spacing w:after="150" w:line="240" w:lineRule="auto"/>
              <w:rPr>
                <w:rFonts w:eastAsia="Times New Roman"/>
                <w:color w:val="000000"/>
                <w:sz w:val="20"/>
                <w:szCs w:val="20"/>
              </w:rPr>
            </w:pPr>
            <w:r w:rsidRPr="00EB6265">
              <w:rPr>
                <w:rFonts w:eastAsia="Times New Roman"/>
                <w:color w:val="000000"/>
                <w:sz w:val="20"/>
                <w:szCs w:val="20"/>
              </w:rPr>
              <w:t>– говори јасно, поштујући стандарднојезичку норму;</w:t>
            </w:r>
          </w:p>
          <w:p w:rsidR="00074B48" w:rsidRPr="00E604F3" w:rsidRDefault="00074B48" w:rsidP="00E14B48">
            <w:pPr>
              <w:spacing w:after="0" w:line="240" w:lineRule="auto"/>
              <w:ind w:left="158"/>
              <w:contextualSpacing/>
              <w:rPr>
                <w:rFonts w:ascii="Calibri" w:eastAsia="Times New Roman" w:hAnsi="Calibri"/>
                <w:b/>
                <w:lang w:val="ru-RU"/>
              </w:rPr>
            </w:pPr>
            <w:r w:rsidRPr="00EB6265">
              <w:rPr>
                <w:rFonts w:eastAsia="Times New Roman"/>
                <w:color w:val="000000"/>
                <w:sz w:val="20"/>
                <w:szCs w:val="20"/>
              </w:rPr>
              <w:t xml:space="preserve">– </w:t>
            </w:r>
            <w:proofErr w:type="gramStart"/>
            <w:r w:rsidRPr="00EB6265">
              <w:rPr>
                <w:rFonts w:eastAsia="Times New Roman"/>
                <w:color w:val="000000"/>
                <w:sz w:val="20"/>
                <w:szCs w:val="20"/>
              </w:rPr>
              <w:t>изражајно</w:t>
            </w:r>
            <w:proofErr w:type="gramEnd"/>
            <w:r w:rsidRPr="00EB6265">
              <w:rPr>
                <w:rFonts w:eastAsia="Times New Roman"/>
                <w:color w:val="000000"/>
                <w:sz w:val="20"/>
                <w:szCs w:val="20"/>
              </w:rPr>
              <w:t xml:space="preserve"> чита обрађене књижевне текстове.</w:t>
            </w:r>
          </w:p>
        </w:tc>
      </w:tr>
    </w:tbl>
    <w:p w:rsidR="00074B48" w:rsidRPr="00074B48" w:rsidRDefault="00074B48" w:rsidP="00074B48">
      <w:pPr>
        <w:tabs>
          <w:tab w:val="left" w:pos="4530"/>
        </w:tabs>
        <w:rPr>
          <w:rFonts w:ascii="Calibri" w:hAnsi="Calibri"/>
          <w:b/>
          <w:color w:val="0070C0"/>
          <w:sz w:val="18"/>
          <w:szCs w:val="28"/>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45"/>
        <w:gridCol w:w="10113"/>
      </w:tblGrid>
      <w:tr w:rsidR="00074B48" w:rsidRPr="00145A89" w:rsidTr="00E14B48">
        <w:tc>
          <w:tcPr>
            <w:tcW w:w="3945" w:type="dxa"/>
            <w:vAlign w:val="center"/>
          </w:tcPr>
          <w:p w:rsidR="00074B48" w:rsidRPr="00145A89" w:rsidRDefault="00074B48" w:rsidP="00E14B48">
            <w:pPr>
              <w:spacing w:after="0" w:line="240" w:lineRule="auto"/>
              <w:jc w:val="center"/>
              <w:rPr>
                <w:rFonts w:ascii="Calibri" w:hAnsi="Calibri"/>
                <w:b/>
                <w:color w:val="0070C0"/>
              </w:rPr>
            </w:pPr>
            <w:r w:rsidRPr="00145A89">
              <w:rPr>
                <w:rFonts w:ascii="Calibri" w:hAnsi="Calibri"/>
                <w:b/>
                <w:color w:val="0070C0"/>
              </w:rPr>
              <w:t>ОБЛАСТ/ ТЕМА</w:t>
            </w:r>
          </w:p>
        </w:tc>
        <w:tc>
          <w:tcPr>
            <w:tcW w:w="10113" w:type="dxa"/>
            <w:vAlign w:val="center"/>
          </w:tcPr>
          <w:p w:rsidR="00074B48" w:rsidRPr="00145A89" w:rsidRDefault="00074B48" w:rsidP="00E14B48">
            <w:pPr>
              <w:spacing w:after="0" w:line="240" w:lineRule="auto"/>
              <w:jc w:val="center"/>
              <w:rPr>
                <w:rFonts w:ascii="Calibri" w:hAnsi="Calibri"/>
                <w:b/>
                <w:color w:val="0070C0"/>
              </w:rPr>
            </w:pPr>
            <w:r w:rsidRPr="00145A89">
              <w:rPr>
                <w:rFonts w:ascii="Calibri" w:hAnsi="Calibri"/>
                <w:b/>
                <w:color w:val="0070C0"/>
              </w:rPr>
              <w:t>НАЧИНИ И ПОСТУПЦИ ЗА ОСТВАРИВАЊЕ ПРОГРАМА</w:t>
            </w:r>
          </w:p>
        </w:tc>
      </w:tr>
      <w:tr w:rsidR="00074B48" w:rsidRPr="00E604F3" w:rsidTr="00E14B48">
        <w:trPr>
          <w:trHeight w:val="615"/>
        </w:trPr>
        <w:tc>
          <w:tcPr>
            <w:tcW w:w="3945" w:type="dxa"/>
            <w:vAlign w:val="center"/>
          </w:tcPr>
          <w:p w:rsidR="00074B48" w:rsidRPr="00C84595" w:rsidRDefault="00074B48" w:rsidP="00E14B48">
            <w:pPr>
              <w:pStyle w:val="Bezrazmaka"/>
              <w:jc w:val="center"/>
              <w:rPr>
                <w:rFonts w:ascii="Calibri" w:hAnsi="Calibri"/>
                <w:b/>
                <w:color w:val="0070C0"/>
                <w:sz w:val="28"/>
                <w:szCs w:val="28"/>
              </w:rPr>
            </w:pPr>
            <w:r>
              <w:rPr>
                <w:b/>
              </w:rPr>
              <w:t>КЊИЖЕВНОСТ</w:t>
            </w:r>
          </w:p>
        </w:tc>
        <w:tc>
          <w:tcPr>
            <w:tcW w:w="10113" w:type="dxa"/>
            <w:vAlign w:val="center"/>
          </w:tcPr>
          <w:p w:rsidR="00074B48" w:rsidRPr="003C7E49" w:rsidRDefault="00074B48" w:rsidP="00E14B48">
            <w:pPr>
              <w:spacing w:after="0" w:line="240" w:lineRule="auto"/>
              <w:jc w:val="both"/>
              <w:rPr>
                <w:rFonts w:eastAsia="Times New Roman"/>
                <w:color w:val="000000"/>
                <w:sz w:val="20"/>
                <w:szCs w:val="20"/>
              </w:rPr>
            </w:pPr>
            <w:r w:rsidRPr="003C7E49">
              <w:rPr>
                <w:rFonts w:eastAsia="Times New Roman"/>
                <w:color w:val="000000"/>
                <w:sz w:val="20"/>
                <w:szCs w:val="20"/>
              </w:rPr>
              <w:t>Окосницу програма књижевности чине текстови из лектире. Избор дела је у највећој мери заснован на принципу прилагођености узрасту. Уз текстове које је потребно обрадити на часу, дат је и списак домаће лектире. Циљ увођења домаће лектире је формирање, развијање или неговање читалачких навика код ученика. Обимнија дела ученици могу читати преко распуста, чиме се подстиче развијање континуиране навике читања.</w:t>
            </w:r>
          </w:p>
          <w:p w:rsidR="00074B48" w:rsidRPr="003C7E49" w:rsidRDefault="00074B48" w:rsidP="00E14B48">
            <w:pPr>
              <w:spacing w:after="150" w:line="240" w:lineRule="auto"/>
              <w:jc w:val="both"/>
              <w:rPr>
                <w:rFonts w:eastAsia="Times New Roman"/>
                <w:color w:val="000000"/>
                <w:sz w:val="20"/>
                <w:szCs w:val="20"/>
              </w:rPr>
            </w:pPr>
            <w:r w:rsidRPr="003C7E49">
              <w:rPr>
                <w:rFonts w:eastAsia="Times New Roman"/>
                <w:color w:val="000000"/>
                <w:sz w:val="20"/>
                <w:szCs w:val="20"/>
              </w:rPr>
              <w:t>Уз обавезни списак дела за обраду додат је допунски избор текстова. Изборни део допушта наставнику већу креативност у достизању исхода.</w:t>
            </w:r>
          </w:p>
          <w:p w:rsidR="00074B48" w:rsidRPr="003C7E49" w:rsidRDefault="00074B48" w:rsidP="00E14B48">
            <w:pPr>
              <w:jc w:val="both"/>
              <w:rPr>
                <w:rFonts w:eastAsia="Times New Roman"/>
                <w:color w:val="000000"/>
                <w:sz w:val="20"/>
                <w:szCs w:val="20"/>
              </w:rPr>
            </w:pPr>
            <w:r w:rsidRPr="003C7E49">
              <w:rPr>
                <w:rFonts w:eastAsia="Times New Roman"/>
                <w:color w:val="000000"/>
                <w:sz w:val="20"/>
                <w:szCs w:val="20"/>
              </w:rPr>
              <w:t>Књижевна дела која су доживела позоришно извођење или екранизацију могу послужити за компаративну анализу и уочавање разлике између књижевне и позоришне/филмске (адаптиране, измењене) фабуле и израза.</w:t>
            </w:r>
          </w:p>
          <w:p w:rsidR="00074B48" w:rsidRPr="003C7E49" w:rsidRDefault="00074B48" w:rsidP="00E14B48">
            <w:pPr>
              <w:spacing w:after="150" w:line="240" w:lineRule="auto"/>
              <w:jc w:val="both"/>
              <w:rPr>
                <w:rFonts w:eastAsia="Times New Roman"/>
                <w:color w:val="000000"/>
                <w:sz w:val="20"/>
                <w:szCs w:val="20"/>
              </w:rPr>
            </w:pPr>
            <w:r w:rsidRPr="003C7E49">
              <w:rPr>
                <w:rFonts w:eastAsia="Times New Roman"/>
                <w:color w:val="000000"/>
                <w:sz w:val="20"/>
                <w:szCs w:val="20"/>
              </w:rPr>
              <w:t>При обради текста, примењиваће се у већој мери јединство аналитичких и синтетичких поступака и гледишта. У складу са исходима, ученике треба навикавати да своје утиске, ставове и судове о књижевном делу подробније доказују чињеницама из самога текста и тако их оспособљавати за самосталан исказ, истраживачку делатност и заузимање критичких ставова.</w:t>
            </w:r>
          </w:p>
          <w:p w:rsidR="00074B48" w:rsidRPr="003C7E49" w:rsidRDefault="00074B48" w:rsidP="00E14B48">
            <w:pPr>
              <w:jc w:val="both"/>
              <w:rPr>
                <w:rFonts w:eastAsia="Times New Roman"/>
                <w:color w:val="000000"/>
                <w:sz w:val="20"/>
                <w:szCs w:val="20"/>
              </w:rPr>
            </w:pPr>
            <w:r w:rsidRPr="003C7E49">
              <w:rPr>
                <w:rFonts w:eastAsia="Times New Roman"/>
                <w:color w:val="000000"/>
                <w:sz w:val="20"/>
                <w:szCs w:val="20"/>
              </w:rPr>
              <w:t>Књижевнотеоријске појмове ученици ће упознавати уз обраду одговарајућих текстова и помоћу осврта на претходно читалачко искуство.</w:t>
            </w:r>
          </w:p>
          <w:p w:rsidR="00074B48" w:rsidRPr="003C7E49" w:rsidRDefault="00074B48" w:rsidP="00E14B48">
            <w:pPr>
              <w:spacing w:after="150" w:line="240" w:lineRule="auto"/>
              <w:jc w:val="both"/>
              <w:rPr>
                <w:rFonts w:eastAsia="Times New Roman"/>
                <w:color w:val="000000"/>
                <w:sz w:val="20"/>
                <w:szCs w:val="20"/>
              </w:rPr>
            </w:pPr>
            <w:r w:rsidRPr="003C7E49">
              <w:rPr>
                <w:rFonts w:eastAsia="Times New Roman"/>
                <w:color w:val="000000"/>
                <w:sz w:val="20"/>
                <w:szCs w:val="20"/>
              </w:rPr>
              <w:t>Језичко-стилским изражајним средствима прилази се с доживљајног становишта; полазиће се од изазваних уметничких утисака и естетичке сугестије, па ће се потом истраживати њихова језичко-стилска условљеност.</w:t>
            </w:r>
          </w:p>
          <w:p w:rsidR="00074B48" w:rsidRDefault="00074B48" w:rsidP="00E14B48">
            <w:pPr>
              <w:spacing w:after="150" w:line="240" w:lineRule="auto"/>
              <w:jc w:val="both"/>
              <w:rPr>
                <w:rFonts w:eastAsia="Times New Roman"/>
                <w:color w:val="000000"/>
                <w:sz w:val="20"/>
                <w:szCs w:val="20"/>
              </w:rPr>
            </w:pPr>
            <w:r w:rsidRPr="003C7E49">
              <w:rPr>
                <w:rFonts w:eastAsia="Times New Roman"/>
                <w:color w:val="000000"/>
                <w:sz w:val="20"/>
                <w:szCs w:val="20"/>
              </w:rPr>
              <w:t>Током обраде књижевних дела, као и у оквиру говорних и писмених вежби, настојаће се да ученици откривају што више особина, осећања и душевних стања појединих ликова, као и да изражавају своје ставове о поступцима ликова.</w:t>
            </w:r>
          </w:p>
          <w:p w:rsidR="00074B48" w:rsidRPr="00C84595" w:rsidRDefault="00074B48" w:rsidP="00E14B48">
            <w:pPr>
              <w:spacing w:after="150" w:line="240" w:lineRule="auto"/>
              <w:jc w:val="both"/>
              <w:rPr>
                <w:rFonts w:eastAsia="Times New Roman"/>
                <w:color w:val="000000"/>
                <w:sz w:val="20"/>
                <w:szCs w:val="20"/>
              </w:rPr>
            </w:pPr>
            <w:r>
              <w:rPr>
                <w:rFonts w:eastAsia="Times New Roman"/>
                <w:color w:val="000000"/>
                <w:sz w:val="20"/>
                <w:szCs w:val="20"/>
              </w:rPr>
              <w:t xml:space="preserve">Поред хоризонталне корелације међу текстовима, успоставља се се и ветрикална корелација </w:t>
            </w:r>
            <w:r w:rsidRPr="00C84595">
              <w:rPr>
                <w:rFonts w:eastAsia="Times New Roman"/>
                <w:color w:val="000000"/>
                <w:sz w:val="20"/>
                <w:szCs w:val="20"/>
              </w:rPr>
              <w:t xml:space="preserve">са садржајима Српског језика и књижевности из претходних разреда ради успостављања принципа поступности и </w:t>
            </w:r>
            <w:r w:rsidRPr="00C84595">
              <w:rPr>
                <w:rFonts w:eastAsia="Times New Roman"/>
                <w:color w:val="000000"/>
                <w:sz w:val="20"/>
                <w:szCs w:val="20"/>
              </w:rPr>
              <w:lastRenderedPageBreak/>
              <w:t>систематичности.</w:t>
            </w:r>
          </w:p>
          <w:p w:rsidR="00074B48" w:rsidRPr="00051133" w:rsidRDefault="00074B48" w:rsidP="00E14B48">
            <w:pPr>
              <w:spacing w:after="150" w:line="240" w:lineRule="auto"/>
              <w:jc w:val="both"/>
              <w:rPr>
                <w:rFonts w:ascii="Calibri" w:hAnsi="Calibri"/>
                <w:lang w:val="ru-RU"/>
              </w:rPr>
            </w:pPr>
            <w:r w:rsidRPr="003C7E49">
              <w:rPr>
                <w:rFonts w:eastAsia="Times New Roman"/>
                <w:color w:val="000000"/>
                <w:sz w:val="20"/>
                <w:szCs w:val="20"/>
              </w:rPr>
              <w:t>У шестом разреду негује се, пре свега, доживљајно читање, а ученици се поступно уводе у истраживачко читање (читање према истраживачким задацима, читање из различитих перспектива и сл.) и оспособљавају да искаж</w:t>
            </w:r>
            <w:r>
              <w:rPr>
                <w:rFonts w:eastAsia="Times New Roman"/>
                <w:color w:val="000000"/>
                <w:sz w:val="20"/>
                <w:szCs w:val="20"/>
              </w:rPr>
              <w:t>у свој доживљај уметничког дела и</w:t>
            </w:r>
            <w:r w:rsidRPr="003C7E49">
              <w:rPr>
                <w:rFonts w:eastAsia="Times New Roman"/>
                <w:color w:val="000000"/>
                <w:sz w:val="20"/>
                <w:szCs w:val="20"/>
              </w:rPr>
              <w:t xml:space="preserve"> увиде елементе од којих је дело</w:t>
            </w:r>
            <w:r>
              <w:rPr>
                <w:rFonts w:eastAsia="Times New Roman"/>
                <w:color w:val="000000"/>
                <w:sz w:val="20"/>
                <w:szCs w:val="20"/>
              </w:rPr>
              <w:t xml:space="preserve"> сачињено.</w:t>
            </w:r>
          </w:p>
        </w:tc>
      </w:tr>
      <w:tr w:rsidR="00074B48" w:rsidRPr="00E604F3" w:rsidTr="00E14B48">
        <w:trPr>
          <w:trHeight w:val="175"/>
        </w:trPr>
        <w:tc>
          <w:tcPr>
            <w:tcW w:w="3945" w:type="dxa"/>
            <w:vAlign w:val="center"/>
          </w:tcPr>
          <w:p w:rsidR="00074B48" w:rsidRDefault="00074B48" w:rsidP="00E14B48">
            <w:pPr>
              <w:pStyle w:val="Bezrazmaka"/>
              <w:jc w:val="center"/>
              <w:rPr>
                <w:b/>
              </w:rPr>
            </w:pPr>
            <w:r>
              <w:rPr>
                <w:b/>
              </w:rPr>
              <w:lastRenderedPageBreak/>
              <w:t>ЈЕЗИК</w:t>
            </w:r>
          </w:p>
        </w:tc>
        <w:tc>
          <w:tcPr>
            <w:tcW w:w="10113" w:type="dxa"/>
            <w:vAlign w:val="center"/>
          </w:tcPr>
          <w:p w:rsidR="00074B48" w:rsidRPr="00DA0967" w:rsidRDefault="00074B48" w:rsidP="00E14B48">
            <w:pPr>
              <w:spacing w:after="150" w:line="240" w:lineRule="auto"/>
              <w:jc w:val="both"/>
              <w:rPr>
                <w:rFonts w:eastAsia="Times New Roman"/>
                <w:color w:val="000000"/>
                <w:sz w:val="20"/>
                <w:szCs w:val="20"/>
              </w:rPr>
            </w:pPr>
            <w:r w:rsidRPr="00DA0967">
              <w:rPr>
                <w:rFonts w:eastAsia="Times New Roman"/>
                <w:color w:val="000000"/>
                <w:sz w:val="20"/>
                <w:szCs w:val="20"/>
              </w:rPr>
              <w:t>У настави језика ученици се оспособљавају за правилну усмену и писану комуникацију стандардним српским језиком. Отуда захтеви у овом програму нису усмерени само на усвајање језичких правила и граматичке норме, већ и на разумевање њихове функције и правилну примену у усменом и писменом изражавању.</w:t>
            </w:r>
          </w:p>
          <w:p w:rsidR="00074B48" w:rsidRPr="00DA0967" w:rsidRDefault="00074B48" w:rsidP="00E14B48">
            <w:pPr>
              <w:spacing w:after="150" w:line="240" w:lineRule="auto"/>
              <w:jc w:val="both"/>
              <w:rPr>
                <w:rFonts w:eastAsia="Times New Roman"/>
                <w:color w:val="000000"/>
                <w:sz w:val="20"/>
                <w:szCs w:val="20"/>
              </w:rPr>
            </w:pPr>
            <w:r w:rsidRPr="00DA0967">
              <w:rPr>
                <w:rFonts w:eastAsia="Times New Roman"/>
                <w:color w:val="000000"/>
                <w:sz w:val="20"/>
                <w:szCs w:val="20"/>
              </w:rPr>
              <w:t>Када се у садржајима програма наводе наставне јединице које су ученици већ обрађивали у нижим разредима, подразумева се да се степен усвојености и способност примене раније обрађеног градива проверава, а понављање и увежбавање на новим примерима претходи обради нових садржаја, чиме се обезбеђује континуитет рада и систематичност у повезивању новог градива са постојећим знањима.</w:t>
            </w:r>
          </w:p>
          <w:p w:rsidR="00074B48" w:rsidRDefault="00074B48" w:rsidP="00E14B48">
            <w:pPr>
              <w:spacing w:after="150" w:line="240" w:lineRule="auto"/>
              <w:jc w:val="both"/>
              <w:rPr>
                <w:rFonts w:eastAsia="Times New Roman"/>
                <w:color w:val="000000"/>
                <w:sz w:val="20"/>
                <w:szCs w:val="20"/>
              </w:rPr>
            </w:pPr>
            <w:r w:rsidRPr="00DA0967">
              <w:rPr>
                <w:rFonts w:eastAsia="Times New Roman"/>
                <w:color w:val="000000"/>
                <w:sz w:val="20"/>
                <w:szCs w:val="20"/>
              </w:rPr>
              <w:t>Нужно је да наставник увек има на уму пресудну улогу умесних и систематских вежбања, односно да наставно градиво није усвојено док се добро не увежба. То значи да вежбања морају бити саставни чинилац обраде наставног градива, примене, обнављања и утврђивања знања.</w:t>
            </w:r>
          </w:p>
          <w:p w:rsidR="00074B48" w:rsidRPr="00DA0967" w:rsidRDefault="00074B48" w:rsidP="00E14B48">
            <w:pPr>
              <w:spacing w:after="150" w:line="240" w:lineRule="auto"/>
              <w:jc w:val="both"/>
              <w:rPr>
                <w:rFonts w:eastAsia="Times New Roman"/>
                <w:b/>
                <w:color w:val="000000"/>
                <w:sz w:val="20"/>
                <w:szCs w:val="20"/>
              </w:rPr>
            </w:pPr>
            <w:r w:rsidRPr="00DA0967">
              <w:rPr>
                <w:rFonts w:eastAsia="Times New Roman"/>
                <w:b/>
                <w:color w:val="000000"/>
                <w:sz w:val="20"/>
                <w:szCs w:val="20"/>
              </w:rPr>
              <w:t>Граматика</w:t>
            </w:r>
          </w:p>
          <w:p w:rsidR="00074B48" w:rsidRPr="00DA0967" w:rsidRDefault="00074B48" w:rsidP="00E14B48">
            <w:pPr>
              <w:spacing w:after="150" w:line="240" w:lineRule="auto"/>
              <w:jc w:val="both"/>
              <w:rPr>
                <w:rFonts w:eastAsia="Times New Roman"/>
                <w:color w:val="000000"/>
                <w:sz w:val="20"/>
                <w:szCs w:val="20"/>
              </w:rPr>
            </w:pPr>
            <w:r w:rsidRPr="00DA0967">
              <w:rPr>
                <w:rFonts w:eastAsia="Times New Roman"/>
                <w:color w:val="000000"/>
                <w:sz w:val="20"/>
                <w:szCs w:val="20"/>
              </w:rPr>
              <w:t>Основни програмски захтев у настави граматике јесте да се ученицима језик представи и тумачи као систем. Ниједна језичка појава не би требало да се изучава изоловано, ван контекста у којем се остварује њена функција (у свакој погодној прилици могу се знања из граматике ставити у функцију тумачења текста, како уметничког тако и научнопопуларног). Један од изразито функционалних поступака у настави граматике јесу вежбања заснована на коришћењу примера из непосредне говорне праксе, што наставу граматике приближава животним потребама у којима се примењени језик појављује као свестрано мотивисана људска активност.</w:t>
            </w:r>
          </w:p>
          <w:p w:rsidR="00074B48" w:rsidRPr="00DA0967" w:rsidRDefault="00074B48" w:rsidP="00E14B48">
            <w:pPr>
              <w:spacing w:after="0" w:line="240" w:lineRule="auto"/>
              <w:jc w:val="both"/>
              <w:rPr>
                <w:rFonts w:eastAsia="Times New Roman"/>
                <w:color w:val="000000"/>
                <w:sz w:val="20"/>
                <w:szCs w:val="20"/>
              </w:rPr>
            </w:pPr>
            <w:r w:rsidRPr="00DA0967">
              <w:rPr>
                <w:rFonts w:eastAsia="Times New Roman"/>
                <w:color w:val="000000"/>
                <w:sz w:val="20"/>
                <w:szCs w:val="20"/>
              </w:rPr>
              <w:t>Настава творбе речи подразумева пре свега поделу речи по настанку на просте и творенице (у оквиру твореница уочавају се речи настале суфиксацијом, префиксацијом и слагањем). На школским примерима (нпр. </w:t>
            </w:r>
            <w:r w:rsidRPr="00DA0967">
              <w:rPr>
                <w:rFonts w:eastAsia="Times New Roman"/>
                <w:i/>
                <w:iCs/>
                <w:color w:val="000000"/>
                <w:sz w:val="20"/>
                <w:szCs w:val="20"/>
              </w:rPr>
              <w:t>певач, школски, школовати се, праунук, превелик, научити, Београд, пароброд</w:t>
            </w:r>
            <w:r w:rsidRPr="00DA0967">
              <w:rPr>
                <w:rFonts w:eastAsia="Times New Roman"/>
                <w:color w:val="000000"/>
                <w:sz w:val="20"/>
                <w:szCs w:val="20"/>
              </w:rPr>
              <w:t>) ученици треба да уоче саставне делове твореница: творбене основе, префиксе и суфиксе. На примерима породице речи, ученици треба да уочавају корен речи. Тиме се поставља основ за проширивање знања из творбе речи у старијим разредима. На часовима утврђивања градива треба нагласити разлику између граматичке основе и граматичких наставака у поређењу са творбеном основом и суфиксима (нпр. </w:t>
            </w:r>
            <w:r w:rsidRPr="00DA0967">
              <w:rPr>
                <w:rFonts w:eastAsia="Times New Roman"/>
                <w:i/>
                <w:iCs/>
                <w:color w:val="000000"/>
                <w:sz w:val="20"/>
                <w:szCs w:val="20"/>
              </w:rPr>
              <w:t>школ-а, школар-ац </w:t>
            </w:r>
            <w:r w:rsidRPr="00DA0967">
              <w:rPr>
                <w:rFonts w:eastAsia="Times New Roman"/>
                <w:color w:val="000000"/>
                <w:sz w:val="20"/>
                <w:szCs w:val="20"/>
              </w:rPr>
              <w:t>и сл.).</w:t>
            </w:r>
          </w:p>
          <w:p w:rsidR="00074B48" w:rsidRPr="00DA0967" w:rsidRDefault="00074B48" w:rsidP="00E14B48">
            <w:pPr>
              <w:spacing w:after="0" w:line="240" w:lineRule="auto"/>
              <w:jc w:val="both"/>
              <w:rPr>
                <w:rFonts w:eastAsia="Times New Roman"/>
                <w:color w:val="000000"/>
                <w:sz w:val="20"/>
                <w:szCs w:val="20"/>
              </w:rPr>
            </w:pPr>
            <w:r w:rsidRPr="00DA0967">
              <w:rPr>
                <w:rFonts w:eastAsia="Times New Roman"/>
                <w:color w:val="000000"/>
                <w:sz w:val="20"/>
                <w:szCs w:val="20"/>
              </w:rPr>
              <w:t>Ученици су се већ раније срели са појмом гласа, а сада проширују своја знања из фонетике основним информацијама о настанку гласова и говорним органима који у овом процесу учествују. На основу изговора гласови се деле на самогласнике и сугласнике (а сугласници на праве сугласнике и сонанте). Сугласници се деле по звучности и по месту изговора (овде је пожељно направити корелацију са наставом страних језика – нпр. различито место изговора неких гласова у српском и енглеском језику и сл.). Подела речи на слогове подразумева проширивање знања у односу на млађе разреде: треба увести и примере слогова који се завршавају на сонант, с посебним нагласком на позицију слоготворног </w:t>
            </w:r>
            <w:r w:rsidRPr="00DA0967">
              <w:rPr>
                <w:rFonts w:eastAsia="Times New Roman"/>
                <w:i/>
                <w:iCs/>
                <w:color w:val="000000"/>
                <w:sz w:val="20"/>
                <w:szCs w:val="20"/>
              </w:rPr>
              <w:t>р</w:t>
            </w:r>
            <w:r w:rsidRPr="00DA0967">
              <w:rPr>
                <w:rFonts w:eastAsia="Times New Roman"/>
                <w:color w:val="000000"/>
                <w:sz w:val="20"/>
                <w:szCs w:val="20"/>
              </w:rPr>
              <w:t>. Ово градиво треба повезати са основним правописним правилима за растављање речи на крају реда. Пошто се ученици у шестом разреду први пут срећу са термином гласовне промене, није потребно правити разлику у односу на гласовне алтернације. Ову разлику ће усвојити у градиву за средњу школу. Препорука је да се, ради лакшег анализирања примера, гласовне промене предају следећим редоследом: непостојано </w:t>
            </w:r>
            <w:r w:rsidRPr="00DA0967">
              <w:rPr>
                <w:rFonts w:eastAsia="Times New Roman"/>
                <w:i/>
                <w:iCs/>
                <w:color w:val="000000"/>
                <w:sz w:val="20"/>
                <w:szCs w:val="20"/>
              </w:rPr>
              <w:t>а</w:t>
            </w:r>
            <w:proofErr w:type="gramStart"/>
            <w:r w:rsidRPr="00DA0967">
              <w:rPr>
                <w:rFonts w:eastAsia="Times New Roman"/>
                <w:i/>
                <w:iCs/>
                <w:color w:val="000000"/>
                <w:sz w:val="20"/>
                <w:szCs w:val="20"/>
              </w:rPr>
              <w:t>,</w:t>
            </w:r>
            <w:r w:rsidRPr="00DA0967">
              <w:rPr>
                <w:rFonts w:eastAsia="Times New Roman"/>
                <w:color w:val="000000"/>
                <w:sz w:val="20"/>
                <w:szCs w:val="20"/>
              </w:rPr>
              <w:t>промена</w:t>
            </w:r>
            <w:proofErr w:type="gramEnd"/>
            <w:r w:rsidRPr="00DA0967">
              <w:rPr>
                <w:rFonts w:eastAsia="Times New Roman"/>
                <w:b/>
                <w:bCs/>
                <w:color w:val="000000"/>
                <w:sz w:val="20"/>
                <w:szCs w:val="20"/>
              </w:rPr>
              <w:t> </w:t>
            </w:r>
            <w:r w:rsidRPr="00DA0967">
              <w:rPr>
                <w:rFonts w:eastAsia="Times New Roman"/>
                <w:i/>
                <w:iCs/>
                <w:color w:val="000000"/>
                <w:sz w:val="20"/>
                <w:szCs w:val="20"/>
              </w:rPr>
              <w:t>л</w:t>
            </w:r>
            <w:r w:rsidRPr="00DA0967">
              <w:rPr>
                <w:rFonts w:eastAsia="Times New Roman"/>
                <w:b/>
                <w:bCs/>
                <w:color w:val="000000"/>
                <w:sz w:val="20"/>
                <w:szCs w:val="20"/>
              </w:rPr>
              <w:t> </w:t>
            </w:r>
            <w:r w:rsidRPr="00DA0967">
              <w:rPr>
                <w:rFonts w:eastAsia="Times New Roman"/>
                <w:color w:val="000000"/>
                <w:sz w:val="20"/>
                <w:szCs w:val="20"/>
              </w:rPr>
              <w:t>у</w:t>
            </w:r>
            <w:r w:rsidRPr="00DA0967">
              <w:rPr>
                <w:rFonts w:eastAsia="Times New Roman"/>
                <w:b/>
                <w:bCs/>
                <w:color w:val="000000"/>
                <w:sz w:val="20"/>
                <w:szCs w:val="20"/>
              </w:rPr>
              <w:t> </w:t>
            </w:r>
            <w:r w:rsidRPr="00DA0967">
              <w:rPr>
                <w:rFonts w:eastAsia="Times New Roman"/>
                <w:i/>
                <w:iCs/>
                <w:color w:val="000000"/>
                <w:sz w:val="20"/>
                <w:szCs w:val="20"/>
              </w:rPr>
              <w:t>о</w:t>
            </w:r>
            <w:r w:rsidRPr="00DA0967">
              <w:rPr>
                <w:rFonts w:eastAsia="Times New Roman"/>
                <w:color w:val="000000"/>
                <w:sz w:val="20"/>
                <w:szCs w:val="20"/>
              </w:rPr>
              <w:t>, палатализација, сибиларизација, јотовање, једначење сугласника по звучности, једначење сугласника по месту изговора, губљење сугласника. Гласовне промене треба уочавати у грађењу и промени речи (а на одступања указати у примерима).</w:t>
            </w:r>
          </w:p>
          <w:p w:rsidR="00074B48" w:rsidRPr="00DA0967" w:rsidRDefault="00074B48" w:rsidP="00E14B48">
            <w:pPr>
              <w:spacing w:after="0" w:line="240" w:lineRule="auto"/>
              <w:jc w:val="both"/>
              <w:rPr>
                <w:rFonts w:eastAsia="Times New Roman"/>
                <w:color w:val="000000"/>
                <w:sz w:val="20"/>
                <w:szCs w:val="20"/>
              </w:rPr>
            </w:pPr>
            <w:r w:rsidRPr="00DA0967">
              <w:rPr>
                <w:rFonts w:eastAsia="Times New Roman"/>
                <w:color w:val="000000"/>
                <w:sz w:val="20"/>
                <w:szCs w:val="20"/>
              </w:rPr>
              <w:t xml:space="preserve">Настава морфологије подразумева проширивања знања о заменицама (у петом разреду су биле обрађене само </w:t>
            </w:r>
            <w:r w:rsidRPr="00DA0967">
              <w:rPr>
                <w:rFonts w:eastAsia="Times New Roman"/>
                <w:color w:val="000000"/>
                <w:sz w:val="20"/>
                <w:szCs w:val="20"/>
              </w:rPr>
              <w:lastRenderedPageBreak/>
              <w:t>личне заменице). Сада се уводи подела заменица на именичке и придевске. У оквиру именичких обрађују се: односно-упитне, неодређене, опште и одричне; у оквиру придевских: присвојне (с нагласком на употребу заменице </w:t>
            </w:r>
            <w:r w:rsidRPr="00DA0967">
              <w:rPr>
                <w:rFonts w:eastAsia="Times New Roman"/>
                <w:i/>
                <w:iCs/>
                <w:color w:val="000000"/>
                <w:sz w:val="20"/>
                <w:szCs w:val="20"/>
              </w:rPr>
              <w:t>свој)</w:t>
            </w:r>
            <w:r w:rsidRPr="00DA0967">
              <w:rPr>
                <w:rFonts w:eastAsia="Times New Roman"/>
                <w:color w:val="000000"/>
                <w:sz w:val="20"/>
                <w:szCs w:val="20"/>
              </w:rPr>
              <w:t>, показне, односно-упитне, неодређене, опште и одричне. Такође, треба указати и на граматичке категорије заменица: род, број, падеж и лице. Знања о глаголским облицима ученици проширују тако што усвајају грађење осталих глаголска времена изузев презента, перфекта и футура I, с тим што се имперфекат обрађује само на нивоу препознавања, а посебно се наводи имперфекат помоћног глагола </w:t>
            </w:r>
            <w:r w:rsidRPr="00DA0967">
              <w:rPr>
                <w:rFonts w:eastAsia="Times New Roman"/>
                <w:i/>
                <w:iCs/>
                <w:color w:val="000000"/>
                <w:sz w:val="20"/>
                <w:szCs w:val="20"/>
              </w:rPr>
              <w:t>бити.</w:t>
            </w:r>
            <w:r w:rsidRPr="00DA0967">
              <w:rPr>
                <w:rFonts w:eastAsia="Times New Roman"/>
                <w:color w:val="000000"/>
                <w:sz w:val="20"/>
                <w:szCs w:val="20"/>
              </w:rPr>
              <w:t> Препорука је да се глаголска времена уводе овим редоследом: аорист, имперфекат, плусквампефекат. Посебно треба нагласити правописна решења у вези са писањем глаголских облика.</w:t>
            </w:r>
          </w:p>
          <w:p w:rsidR="00074B48" w:rsidRDefault="00074B48" w:rsidP="00E14B48">
            <w:pPr>
              <w:spacing w:after="150" w:line="240" w:lineRule="auto"/>
              <w:jc w:val="both"/>
              <w:rPr>
                <w:rFonts w:eastAsia="Times New Roman"/>
                <w:color w:val="000000"/>
                <w:sz w:val="20"/>
                <w:szCs w:val="20"/>
              </w:rPr>
            </w:pPr>
            <w:r w:rsidRPr="00DA0967">
              <w:rPr>
                <w:rFonts w:eastAsia="Times New Roman"/>
                <w:color w:val="000000"/>
                <w:sz w:val="20"/>
                <w:szCs w:val="20"/>
              </w:rPr>
              <w:t>Знања из синтаксе ученици проширују поделом независних предикатских реченица према комуникативној функцији. Потребно је посебно скренути пажњу на употребу знака узвика, као и на остале интерпункцијске знаке.</w:t>
            </w:r>
          </w:p>
          <w:p w:rsidR="00074B48" w:rsidRPr="00DA0967" w:rsidRDefault="00074B48" w:rsidP="00E14B48">
            <w:pPr>
              <w:spacing w:after="0" w:line="240" w:lineRule="auto"/>
              <w:jc w:val="both"/>
              <w:rPr>
                <w:rFonts w:eastAsia="Times New Roman"/>
                <w:color w:val="000000"/>
                <w:sz w:val="20"/>
                <w:szCs w:val="20"/>
              </w:rPr>
            </w:pPr>
            <w:r w:rsidRPr="00DA0967">
              <w:rPr>
                <w:rFonts w:eastAsia="Times New Roman"/>
                <w:b/>
                <w:bCs/>
                <w:color w:val="000000"/>
                <w:sz w:val="20"/>
                <w:szCs w:val="20"/>
              </w:rPr>
              <w:t>Правопис</w:t>
            </w:r>
          </w:p>
          <w:p w:rsidR="00074B48" w:rsidRPr="00DA0967" w:rsidRDefault="00074B48" w:rsidP="00E14B48">
            <w:pPr>
              <w:spacing w:after="150" w:line="240" w:lineRule="auto"/>
              <w:jc w:val="both"/>
              <w:rPr>
                <w:rFonts w:eastAsia="Times New Roman"/>
                <w:color w:val="000000"/>
                <w:sz w:val="20"/>
                <w:szCs w:val="20"/>
              </w:rPr>
            </w:pPr>
            <w:r w:rsidRPr="00DA0967">
              <w:rPr>
                <w:rFonts w:eastAsia="Times New Roman"/>
                <w:color w:val="000000"/>
                <w:sz w:val="20"/>
                <w:szCs w:val="20"/>
              </w:rPr>
              <w:t>Правописна правила се усвајају путем систематских вежбања (правописни диктати, исправка грешака у датом тексту, тестови са питањима из правописа итд.). У оквиру правописних вежби пожељно је повремено укључити и питања којима се проверава графија (писана слова: велико и мало ћириличко Ћ, Ђ; велико и мало латиничко Ђ, велико Г, С, Ш итд.).</w:t>
            </w:r>
          </w:p>
          <w:p w:rsidR="00074B48" w:rsidRPr="00DA0967" w:rsidRDefault="00074B48" w:rsidP="00E14B48">
            <w:pPr>
              <w:spacing w:after="150" w:line="240" w:lineRule="auto"/>
              <w:jc w:val="both"/>
              <w:rPr>
                <w:rFonts w:eastAsia="Times New Roman"/>
                <w:color w:val="000000"/>
                <w:sz w:val="20"/>
                <w:szCs w:val="20"/>
              </w:rPr>
            </w:pPr>
            <w:r w:rsidRPr="00DA0967">
              <w:rPr>
                <w:rFonts w:eastAsia="Times New Roman"/>
                <w:color w:val="000000"/>
                <w:sz w:val="20"/>
                <w:szCs w:val="20"/>
              </w:rPr>
              <w:t>Такође, треба подстицати ученике да сами уочавају и исправљају правописне грешке у СМС комуникацији, као и у различитим типовима комуникације путем интернета.</w:t>
            </w:r>
          </w:p>
          <w:p w:rsidR="00074B48" w:rsidRPr="00DA0967" w:rsidRDefault="00074B48" w:rsidP="00E14B48">
            <w:pPr>
              <w:spacing w:after="0" w:line="240" w:lineRule="auto"/>
              <w:jc w:val="both"/>
              <w:rPr>
                <w:rFonts w:eastAsia="Times New Roman"/>
                <w:color w:val="000000"/>
                <w:sz w:val="20"/>
                <w:szCs w:val="20"/>
              </w:rPr>
            </w:pPr>
            <w:r w:rsidRPr="00DA0967">
              <w:rPr>
                <w:rFonts w:eastAsia="Times New Roman"/>
                <w:color w:val="000000"/>
                <w:sz w:val="20"/>
                <w:szCs w:val="20"/>
              </w:rPr>
              <w:t>Поред тога, ученике треба упућивати на служење правописом и правописним речником (школско издање). Пожељно је да наставник доноси примерак </w:t>
            </w:r>
            <w:r w:rsidRPr="00DA0967">
              <w:rPr>
                <w:rFonts w:eastAsia="Times New Roman"/>
                <w:i/>
                <w:iCs/>
                <w:color w:val="000000"/>
                <w:sz w:val="20"/>
                <w:szCs w:val="20"/>
              </w:rPr>
              <w:t>Правописа</w:t>
            </w:r>
            <w:r w:rsidRPr="00DA0967">
              <w:rPr>
                <w:rFonts w:eastAsia="Times New Roman"/>
                <w:color w:val="000000"/>
                <w:sz w:val="20"/>
                <w:szCs w:val="20"/>
              </w:rPr>
              <w:t> на час кад год се обрађују правописне теме (тако би могао појединачно ученицима задавати да пронађу реч у правописном речнику и одреде њен правилан облик или правилно писање).</w:t>
            </w:r>
          </w:p>
          <w:p w:rsidR="00074B48" w:rsidRDefault="00074B48" w:rsidP="00E14B48">
            <w:pPr>
              <w:spacing w:after="0" w:line="240" w:lineRule="auto"/>
              <w:jc w:val="both"/>
              <w:rPr>
                <w:rFonts w:eastAsia="Times New Roman"/>
                <w:b/>
                <w:bCs/>
                <w:color w:val="000000"/>
                <w:sz w:val="20"/>
                <w:szCs w:val="20"/>
              </w:rPr>
            </w:pPr>
          </w:p>
          <w:p w:rsidR="00074B48" w:rsidRPr="00DA0967" w:rsidRDefault="00074B48" w:rsidP="00E14B48">
            <w:pPr>
              <w:spacing w:after="0" w:line="240" w:lineRule="auto"/>
              <w:jc w:val="both"/>
              <w:rPr>
                <w:rFonts w:eastAsia="Times New Roman"/>
                <w:color w:val="000000"/>
                <w:sz w:val="20"/>
                <w:szCs w:val="20"/>
              </w:rPr>
            </w:pPr>
            <w:r w:rsidRPr="00DA0967">
              <w:rPr>
                <w:rFonts w:eastAsia="Times New Roman"/>
                <w:b/>
                <w:bCs/>
                <w:color w:val="000000"/>
                <w:sz w:val="20"/>
                <w:szCs w:val="20"/>
              </w:rPr>
              <w:t>Oртоепијa</w:t>
            </w:r>
          </w:p>
          <w:p w:rsidR="00074B48" w:rsidRPr="00DA0967" w:rsidRDefault="00074B48" w:rsidP="00E14B48">
            <w:pPr>
              <w:spacing w:after="0" w:line="240" w:lineRule="auto"/>
              <w:jc w:val="both"/>
              <w:rPr>
                <w:rFonts w:eastAsia="Times New Roman"/>
                <w:color w:val="000000"/>
                <w:sz w:val="20"/>
                <w:szCs w:val="20"/>
              </w:rPr>
            </w:pPr>
            <w:r w:rsidRPr="00DA0967">
              <w:rPr>
                <w:rFonts w:eastAsia="Times New Roman"/>
                <w:color w:val="000000"/>
                <w:sz w:val="20"/>
                <w:szCs w:val="20"/>
              </w:rPr>
              <w:t xml:space="preserve">Наставник стално треба да указује на важност правилног говора, који се негује спровођењем одређених ортоепских вежби. Ортоепске вежбе не треба реализовати као посебне наставне јединице, већ уз одговарајуће теме из граматике: нпр. </w:t>
            </w:r>
            <w:proofErr w:type="gramStart"/>
            <w:r w:rsidRPr="00DA0967">
              <w:rPr>
                <w:rFonts w:eastAsia="Times New Roman"/>
                <w:color w:val="000000"/>
                <w:sz w:val="20"/>
                <w:szCs w:val="20"/>
              </w:rPr>
              <w:t>уочавање</w:t>
            </w:r>
            <w:proofErr w:type="gramEnd"/>
            <w:r w:rsidRPr="00DA0967">
              <w:rPr>
                <w:rFonts w:eastAsia="Times New Roman"/>
                <w:color w:val="000000"/>
                <w:sz w:val="20"/>
                <w:szCs w:val="20"/>
              </w:rPr>
              <w:t xml:space="preserve"> дужине акцента у речи може се повезати са обрадом и утврђивањем знања о врстама речи (именица </w:t>
            </w:r>
            <w:r w:rsidRPr="00DA0967">
              <w:rPr>
                <w:rFonts w:eastAsia="Times New Roman"/>
                <w:i/>
                <w:iCs/>
                <w:color w:val="000000"/>
                <w:sz w:val="20"/>
                <w:szCs w:val="20"/>
              </w:rPr>
              <w:t>скуп </w:t>
            </w:r>
            <w:r w:rsidRPr="00DA0967">
              <w:rPr>
                <w:rFonts w:eastAsia="Times New Roman"/>
                <w:color w:val="000000"/>
                <w:sz w:val="20"/>
                <w:szCs w:val="20"/>
              </w:rPr>
              <w:t>има кратак акценат</w:t>
            </w:r>
            <w:r w:rsidRPr="00DA0967">
              <w:rPr>
                <w:rFonts w:eastAsia="Times New Roman"/>
                <w:i/>
                <w:iCs/>
                <w:color w:val="000000"/>
                <w:sz w:val="20"/>
                <w:szCs w:val="20"/>
              </w:rPr>
              <w:t>, </w:t>
            </w:r>
            <w:r w:rsidRPr="00DA0967">
              <w:rPr>
                <w:rFonts w:eastAsia="Times New Roman"/>
                <w:color w:val="000000"/>
                <w:sz w:val="20"/>
                <w:szCs w:val="20"/>
              </w:rPr>
              <w:t>а придев </w:t>
            </w:r>
            <w:r w:rsidRPr="00DA0967">
              <w:rPr>
                <w:rFonts w:eastAsia="Times New Roman"/>
                <w:i/>
                <w:iCs/>
                <w:color w:val="000000"/>
                <w:sz w:val="20"/>
                <w:szCs w:val="20"/>
              </w:rPr>
              <w:t>скуп </w:t>
            </w:r>
            <w:r w:rsidRPr="00DA0967">
              <w:rPr>
                <w:rFonts w:eastAsia="Times New Roman"/>
                <w:color w:val="000000"/>
                <w:sz w:val="20"/>
                <w:szCs w:val="20"/>
              </w:rPr>
              <w:t xml:space="preserve">има дуг акценат итд.). На овом нивоу ученици треба само да уоче разлику у дужини акцента, без разликовања интонације и без употребе акценатских знакова. Уз коришћење аудио снимака, ученике треба навикавати да препознају, репродукују и усвоје правилно акцентован говор, а у местима где се одступа од акценатске норме, да разликују стандардни акценат од свога акцента, тј. </w:t>
            </w:r>
            <w:proofErr w:type="gramStart"/>
            <w:r w:rsidRPr="00DA0967">
              <w:rPr>
                <w:rFonts w:eastAsia="Times New Roman"/>
                <w:color w:val="000000"/>
                <w:sz w:val="20"/>
                <w:szCs w:val="20"/>
              </w:rPr>
              <w:t>од</w:t>
            </w:r>
            <w:proofErr w:type="gramEnd"/>
            <w:r w:rsidRPr="00DA0967">
              <w:rPr>
                <w:rFonts w:eastAsia="Times New Roman"/>
                <w:color w:val="000000"/>
                <w:sz w:val="20"/>
                <w:szCs w:val="20"/>
              </w:rPr>
              <w:t xml:space="preserve"> дијалекатске акцентуације.</w:t>
            </w:r>
          </w:p>
          <w:p w:rsidR="00074B48" w:rsidRPr="00DA0967" w:rsidRDefault="00074B48" w:rsidP="00E14B48">
            <w:pPr>
              <w:spacing w:after="150" w:line="240" w:lineRule="auto"/>
              <w:jc w:val="both"/>
              <w:rPr>
                <w:rFonts w:eastAsia="Times New Roman"/>
                <w:color w:val="000000"/>
                <w:sz w:val="20"/>
                <w:szCs w:val="20"/>
              </w:rPr>
            </w:pPr>
            <w:r w:rsidRPr="00DA0967">
              <w:rPr>
                <w:rFonts w:eastAsia="Times New Roman"/>
                <w:color w:val="000000"/>
                <w:sz w:val="20"/>
                <w:szCs w:val="20"/>
              </w:rPr>
              <w:t xml:space="preserve">Неке ортоепске вежбе могу се спроводити и уз одговарајуће теме из књижевности: нпр. </w:t>
            </w:r>
            <w:proofErr w:type="gramStart"/>
            <w:r w:rsidRPr="00DA0967">
              <w:rPr>
                <w:rFonts w:eastAsia="Times New Roman"/>
                <w:color w:val="000000"/>
                <w:sz w:val="20"/>
                <w:szCs w:val="20"/>
              </w:rPr>
              <w:t>артикулација</w:t>
            </w:r>
            <w:proofErr w:type="gramEnd"/>
            <w:r w:rsidRPr="00DA0967">
              <w:rPr>
                <w:rFonts w:eastAsia="Times New Roman"/>
                <w:color w:val="000000"/>
                <w:sz w:val="20"/>
                <w:szCs w:val="20"/>
              </w:rPr>
              <w:t xml:space="preserve"> се може вежбати изговарањем брзалица, онда када се оне обрађују као део народног стваралаштва; акценат речи, темпо, ритам, реченична интонација и паузе могу се вежбати гласним читањем одломака из изборне лектире (по избору наставника или ученика) итд. Као ортоепску вежбу треба спроводити и говорење напамет научених одломака у стиху и прози (уз помоћ аудитивних наставних средстава).</w:t>
            </w:r>
          </w:p>
          <w:p w:rsidR="00074B48" w:rsidRPr="00DA0967" w:rsidRDefault="00074B48" w:rsidP="00E14B48">
            <w:pPr>
              <w:pStyle w:val="Bezrazmaka"/>
              <w:jc w:val="both"/>
              <w:rPr>
                <w:rFonts w:eastAsia="Times New Roman"/>
                <w:color w:val="000000"/>
                <w:sz w:val="20"/>
                <w:szCs w:val="20"/>
              </w:rPr>
            </w:pPr>
          </w:p>
        </w:tc>
      </w:tr>
      <w:tr w:rsidR="00074B48" w:rsidRPr="00E604F3" w:rsidTr="00E14B48">
        <w:trPr>
          <w:trHeight w:val="270"/>
        </w:trPr>
        <w:tc>
          <w:tcPr>
            <w:tcW w:w="3945" w:type="dxa"/>
            <w:vAlign w:val="center"/>
          </w:tcPr>
          <w:p w:rsidR="00074B48" w:rsidRPr="00DA0967" w:rsidRDefault="00074B48" w:rsidP="00E14B48">
            <w:pPr>
              <w:pStyle w:val="Bezrazmaka"/>
              <w:jc w:val="center"/>
              <w:rPr>
                <w:b/>
              </w:rPr>
            </w:pPr>
            <w:r>
              <w:rPr>
                <w:b/>
              </w:rPr>
              <w:lastRenderedPageBreak/>
              <w:t>ЈЕЗИЧКА КУЛТУРА</w:t>
            </w:r>
          </w:p>
        </w:tc>
        <w:tc>
          <w:tcPr>
            <w:tcW w:w="10113" w:type="dxa"/>
            <w:vAlign w:val="center"/>
          </w:tcPr>
          <w:p w:rsidR="00074B48" w:rsidRPr="00BC78FD" w:rsidRDefault="00074B48" w:rsidP="00E14B48">
            <w:pPr>
              <w:spacing w:after="0" w:line="240" w:lineRule="auto"/>
              <w:jc w:val="both"/>
              <w:rPr>
                <w:rFonts w:eastAsia="Times New Roman"/>
                <w:color w:val="000000"/>
                <w:sz w:val="20"/>
                <w:szCs w:val="20"/>
              </w:rPr>
            </w:pPr>
            <w:r w:rsidRPr="00BC78FD">
              <w:rPr>
                <w:rFonts w:eastAsia="Times New Roman"/>
                <w:color w:val="000000"/>
                <w:sz w:val="20"/>
                <w:szCs w:val="20"/>
              </w:rPr>
              <w:t>Један од основних задатака наставе језичке културе односи се на усавршавање језичкоизражајних средстава код ученика, а њен крајњи циљ је да ученици буду оспособљени за успостављање квалитетне и сврсисходне комуникације. Област </w:t>
            </w:r>
            <w:r w:rsidRPr="00BC78FD">
              <w:rPr>
                <w:rFonts w:eastAsia="Times New Roman"/>
                <w:i/>
                <w:iCs/>
                <w:color w:val="000000"/>
                <w:sz w:val="20"/>
                <w:szCs w:val="20"/>
              </w:rPr>
              <w:t>Језичка култура</w:t>
            </w:r>
            <w:r w:rsidRPr="00BC78FD">
              <w:rPr>
                <w:rFonts w:eastAsia="Times New Roman"/>
                <w:color w:val="000000"/>
                <w:sz w:val="20"/>
                <w:szCs w:val="20"/>
              </w:rPr>
              <w:t> обухвата усмено и писмено изражавање. Наставни рад у овој области реализује се у садејству са другим областима предмета Српски језик, као и кроз самосталне наставне јединице. У повратном смеру, обрада књижевног текста и рад на граматици морају укључивати и садржаје за неговање културе усменог и писменог изражавања ученика.</w:t>
            </w:r>
          </w:p>
          <w:p w:rsidR="00074B48" w:rsidRPr="00BC78FD" w:rsidRDefault="00074B48" w:rsidP="00E14B48">
            <w:pPr>
              <w:spacing w:after="150" w:line="240" w:lineRule="auto"/>
              <w:jc w:val="both"/>
              <w:rPr>
                <w:rFonts w:eastAsia="Times New Roman"/>
                <w:color w:val="000000"/>
                <w:sz w:val="20"/>
                <w:szCs w:val="20"/>
              </w:rPr>
            </w:pPr>
            <w:r w:rsidRPr="00BC78FD">
              <w:rPr>
                <w:rFonts w:eastAsia="Times New Roman"/>
                <w:color w:val="000000"/>
                <w:sz w:val="20"/>
                <w:szCs w:val="20"/>
              </w:rPr>
              <w:t xml:space="preserve">Циљ говорних вежби јесте унапређивање културе усменог изражавања. Ове вежбе би требало да приближе </w:t>
            </w:r>
            <w:r w:rsidRPr="00BC78FD">
              <w:rPr>
                <w:rFonts w:eastAsia="Times New Roman"/>
                <w:color w:val="000000"/>
                <w:sz w:val="20"/>
                <w:szCs w:val="20"/>
              </w:rPr>
              <w:lastRenderedPageBreak/>
              <w:t>учеников говор стандарднојезичком изговору.</w:t>
            </w:r>
          </w:p>
          <w:p w:rsidR="00074B48" w:rsidRPr="00BC78FD" w:rsidRDefault="00074B48" w:rsidP="00E14B48">
            <w:pPr>
              <w:spacing w:after="150" w:line="240" w:lineRule="auto"/>
              <w:jc w:val="both"/>
              <w:rPr>
                <w:rFonts w:eastAsia="Times New Roman"/>
                <w:color w:val="000000"/>
                <w:sz w:val="20"/>
                <w:szCs w:val="20"/>
              </w:rPr>
            </w:pPr>
            <w:r w:rsidRPr="00BC78FD">
              <w:rPr>
                <w:rFonts w:eastAsia="Times New Roman"/>
                <w:color w:val="000000"/>
                <w:sz w:val="20"/>
                <w:szCs w:val="20"/>
              </w:rPr>
              <w:t>Правописне вежбе омогућавају ученицима да посебно обрате пажњу на правописне захтеве и на њихову улогу у тексту. Системска примена адекватних правописних вежби омогућава да теоријско правописно знање благовремено пређе у умење, као и да се стечена навика примене правописних правила испољи у практичној и спонтаној намени. Правописне вежбе представљају најпогоднији начин да се правописна правила науче, провере, као и да се уочени недостаци отклоне. Најбоље је примењивати и просте и сложене правописне вежбе које су погодне за савлађивање како само једног правописног правила из једне правописне области, тако и више правописних правила из неколико правописних области.</w:t>
            </w:r>
          </w:p>
          <w:p w:rsidR="00074B48" w:rsidRPr="00BC78FD" w:rsidRDefault="00074B48" w:rsidP="00E14B48">
            <w:pPr>
              <w:spacing w:after="150" w:line="240" w:lineRule="auto"/>
              <w:jc w:val="both"/>
              <w:rPr>
                <w:rFonts w:eastAsia="Times New Roman"/>
                <w:color w:val="000000"/>
                <w:sz w:val="20"/>
                <w:szCs w:val="20"/>
              </w:rPr>
            </w:pPr>
            <w:r w:rsidRPr="00BC78FD">
              <w:rPr>
                <w:rFonts w:eastAsia="Times New Roman"/>
                <w:color w:val="000000"/>
                <w:sz w:val="20"/>
                <w:szCs w:val="20"/>
              </w:rPr>
              <w:t>Циљ примењивања лексичко-семантичких вежби јесте богаћење речника ученика и упућивање на различите могућности приликом избора речи и израза и указивање на њихову сврсисходнију употребу. Применом лексичко-семантичких вежби код ученика се ствара навика да промишљају и траже адекватан језички израз за оно што желе да искажу (у зависности од комуникативне ситуације) и повећава се фонд таквих израза у њиховом речнику.</w:t>
            </w:r>
          </w:p>
          <w:p w:rsidR="00074B48" w:rsidRPr="00BC78FD" w:rsidRDefault="00074B48" w:rsidP="00E14B48">
            <w:pPr>
              <w:pStyle w:val="Bezrazmaka"/>
              <w:jc w:val="both"/>
              <w:rPr>
                <w:sz w:val="20"/>
                <w:szCs w:val="20"/>
                <w:lang w:val="ru-RU"/>
              </w:rPr>
            </w:pPr>
            <w:r w:rsidRPr="00BC78FD">
              <w:rPr>
                <w:sz w:val="20"/>
                <w:szCs w:val="20"/>
                <w:lang w:val="ru-RU"/>
              </w:rPr>
              <w:t xml:space="preserve">            Када су у питању домаћи задаци, препоручује се да се четири задатка пишу ћирилицом, а четири латиницом (наизменично). Годишње се ради четири школска писмена задатка – по два у сваком полугодишту (један час за израду задатка и два за анализу и писање побољшане верзије састава). Школске писмене задатке требало би писати ћирилицом, а два исправка латиницом.   </w:t>
            </w:r>
          </w:p>
          <w:p w:rsidR="00074B48" w:rsidRDefault="00074B48" w:rsidP="00E14B48">
            <w:pPr>
              <w:pStyle w:val="Bezrazmaka"/>
              <w:rPr>
                <w:rFonts w:eastAsia="Times New Roman"/>
                <w:color w:val="000000"/>
                <w:sz w:val="20"/>
                <w:szCs w:val="20"/>
              </w:rPr>
            </w:pPr>
          </w:p>
          <w:p w:rsidR="00074B48" w:rsidRDefault="00074B48" w:rsidP="00E14B48">
            <w:pPr>
              <w:pStyle w:val="Bezrazmaka"/>
              <w:rPr>
                <w:rFonts w:eastAsia="Times New Roman"/>
                <w:color w:val="000000"/>
                <w:sz w:val="20"/>
                <w:szCs w:val="20"/>
              </w:rPr>
            </w:pPr>
          </w:p>
        </w:tc>
      </w:tr>
    </w:tbl>
    <w:p w:rsidR="00074B48" w:rsidRDefault="00074B48" w:rsidP="00074B48">
      <w:pPr>
        <w:rPr>
          <w:b/>
          <w:color w:val="0070C0"/>
          <w:sz w:val="22"/>
          <w:szCs w:val="22"/>
        </w:rPr>
      </w:pPr>
    </w:p>
    <w:p w:rsidR="00074B48" w:rsidRPr="00074B48" w:rsidRDefault="00074B48" w:rsidP="00074B48">
      <w:pPr>
        <w:rPr>
          <w:b/>
          <w:color w:val="0070C0"/>
          <w:sz w:val="22"/>
          <w:szCs w:val="22"/>
        </w:rPr>
      </w:pPr>
      <w:r w:rsidRPr="00FE2416">
        <w:rPr>
          <w:b/>
          <w:color w:val="0070C0"/>
          <w:sz w:val="22"/>
          <w:szCs w:val="22"/>
        </w:rPr>
        <w:t>Предмет: Енглески језик</w:t>
      </w: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6"/>
        <w:gridCol w:w="2430"/>
        <w:gridCol w:w="9272"/>
      </w:tblGrid>
      <w:tr w:rsidR="00074B48" w:rsidRPr="00FE2416" w:rsidTr="00E14B48">
        <w:tc>
          <w:tcPr>
            <w:tcW w:w="2356" w:type="dxa"/>
            <w:vMerge w:val="restart"/>
            <w:vAlign w:val="center"/>
          </w:tcPr>
          <w:p w:rsidR="00074B48" w:rsidRPr="00FE2416" w:rsidRDefault="00074B48" w:rsidP="00E14B48">
            <w:pPr>
              <w:spacing w:after="0" w:line="240" w:lineRule="auto"/>
              <w:rPr>
                <w:b/>
                <w:color w:val="0070C0"/>
              </w:rPr>
            </w:pPr>
            <w:r w:rsidRPr="00FE2416">
              <w:rPr>
                <w:b/>
                <w:color w:val="0070C0"/>
                <w:sz w:val="22"/>
                <w:szCs w:val="22"/>
              </w:rPr>
              <w:t>ФОНД ЧАСОВА</w:t>
            </w:r>
          </w:p>
        </w:tc>
        <w:tc>
          <w:tcPr>
            <w:tcW w:w="2430" w:type="dxa"/>
            <w:vAlign w:val="center"/>
          </w:tcPr>
          <w:p w:rsidR="00074B48" w:rsidRPr="00FE2416" w:rsidRDefault="00074B48" w:rsidP="00E14B48">
            <w:pPr>
              <w:spacing w:after="0" w:line="240" w:lineRule="auto"/>
              <w:jc w:val="center"/>
            </w:pPr>
            <w:r w:rsidRPr="00FE2416">
              <w:rPr>
                <w:sz w:val="22"/>
                <w:szCs w:val="22"/>
              </w:rPr>
              <w:t>недељно</w:t>
            </w:r>
          </w:p>
        </w:tc>
        <w:tc>
          <w:tcPr>
            <w:tcW w:w="9272" w:type="dxa"/>
          </w:tcPr>
          <w:p w:rsidR="00074B48" w:rsidRPr="00FE2416" w:rsidRDefault="00074B48" w:rsidP="00E14B48">
            <w:pPr>
              <w:spacing w:after="0" w:line="240" w:lineRule="auto"/>
            </w:pPr>
            <w:r w:rsidRPr="00FE2416">
              <w:rPr>
                <w:sz w:val="22"/>
                <w:szCs w:val="22"/>
              </w:rPr>
              <w:t>2</w:t>
            </w:r>
          </w:p>
        </w:tc>
      </w:tr>
      <w:tr w:rsidR="00074B48" w:rsidRPr="00FE2416" w:rsidTr="00E14B48">
        <w:tc>
          <w:tcPr>
            <w:tcW w:w="2356" w:type="dxa"/>
            <w:vMerge/>
          </w:tcPr>
          <w:p w:rsidR="00074B48" w:rsidRPr="00FE2416" w:rsidRDefault="00074B48" w:rsidP="00E14B48">
            <w:pPr>
              <w:spacing w:after="0" w:line="240" w:lineRule="auto"/>
              <w:rPr>
                <w:b/>
                <w:color w:val="0070C0"/>
              </w:rPr>
            </w:pPr>
          </w:p>
        </w:tc>
        <w:tc>
          <w:tcPr>
            <w:tcW w:w="2430" w:type="dxa"/>
            <w:vAlign w:val="center"/>
          </w:tcPr>
          <w:p w:rsidR="00074B48" w:rsidRPr="00FE2416" w:rsidRDefault="00074B48" w:rsidP="00E14B48">
            <w:pPr>
              <w:spacing w:after="0" w:line="240" w:lineRule="auto"/>
              <w:jc w:val="center"/>
            </w:pPr>
            <w:r w:rsidRPr="00FE2416">
              <w:rPr>
                <w:sz w:val="22"/>
                <w:szCs w:val="22"/>
              </w:rPr>
              <w:t>годишње</w:t>
            </w:r>
          </w:p>
        </w:tc>
        <w:tc>
          <w:tcPr>
            <w:tcW w:w="9272" w:type="dxa"/>
          </w:tcPr>
          <w:p w:rsidR="00074B48" w:rsidRPr="00FE2416" w:rsidRDefault="00074B48" w:rsidP="00E14B48">
            <w:pPr>
              <w:spacing w:after="0" w:line="240" w:lineRule="auto"/>
            </w:pPr>
            <w:r w:rsidRPr="00FE2416">
              <w:rPr>
                <w:sz w:val="22"/>
                <w:szCs w:val="22"/>
              </w:rPr>
              <w:t>72</w:t>
            </w:r>
          </w:p>
        </w:tc>
      </w:tr>
      <w:tr w:rsidR="00074B48" w:rsidRPr="00FE2416" w:rsidTr="00E14B48">
        <w:trPr>
          <w:trHeight w:val="510"/>
        </w:trPr>
        <w:tc>
          <w:tcPr>
            <w:tcW w:w="2356" w:type="dxa"/>
            <w:vAlign w:val="center"/>
          </w:tcPr>
          <w:p w:rsidR="00074B48" w:rsidRPr="00FE2416" w:rsidRDefault="00074B48" w:rsidP="00E14B48">
            <w:pPr>
              <w:spacing w:after="0" w:line="240" w:lineRule="auto"/>
              <w:rPr>
                <w:b/>
                <w:color w:val="0070C0"/>
              </w:rPr>
            </w:pPr>
            <w:r w:rsidRPr="00FE2416">
              <w:rPr>
                <w:b/>
                <w:color w:val="0070C0"/>
                <w:sz w:val="22"/>
                <w:szCs w:val="22"/>
              </w:rPr>
              <w:t>ЦИЉ</w:t>
            </w:r>
          </w:p>
        </w:tc>
        <w:tc>
          <w:tcPr>
            <w:tcW w:w="11702" w:type="dxa"/>
            <w:gridSpan w:val="2"/>
          </w:tcPr>
          <w:p w:rsidR="00074B48" w:rsidRPr="00FE2416" w:rsidRDefault="00074B48" w:rsidP="00E14B48">
            <w:pPr>
              <w:spacing w:after="0" w:line="240" w:lineRule="auto"/>
            </w:pPr>
            <w:r w:rsidRPr="00FE2416">
              <w:rPr>
                <w:rFonts w:eastAsia="Times New Roman"/>
                <w:bCs/>
                <w:color w:val="000000"/>
                <w:sz w:val="22"/>
                <w:szCs w:val="22"/>
              </w:rPr>
              <w:t>Циљ</w:t>
            </w:r>
            <w:r w:rsidRPr="00FE2416">
              <w:rPr>
                <w:rFonts w:eastAsia="Times New Roman"/>
                <w:color w:val="000000"/>
                <w:sz w:val="22"/>
                <w:szCs w:val="22"/>
              </w:rPr>
              <w:t> учења cтраног језика је да се ученик усвајањем функционалних знања о језичком систему и култури и развијањем стратегија учења страног језика оспособи за основну писмену и усмену комуникацију и стекне позитиван однос према другим језицима и културама, као и према сопственом језику и културном наслеђу</w:t>
            </w:r>
            <w:r w:rsidRPr="00FE2416">
              <w:rPr>
                <w:rFonts w:eastAsia="Times New Roman"/>
                <w:b/>
                <w:bCs/>
                <w:color w:val="000000"/>
                <w:sz w:val="22"/>
                <w:szCs w:val="22"/>
              </w:rPr>
              <w:t>.</w:t>
            </w:r>
          </w:p>
        </w:tc>
      </w:tr>
    </w:tbl>
    <w:p w:rsidR="00074B48" w:rsidRPr="00FE2416" w:rsidRDefault="00074B48" w:rsidP="00074B48">
      <w:pPr>
        <w:rPr>
          <w:b/>
          <w:color w:val="0070C0"/>
          <w:sz w:val="22"/>
          <w:szCs w:val="22"/>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8"/>
        <w:gridCol w:w="8370"/>
        <w:gridCol w:w="3600"/>
      </w:tblGrid>
      <w:tr w:rsidR="00074B48" w:rsidRPr="00FE2416" w:rsidTr="00E14B48">
        <w:tc>
          <w:tcPr>
            <w:tcW w:w="2088" w:type="dxa"/>
            <w:vAlign w:val="center"/>
          </w:tcPr>
          <w:p w:rsidR="00074B48" w:rsidRPr="00FE2416" w:rsidRDefault="00074B48" w:rsidP="00E14B48">
            <w:pPr>
              <w:spacing w:after="0" w:line="240" w:lineRule="auto"/>
              <w:jc w:val="center"/>
              <w:rPr>
                <w:b/>
                <w:color w:val="0070C0"/>
              </w:rPr>
            </w:pPr>
            <w:r w:rsidRPr="00FE2416">
              <w:rPr>
                <w:b/>
                <w:color w:val="0070C0"/>
                <w:sz w:val="22"/>
                <w:szCs w:val="22"/>
              </w:rPr>
              <w:t>ОБЛАСТ/ТЕМА</w:t>
            </w:r>
          </w:p>
        </w:tc>
        <w:tc>
          <w:tcPr>
            <w:tcW w:w="8370" w:type="dxa"/>
            <w:vAlign w:val="center"/>
          </w:tcPr>
          <w:p w:rsidR="00074B48" w:rsidRPr="00FE2416" w:rsidRDefault="00074B48" w:rsidP="00E14B48">
            <w:pPr>
              <w:spacing w:after="0" w:line="240" w:lineRule="auto"/>
              <w:jc w:val="center"/>
              <w:rPr>
                <w:b/>
                <w:color w:val="0070C0"/>
              </w:rPr>
            </w:pPr>
            <w:r w:rsidRPr="00FE2416">
              <w:rPr>
                <w:b/>
                <w:color w:val="0070C0"/>
                <w:sz w:val="22"/>
                <w:szCs w:val="22"/>
              </w:rPr>
              <w:t>САДРЖАЈИ ПРОГРАМА</w:t>
            </w:r>
          </w:p>
        </w:tc>
        <w:tc>
          <w:tcPr>
            <w:tcW w:w="3600" w:type="dxa"/>
            <w:vAlign w:val="center"/>
          </w:tcPr>
          <w:p w:rsidR="00074B48" w:rsidRPr="00FE2416" w:rsidRDefault="00074B48" w:rsidP="00E14B48">
            <w:pPr>
              <w:spacing w:after="0" w:line="240" w:lineRule="auto"/>
              <w:jc w:val="center"/>
              <w:rPr>
                <w:b/>
                <w:color w:val="0070C0"/>
              </w:rPr>
            </w:pPr>
            <w:r w:rsidRPr="00FE2416">
              <w:rPr>
                <w:b/>
                <w:color w:val="0070C0"/>
                <w:sz w:val="22"/>
                <w:szCs w:val="22"/>
              </w:rPr>
              <w:t>ИСХОДИ</w:t>
            </w:r>
          </w:p>
          <w:p w:rsidR="00074B48" w:rsidRPr="00FE2416" w:rsidRDefault="00074B48" w:rsidP="00E14B48">
            <w:pPr>
              <w:spacing w:after="0" w:line="240" w:lineRule="auto"/>
              <w:jc w:val="center"/>
              <w:rPr>
                <w:b/>
                <w:color w:val="0070C0"/>
              </w:rPr>
            </w:pPr>
            <w:r w:rsidRPr="00FE2416">
              <w:rPr>
                <w:sz w:val="22"/>
                <w:szCs w:val="22"/>
                <w:lang w:val="ru-RU"/>
              </w:rPr>
              <w:t>По завршеној области/теми ученик ће бити у стању да:</w:t>
            </w:r>
          </w:p>
        </w:tc>
      </w:tr>
      <w:tr w:rsidR="00074B48" w:rsidRPr="00FE2416" w:rsidTr="00E14B48">
        <w:tc>
          <w:tcPr>
            <w:tcW w:w="2088" w:type="dxa"/>
            <w:vAlign w:val="center"/>
          </w:tcPr>
          <w:p w:rsidR="00074B48" w:rsidRPr="00FE2416" w:rsidRDefault="00074B48" w:rsidP="00E14B48">
            <w:pPr>
              <w:spacing w:after="0" w:line="240" w:lineRule="auto"/>
              <w:jc w:val="both"/>
              <w:rPr>
                <w:b/>
                <w:i/>
                <w:color w:val="0070C0"/>
              </w:rPr>
            </w:pPr>
            <w:r w:rsidRPr="00FE2416">
              <w:rPr>
                <w:sz w:val="22"/>
                <w:szCs w:val="22"/>
                <w:lang w:val="ru-RU"/>
              </w:rPr>
              <w:t>Поздрављање и представљање себе и других и тражење / давање основних информација о себи и другима у ширем друштвеном контексту</w:t>
            </w:r>
          </w:p>
        </w:tc>
        <w:tc>
          <w:tcPr>
            <w:tcW w:w="8370" w:type="dxa"/>
          </w:tcPr>
          <w:p w:rsidR="00074B48" w:rsidRPr="00FE2416" w:rsidRDefault="00074B48" w:rsidP="00E14B48">
            <w:pPr>
              <w:spacing w:after="0" w:line="240" w:lineRule="auto"/>
              <w:jc w:val="both"/>
              <w:rPr>
                <w:rFonts w:eastAsia="Times New Roman"/>
                <w:color w:val="000000"/>
              </w:rPr>
            </w:pPr>
            <w:r w:rsidRPr="00FE2416">
              <w:rPr>
                <w:rFonts w:eastAsia="Times New Roman"/>
                <w:i/>
                <w:iCs/>
                <w:color w:val="000000"/>
                <w:sz w:val="22"/>
                <w:szCs w:val="22"/>
              </w:rPr>
              <w:t>What’s your first/last name/surname?</w:t>
            </w:r>
          </w:p>
          <w:p w:rsidR="00074B48" w:rsidRPr="00FE2416" w:rsidRDefault="00074B48" w:rsidP="00E14B48">
            <w:pPr>
              <w:spacing w:after="0" w:line="240" w:lineRule="auto"/>
              <w:jc w:val="both"/>
              <w:rPr>
                <w:rFonts w:eastAsia="Times New Roman"/>
                <w:color w:val="000000"/>
              </w:rPr>
            </w:pPr>
            <w:r w:rsidRPr="00FE2416">
              <w:rPr>
                <w:rFonts w:eastAsia="Times New Roman"/>
                <w:i/>
                <w:iCs/>
                <w:color w:val="000000"/>
                <w:sz w:val="22"/>
                <w:szCs w:val="22"/>
              </w:rPr>
              <w:t>Jack, this is Andrew. He’s the new boy in our class. Hi Andrew. Nice to meet you. I’m glad to meet you too. What’s your nickname? It’s Andy. Where do you live? I live in Sunny Street. How do you go to school? I walk there/take the bus…</w:t>
            </w:r>
          </w:p>
          <w:p w:rsidR="00074B48" w:rsidRPr="00FE2416" w:rsidRDefault="00074B48" w:rsidP="00E14B48">
            <w:pPr>
              <w:spacing w:after="0" w:line="240" w:lineRule="auto"/>
              <w:jc w:val="both"/>
              <w:rPr>
                <w:rFonts w:eastAsia="Times New Roman"/>
                <w:color w:val="000000"/>
              </w:rPr>
            </w:pPr>
            <w:r w:rsidRPr="00FE2416">
              <w:rPr>
                <w:rFonts w:eastAsia="Times New Roman"/>
                <w:i/>
                <w:iCs/>
                <w:color w:val="000000"/>
                <w:sz w:val="22"/>
                <w:szCs w:val="22"/>
              </w:rPr>
              <w:t>What does your father do? He’s a science teacher. Have you got/Do you have any brothers or sisters? No, I’m an only child, but my mum’s got two sisters, Sophia and Lily. Aunt Lily is the eldest. She says I am her favourite nephew.</w:t>
            </w:r>
          </w:p>
          <w:p w:rsidR="00074B48" w:rsidRPr="00FE2416" w:rsidRDefault="00074B48" w:rsidP="00E14B48">
            <w:pPr>
              <w:spacing w:after="0" w:line="240" w:lineRule="auto"/>
              <w:jc w:val="both"/>
              <w:rPr>
                <w:rFonts w:eastAsia="Times New Roman"/>
                <w:color w:val="000000"/>
              </w:rPr>
            </w:pPr>
            <w:r w:rsidRPr="00FE2416">
              <w:rPr>
                <w:rFonts w:eastAsia="Times New Roman"/>
                <w:i/>
                <w:iCs/>
                <w:color w:val="000000"/>
                <w:sz w:val="22"/>
                <w:szCs w:val="22"/>
              </w:rPr>
              <w:t>This is my cousin, Bob. Where does he come from? He lives in Brisbane now, but he was born in London. Where were you born? When did you move there? We moved there when I was four.</w:t>
            </w:r>
          </w:p>
          <w:p w:rsidR="00074B48" w:rsidRPr="00FE2416" w:rsidRDefault="00074B48" w:rsidP="00E14B48">
            <w:pPr>
              <w:spacing w:after="0" w:line="240" w:lineRule="auto"/>
              <w:jc w:val="both"/>
              <w:rPr>
                <w:rFonts w:eastAsia="Times New Roman"/>
                <w:color w:val="000000"/>
              </w:rPr>
            </w:pPr>
            <w:r w:rsidRPr="00FE2416">
              <w:rPr>
                <w:rFonts w:eastAsia="Times New Roman"/>
                <w:i/>
                <w:iCs/>
                <w:color w:val="000000"/>
                <w:sz w:val="22"/>
                <w:szCs w:val="22"/>
              </w:rPr>
              <w:lastRenderedPageBreak/>
              <w:t>Where were you living when you started school?</w:t>
            </w:r>
          </w:p>
          <w:p w:rsidR="00074B48" w:rsidRPr="00FE2416" w:rsidRDefault="00074B48" w:rsidP="00E14B48">
            <w:pPr>
              <w:spacing w:after="0" w:line="240" w:lineRule="auto"/>
              <w:jc w:val="both"/>
              <w:rPr>
                <w:rFonts w:eastAsia="Times New Roman"/>
                <w:color w:val="000000"/>
              </w:rPr>
            </w:pPr>
            <w:r w:rsidRPr="00FE2416">
              <w:rPr>
                <w:rFonts w:eastAsia="Times New Roman"/>
                <w:i/>
                <w:iCs/>
                <w:color w:val="000000"/>
                <w:sz w:val="22"/>
                <w:szCs w:val="22"/>
              </w:rPr>
              <w:t>Who do you usually go out with? How long have you known Susan? For one year. Since last year.</w:t>
            </w:r>
          </w:p>
          <w:p w:rsidR="00074B48" w:rsidRPr="00FE2416" w:rsidRDefault="00074B48" w:rsidP="00E14B48">
            <w:pPr>
              <w:spacing w:after="0" w:line="240" w:lineRule="auto"/>
              <w:jc w:val="both"/>
              <w:rPr>
                <w:rFonts w:eastAsia="Times New Roman"/>
                <w:color w:val="000000"/>
              </w:rPr>
            </w:pPr>
            <w:r w:rsidRPr="00FE2416">
              <w:rPr>
                <w:rFonts w:eastAsia="Times New Roman"/>
                <w:i/>
                <w:iCs/>
                <w:color w:val="000000"/>
                <w:sz w:val="22"/>
                <w:szCs w:val="22"/>
              </w:rPr>
              <w:t>The Present Simple Tense </w:t>
            </w:r>
            <w:r w:rsidRPr="00FE2416">
              <w:rPr>
                <w:rFonts w:eastAsia="Times New Roman"/>
                <w:color w:val="000000"/>
                <w:sz w:val="22"/>
                <w:szCs w:val="22"/>
              </w:rPr>
              <w:t>за изражавање сталних и уобичајених радњи.</w:t>
            </w:r>
          </w:p>
          <w:p w:rsidR="00074B48" w:rsidRPr="00FE2416" w:rsidRDefault="00074B48" w:rsidP="00E14B48">
            <w:pPr>
              <w:jc w:val="both"/>
              <w:rPr>
                <w:rFonts w:eastAsia="Times New Roman"/>
                <w:color w:val="000000"/>
              </w:rPr>
            </w:pPr>
            <w:r w:rsidRPr="00FE2416">
              <w:rPr>
                <w:rFonts w:eastAsia="Times New Roman"/>
                <w:i/>
                <w:iCs/>
                <w:color w:val="000000"/>
                <w:sz w:val="22"/>
                <w:szCs w:val="22"/>
              </w:rPr>
              <w:t>The Past Simple Tense </w:t>
            </w:r>
            <w:r w:rsidRPr="00FE2416">
              <w:rPr>
                <w:rFonts w:eastAsia="Times New Roman"/>
                <w:color w:val="000000"/>
                <w:sz w:val="22"/>
                <w:szCs w:val="22"/>
              </w:rPr>
              <w:t>глагола </w:t>
            </w:r>
            <w:r w:rsidRPr="00FE2416">
              <w:rPr>
                <w:rFonts w:eastAsia="Times New Roman"/>
                <w:i/>
                <w:iCs/>
                <w:color w:val="000000"/>
                <w:sz w:val="22"/>
                <w:szCs w:val="22"/>
              </w:rPr>
              <w:t>to be </w:t>
            </w:r>
            <w:r w:rsidRPr="00FE2416">
              <w:rPr>
                <w:rFonts w:eastAsia="Times New Roman"/>
                <w:color w:val="000000"/>
                <w:sz w:val="22"/>
                <w:szCs w:val="22"/>
              </w:rPr>
              <w:t>и осталих глагола (правилних и неправилних).</w:t>
            </w:r>
          </w:p>
          <w:p w:rsidR="00074B48" w:rsidRPr="00FE2416" w:rsidRDefault="00074B48" w:rsidP="00E14B48">
            <w:pPr>
              <w:spacing w:after="0" w:line="240" w:lineRule="auto"/>
              <w:jc w:val="both"/>
              <w:rPr>
                <w:rFonts w:eastAsia="Times New Roman"/>
                <w:color w:val="000000"/>
              </w:rPr>
            </w:pPr>
            <w:r w:rsidRPr="00FE2416">
              <w:rPr>
                <w:rFonts w:eastAsia="Times New Roman"/>
                <w:i/>
                <w:iCs/>
                <w:color w:val="000000"/>
                <w:sz w:val="22"/>
                <w:szCs w:val="22"/>
              </w:rPr>
              <w:t>The Past Continuous Tense.</w:t>
            </w:r>
          </w:p>
          <w:p w:rsidR="00074B48" w:rsidRPr="00FE2416" w:rsidRDefault="00074B48" w:rsidP="00E14B48">
            <w:pPr>
              <w:spacing w:after="0" w:line="240" w:lineRule="auto"/>
              <w:jc w:val="both"/>
              <w:rPr>
                <w:rFonts w:eastAsia="Times New Roman"/>
                <w:color w:val="000000"/>
              </w:rPr>
            </w:pPr>
            <w:r w:rsidRPr="00FE2416">
              <w:rPr>
                <w:rFonts w:eastAsia="Times New Roman"/>
                <w:i/>
                <w:iCs/>
                <w:color w:val="000000"/>
                <w:sz w:val="22"/>
                <w:szCs w:val="22"/>
              </w:rPr>
              <w:t>The Present Perfect Tense</w:t>
            </w:r>
            <w:r w:rsidRPr="00FE2416">
              <w:rPr>
                <w:rFonts w:eastAsia="Times New Roman"/>
                <w:color w:val="000000"/>
                <w:sz w:val="22"/>
                <w:szCs w:val="22"/>
              </w:rPr>
              <w:t> учесталијих глагола (правилних и неправилних).</w:t>
            </w:r>
          </w:p>
          <w:p w:rsidR="00074B48" w:rsidRPr="00FE2416" w:rsidRDefault="00074B48" w:rsidP="00E14B48">
            <w:pPr>
              <w:spacing w:after="0" w:line="240" w:lineRule="auto"/>
              <w:jc w:val="both"/>
              <w:rPr>
                <w:rFonts w:eastAsia="Times New Roman"/>
                <w:color w:val="000000"/>
              </w:rPr>
            </w:pPr>
            <w:r w:rsidRPr="00FE2416">
              <w:rPr>
                <w:rFonts w:eastAsia="Times New Roman"/>
                <w:color w:val="000000"/>
                <w:sz w:val="22"/>
                <w:szCs w:val="22"/>
              </w:rPr>
              <w:t>Питања са </w:t>
            </w:r>
            <w:r w:rsidRPr="00FE2416">
              <w:rPr>
                <w:rFonts w:eastAsia="Times New Roman"/>
                <w:i/>
                <w:iCs/>
                <w:color w:val="000000"/>
                <w:sz w:val="22"/>
                <w:szCs w:val="22"/>
              </w:rPr>
              <w:t>Who/What/Where/When/Why…</w:t>
            </w:r>
          </w:p>
          <w:p w:rsidR="00074B48" w:rsidRPr="00FE2416" w:rsidRDefault="00074B48" w:rsidP="00E14B48">
            <w:pPr>
              <w:spacing w:after="150" w:line="240" w:lineRule="auto"/>
              <w:jc w:val="both"/>
              <w:rPr>
                <w:rFonts w:eastAsia="Times New Roman"/>
                <w:color w:val="000000"/>
              </w:rPr>
            </w:pPr>
            <w:r w:rsidRPr="00FE2416">
              <w:rPr>
                <w:rFonts w:eastAsia="Times New Roman"/>
                <w:color w:val="000000"/>
                <w:sz w:val="22"/>
                <w:szCs w:val="22"/>
              </w:rPr>
              <w:t>Питања са препозиционим глаголима.</w:t>
            </w:r>
          </w:p>
          <w:p w:rsidR="00074B48" w:rsidRPr="00FE2416" w:rsidRDefault="00074B48" w:rsidP="00E14B48">
            <w:pPr>
              <w:spacing w:after="0" w:line="240" w:lineRule="auto"/>
              <w:rPr>
                <w:rFonts w:eastAsia="Times New Roman"/>
                <w:color w:val="000000"/>
              </w:rPr>
            </w:pPr>
            <w:r w:rsidRPr="00FE2416">
              <w:rPr>
                <w:rFonts w:eastAsia="Times New Roman"/>
                <w:color w:val="000000"/>
                <w:sz w:val="22"/>
                <w:szCs w:val="22"/>
              </w:rPr>
              <w:t>Употреба и изостављање чланова при ближем одређивању лица, у фиксним изразима</w:t>
            </w:r>
            <w:r w:rsidRPr="00FE2416">
              <w:rPr>
                <w:rFonts w:eastAsia="Times New Roman"/>
                <w:i/>
                <w:iCs/>
                <w:color w:val="000000"/>
                <w:sz w:val="22"/>
                <w:szCs w:val="22"/>
              </w:rPr>
              <w:t> (go to school/by car/on foot...), </w:t>
            </w:r>
            <w:r w:rsidRPr="00FE2416">
              <w:rPr>
                <w:rFonts w:eastAsia="Times New Roman"/>
                <w:color w:val="000000"/>
                <w:sz w:val="22"/>
                <w:szCs w:val="22"/>
              </w:rPr>
              <w:t>са основним географским појмовима (називима улица, градова, држава...)</w:t>
            </w:r>
          </w:p>
          <w:p w:rsidR="00074B48" w:rsidRPr="00FE2416" w:rsidRDefault="00074B48" w:rsidP="00E14B48">
            <w:pPr>
              <w:jc w:val="both"/>
              <w:rPr>
                <w:b/>
                <w:i/>
              </w:rPr>
            </w:pPr>
            <w:r w:rsidRPr="00FE2416">
              <w:rPr>
                <w:rFonts w:eastAsia="Times New Roman"/>
                <w:b/>
                <w:bCs/>
                <w:color w:val="000000"/>
                <w:sz w:val="22"/>
                <w:szCs w:val="22"/>
              </w:rPr>
              <w:t>(Интер</w:t>
            </w:r>
            <w:proofErr w:type="gramStart"/>
            <w:r w:rsidRPr="00FE2416">
              <w:rPr>
                <w:rFonts w:eastAsia="Times New Roman"/>
                <w:b/>
                <w:bCs/>
                <w:color w:val="000000"/>
                <w:sz w:val="22"/>
                <w:szCs w:val="22"/>
              </w:rPr>
              <w:t>)културни</w:t>
            </w:r>
            <w:proofErr w:type="gramEnd"/>
            <w:r w:rsidRPr="00FE2416">
              <w:rPr>
                <w:rFonts w:eastAsia="Times New Roman"/>
                <w:b/>
                <w:bCs/>
                <w:color w:val="000000"/>
                <w:sz w:val="22"/>
                <w:szCs w:val="22"/>
              </w:rPr>
              <w:t xml:space="preserve"> садржаји</w:t>
            </w:r>
            <w:r w:rsidRPr="00FE2416">
              <w:rPr>
                <w:rFonts w:eastAsia="Times New Roman"/>
                <w:color w:val="000000"/>
                <w:sz w:val="22"/>
                <w:szCs w:val="22"/>
              </w:rPr>
              <w:t>: устаљена правила учтивe комуникације; имена и надимци; родбина, породични односи и родбинске везе; већи градови у земљама циљне културе.</w:t>
            </w:r>
          </w:p>
        </w:tc>
        <w:tc>
          <w:tcPr>
            <w:tcW w:w="3600" w:type="dxa"/>
          </w:tcPr>
          <w:p w:rsidR="00074B48" w:rsidRPr="00FE2416" w:rsidRDefault="00074B48" w:rsidP="00E14B48">
            <w:pPr>
              <w:jc w:val="both"/>
              <w:rPr>
                <w:b/>
                <w:i/>
                <w:lang w:val="sr-Cyrl-BA"/>
              </w:rPr>
            </w:pPr>
          </w:p>
          <w:p w:rsidR="00074B48" w:rsidRPr="00FE2416" w:rsidRDefault="00074B48" w:rsidP="00E14B48">
            <w:pPr>
              <w:autoSpaceDE w:val="0"/>
              <w:autoSpaceDN w:val="0"/>
              <w:adjustRightInd w:val="0"/>
              <w:spacing w:after="0" w:line="240" w:lineRule="auto"/>
              <w:jc w:val="both"/>
              <w:rPr>
                <w:color w:val="000000"/>
                <w:lang w:val="ru-RU"/>
              </w:rPr>
            </w:pPr>
            <w:r w:rsidRPr="00FE2416">
              <w:rPr>
                <w:color w:val="000000"/>
                <w:sz w:val="22"/>
                <w:szCs w:val="22"/>
                <w:lang w:val="ru-RU"/>
              </w:rPr>
              <w:t xml:space="preserve">- разуме краће текстове који се односе на поздрављање, представљање и тражење / давање информација личне природе; </w:t>
            </w:r>
          </w:p>
          <w:p w:rsidR="00074B48" w:rsidRPr="00FE2416" w:rsidRDefault="00074B48" w:rsidP="00E14B48">
            <w:pPr>
              <w:autoSpaceDE w:val="0"/>
              <w:autoSpaceDN w:val="0"/>
              <w:adjustRightInd w:val="0"/>
              <w:spacing w:after="0" w:line="240" w:lineRule="auto"/>
              <w:jc w:val="both"/>
              <w:rPr>
                <w:color w:val="000000"/>
                <w:lang w:val="ru-RU"/>
              </w:rPr>
            </w:pPr>
            <w:r w:rsidRPr="00FE2416">
              <w:rPr>
                <w:color w:val="000000"/>
                <w:sz w:val="22"/>
                <w:szCs w:val="22"/>
                <w:lang w:val="ru-RU"/>
              </w:rPr>
              <w:t xml:space="preserve">- поздрави и отпоздрави, представи себе и другог користећи једноставна језичка средства; </w:t>
            </w:r>
          </w:p>
          <w:p w:rsidR="00074B48" w:rsidRPr="00FE2416" w:rsidRDefault="00074B48" w:rsidP="00E14B48">
            <w:pPr>
              <w:autoSpaceDE w:val="0"/>
              <w:autoSpaceDN w:val="0"/>
              <w:adjustRightInd w:val="0"/>
              <w:spacing w:after="0" w:line="240" w:lineRule="auto"/>
              <w:jc w:val="both"/>
              <w:rPr>
                <w:color w:val="000000"/>
                <w:lang w:val="ru-RU"/>
              </w:rPr>
            </w:pPr>
            <w:r w:rsidRPr="00FE2416">
              <w:rPr>
                <w:color w:val="000000"/>
                <w:sz w:val="22"/>
                <w:szCs w:val="22"/>
                <w:lang w:val="ru-RU"/>
              </w:rPr>
              <w:t xml:space="preserve">- постави и одговори на </w:t>
            </w:r>
            <w:r w:rsidRPr="00FE2416">
              <w:rPr>
                <w:color w:val="000000"/>
                <w:sz w:val="22"/>
                <w:szCs w:val="22"/>
                <w:lang w:val="ru-RU"/>
              </w:rPr>
              <w:lastRenderedPageBreak/>
              <w:t xml:space="preserve">једноставнија питања личне природе; </w:t>
            </w:r>
          </w:p>
          <w:p w:rsidR="00074B48" w:rsidRPr="00FE2416" w:rsidRDefault="00074B48" w:rsidP="00E14B48">
            <w:pPr>
              <w:autoSpaceDE w:val="0"/>
              <w:autoSpaceDN w:val="0"/>
              <w:adjustRightInd w:val="0"/>
              <w:spacing w:after="0" w:line="240" w:lineRule="auto"/>
              <w:jc w:val="both"/>
              <w:rPr>
                <w:color w:val="000000"/>
                <w:lang w:val="ru-RU"/>
              </w:rPr>
            </w:pPr>
            <w:r w:rsidRPr="00FE2416">
              <w:rPr>
                <w:color w:val="000000"/>
                <w:sz w:val="22"/>
                <w:szCs w:val="22"/>
                <w:lang w:val="ru-RU"/>
              </w:rPr>
              <w:t xml:space="preserve">- у неколико везаних исказа саопшти информације о себи и другима; </w:t>
            </w:r>
          </w:p>
          <w:p w:rsidR="00074B48" w:rsidRPr="00FE2416" w:rsidRDefault="00074B48" w:rsidP="00E14B48">
            <w:pPr>
              <w:jc w:val="both"/>
              <w:rPr>
                <w:b/>
                <w:i/>
                <w:lang w:val="sr-Cyrl-BA"/>
              </w:rPr>
            </w:pPr>
          </w:p>
        </w:tc>
      </w:tr>
      <w:tr w:rsidR="00074B48" w:rsidRPr="00FE2416" w:rsidTr="00E14B48">
        <w:tc>
          <w:tcPr>
            <w:tcW w:w="2088" w:type="dxa"/>
            <w:vAlign w:val="center"/>
          </w:tcPr>
          <w:p w:rsidR="00074B48" w:rsidRPr="00FE2416" w:rsidRDefault="00074B48" w:rsidP="00E14B48">
            <w:pPr>
              <w:spacing w:after="0" w:line="240" w:lineRule="auto"/>
              <w:jc w:val="center"/>
              <w:rPr>
                <w:lang w:val="ru-RU"/>
              </w:rPr>
            </w:pPr>
            <w:r w:rsidRPr="00FE2416">
              <w:rPr>
                <w:sz w:val="22"/>
                <w:szCs w:val="22"/>
                <w:lang w:val="ru-RU"/>
              </w:rPr>
              <w:lastRenderedPageBreak/>
              <w:t>Описивање карактеристика живих бића, предмета, појава и места</w:t>
            </w:r>
          </w:p>
        </w:tc>
        <w:tc>
          <w:tcPr>
            <w:tcW w:w="8370" w:type="dxa"/>
          </w:tcPr>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What does Emma look like? She looks gorgeous. She’s the prettiest girl in our class.</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What’s he like? He’s smart and hard-working.</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Noah doesn’t care about anyone. He’s is selfish. My friend is sporty and good-looking, but he is very shy.</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Her clothes are cool!</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 xml:space="preserve">Samuel is as tall as his brother/not </w:t>
            </w:r>
            <w:proofErr w:type="gramStart"/>
            <w:r w:rsidRPr="00FE2416">
              <w:rPr>
                <w:rFonts w:eastAsia="Times New Roman"/>
                <w:i/>
                <w:iCs/>
                <w:color w:val="000000"/>
                <w:sz w:val="22"/>
                <w:szCs w:val="22"/>
              </w:rPr>
              <w:t>as(</w:t>
            </w:r>
            <w:proofErr w:type="gramEnd"/>
            <w:r w:rsidRPr="00FE2416">
              <w:rPr>
                <w:rFonts w:eastAsia="Times New Roman"/>
                <w:i/>
                <w:iCs/>
                <w:color w:val="000000"/>
                <w:sz w:val="22"/>
                <w:szCs w:val="22"/>
              </w:rPr>
              <w:t>so) tall as his father.</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This laptop is less expensive than that one. It’s the least expensive laptop in the shop.</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 xml:space="preserve">Jacob’s room is usually tidy, but Michael’s is often </w:t>
            </w:r>
            <w:proofErr w:type="gramStart"/>
            <w:r w:rsidRPr="00FE2416">
              <w:rPr>
                <w:rFonts w:eastAsia="Times New Roman"/>
                <w:i/>
                <w:iCs/>
                <w:color w:val="000000"/>
                <w:sz w:val="22"/>
                <w:szCs w:val="22"/>
              </w:rPr>
              <w:t>untidy/messy</w:t>
            </w:r>
            <w:proofErr w:type="gramEnd"/>
            <w:r w:rsidRPr="00FE2416">
              <w:rPr>
                <w:rFonts w:eastAsia="Times New Roman"/>
                <w:i/>
                <w:iCs/>
                <w:color w:val="000000"/>
                <w:sz w:val="22"/>
                <w:szCs w:val="22"/>
              </w:rPr>
              <w:t>. You can find his clothes everywhere.</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Why is he exhausted? Because the trip was exhausting.</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The party was really exciting. Everybody was excited.</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She looks really unhappy.</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How does he swim? He swims well.</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We worked hard. He was running fast.</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It is raining heavily.</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Are they listening carefully?</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Ten minutes from here is the biggest wheel of its kind in the world – the London Eye.</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The buildings are amazing /fantastic.</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That’s the cafe where my sister works.</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Is that the message which/that Tom sent?</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There’s somebody/nobody/no one in the street.</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There was nothing strange in his voice. Everything was OK.</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This chair’s uncomfortable. That’s impossible!</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The Present Simple Tense </w:t>
            </w:r>
            <w:r w:rsidRPr="00FE2416">
              <w:rPr>
                <w:rFonts w:eastAsia="Times New Roman"/>
                <w:color w:val="000000"/>
                <w:sz w:val="22"/>
                <w:szCs w:val="22"/>
              </w:rPr>
              <w:t>и </w:t>
            </w:r>
            <w:r w:rsidRPr="00FE2416">
              <w:rPr>
                <w:rFonts w:eastAsia="Times New Roman"/>
                <w:i/>
                <w:iCs/>
                <w:color w:val="000000"/>
                <w:sz w:val="22"/>
                <w:szCs w:val="22"/>
              </w:rPr>
              <w:t>The Present Continuous Tense </w:t>
            </w:r>
            <w:r w:rsidRPr="00FE2416">
              <w:rPr>
                <w:rFonts w:eastAsia="Times New Roman"/>
                <w:color w:val="000000"/>
                <w:sz w:val="22"/>
                <w:szCs w:val="22"/>
              </w:rPr>
              <w:t xml:space="preserve">за изражавање појава, радњи, </w:t>
            </w:r>
            <w:r w:rsidRPr="00FE2416">
              <w:rPr>
                <w:rFonts w:eastAsia="Times New Roman"/>
                <w:color w:val="000000"/>
                <w:sz w:val="22"/>
                <w:szCs w:val="22"/>
              </w:rPr>
              <w:lastRenderedPageBreak/>
              <w:t>стања и збивања у садашњости, </w:t>
            </w:r>
            <w:r w:rsidRPr="00FE2416">
              <w:rPr>
                <w:rFonts w:eastAsia="Times New Roman"/>
                <w:i/>
                <w:iCs/>
                <w:color w:val="000000"/>
                <w:sz w:val="22"/>
                <w:szCs w:val="22"/>
              </w:rPr>
              <w:t>The Past Simple Тense </w:t>
            </w:r>
            <w:r w:rsidRPr="00FE2416">
              <w:rPr>
                <w:rFonts w:eastAsia="Times New Roman"/>
                <w:color w:val="000000"/>
                <w:sz w:val="22"/>
                <w:szCs w:val="22"/>
              </w:rPr>
              <w:t>и </w:t>
            </w:r>
            <w:r w:rsidRPr="00FE2416">
              <w:rPr>
                <w:rFonts w:eastAsia="Times New Roman"/>
                <w:i/>
                <w:iCs/>
                <w:color w:val="000000"/>
                <w:sz w:val="22"/>
                <w:szCs w:val="22"/>
              </w:rPr>
              <w:t>The Past Continuous Tense </w:t>
            </w:r>
            <w:r w:rsidRPr="00FE2416">
              <w:rPr>
                <w:rFonts w:eastAsia="Times New Roman"/>
                <w:color w:val="000000"/>
                <w:sz w:val="22"/>
                <w:szCs w:val="22"/>
              </w:rPr>
              <w:t>за изражавање појава, радњи, стања и збивања у прошлости.</w:t>
            </w:r>
          </w:p>
          <w:p w:rsidR="00074B48" w:rsidRPr="00FE2416" w:rsidRDefault="00074B48" w:rsidP="00E14B48">
            <w:pPr>
              <w:spacing w:after="0" w:line="240" w:lineRule="auto"/>
              <w:rPr>
                <w:rFonts w:eastAsia="Times New Roman"/>
                <w:color w:val="000000"/>
              </w:rPr>
            </w:pPr>
            <w:r w:rsidRPr="00FE2416">
              <w:rPr>
                <w:rFonts w:eastAsia="Times New Roman"/>
                <w:color w:val="000000"/>
                <w:sz w:val="22"/>
                <w:szCs w:val="22"/>
              </w:rPr>
              <w:t>Поређење придева по једнакости </w:t>
            </w:r>
            <w:r w:rsidRPr="00FE2416">
              <w:rPr>
                <w:rFonts w:eastAsia="Times New Roman"/>
                <w:i/>
                <w:iCs/>
                <w:color w:val="000000"/>
                <w:sz w:val="22"/>
                <w:szCs w:val="22"/>
              </w:rPr>
              <w:t>as…as, not so/as…as.</w:t>
            </w:r>
          </w:p>
          <w:p w:rsidR="00074B48" w:rsidRPr="00FE2416" w:rsidRDefault="00074B48" w:rsidP="00E14B48">
            <w:pPr>
              <w:spacing w:after="0" w:line="240" w:lineRule="auto"/>
              <w:rPr>
                <w:rFonts w:eastAsia="Times New Roman"/>
                <w:color w:val="000000"/>
              </w:rPr>
            </w:pPr>
            <w:r w:rsidRPr="00FE2416">
              <w:rPr>
                <w:rFonts w:eastAsia="Times New Roman"/>
                <w:color w:val="000000"/>
                <w:sz w:val="22"/>
                <w:szCs w:val="22"/>
              </w:rPr>
              <w:t>Поређење придева са </w:t>
            </w:r>
            <w:r w:rsidRPr="00FE2416">
              <w:rPr>
                <w:rFonts w:eastAsia="Times New Roman"/>
                <w:i/>
                <w:iCs/>
                <w:color w:val="000000"/>
                <w:sz w:val="22"/>
                <w:szCs w:val="22"/>
              </w:rPr>
              <w:t>less</w:t>
            </w:r>
            <w:r w:rsidRPr="00FE2416">
              <w:rPr>
                <w:rFonts w:eastAsia="Times New Roman"/>
                <w:color w:val="000000"/>
                <w:sz w:val="22"/>
                <w:szCs w:val="22"/>
              </w:rPr>
              <w:t> и </w:t>
            </w:r>
            <w:r w:rsidRPr="00FE2416">
              <w:rPr>
                <w:rFonts w:eastAsia="Times New Roman"/>
                <w:i/>
                <w:iCs/>
                <w:color w:val="000000"/>
                <w:sz w:val="22"/>
                <w:szCs w:val="22"/>
              </w:rPr>
              <w:t>the least.</w:t>
            </w:r>
          </w:p>
          <w:p w:rsidR="00074B48" w:rsidRPr="00FE2416" w:rsidRDefault="00074B48" w:rsidP="00E14B48">
            <w:pPr>
              <w:spacing w:after="0" w:line="240" w:lineRule="auto"/>
              <w:rPr>
                <w:rFonts w:eastAsia="Times New Roman"/>
                <w:color w:val="000000"/>
              </w:rPr>
            </w:pPr>
            <w:r w:rsidRPr="00FE2416">
              <w:rPr>
                <w:rFonts w:eastAsia="Times New Roman"/>
                <w:color w:val="000000"/>
                <w:sz w:val="22"/>
                <w:szCs w:val="22"/>
              </w:rPr>
              <w:t>Придеви са наставцима </w:t>
            </w:r>
            <w:r w:rsidRPr="00FE2416">
              <w:rPr>
                <w:rFonts w:eastAsia="Times New Roman"/>
                <w:i/>
                <w:iCs/>
                <w:color w:val="000000"/>
                <w:sz w:val="22"/>
                <w:szCs w:val="22"/>
              </w:rPr>
              <w:t>–ed </w:t>
            </w:r>
            <w:r w:rsidRPr="00FE2416">
              <w:rPr>
                <w:rFonts w:eastAsia="Times New Roman"/>
                <w:color w:val="000000"/>
                <w:sz w:val="22"/>
                <w:szCs w:val="22"/>
              </w:rPr>
              <w:t>и </w:t>
            </w:r>
            <w:r w:rsidRPr="00FE2416">
              <w:rPr>
                <w:rFonts w:eastAsia="Times New Roman"/>
                <w:i/>
                <w:iCs/>
                <w:color w:val="000000"/>
                <w:sz w:val="22"/>
                <w:szCs w:val="22"/>
              </w:rPr>
              <w:t>–ing.</w:t>
            </w:r>
          </w:p>
          <w:p w:rsidR="00074B48" w:rsidRPr="00FE2416" w:rsidRDefault="00074B48" w:rsidP="00E14B48">
            <w:pPr>
              <w:spacing w:after="0" w:line="240" w:lineRule="auto"/>
              <w:rPr>
                <w:rFonts w:eastAsia="Times New Roman"/>
                <w:color w:val="000000"/>
              </w:rPr>
            </w:pPr>
            <w:r w:rsidRPr="00FE2416">
              <w:rPr>
                <w:rFonts w:eastAsia="Times New Roman"/>
                <w:color w:val="000000"/>
                <w:sz w:val="22"/>
                <w:szCs w:val="22"/>
              </w:rPr>
              <w:t>Творба и употреба прилога за начин </w:t>
            </w:r>
            <w:r w:rsidRPr="00FE2416">
              <w:rPr>
                <w:rFonts w:eastAsia="Times New Roman"/>
                <w:i/>
                <w:iCs/>
                <w:color w:val="000000"/>
                <w:sz w:val="22"/>
                <w:szCs w:val="22"/>
              </w:rPr>
              <w:t>(beautifully, quickly, happily, well, bаdly, fast, hard...)</w:t>
            </w:r>
          </w:p>
          <w:p w:rsidR="00074B48" w:rsidRPr="00FE2416" w:rsidRDefault="00074B48" w:rsidP="00E14B48">
            <w:pPr>
              <w:spacing w:after="150" w:line="240" w:lineRule="auto"/>
              <w:rPr>
                <w:rFonts w:eastAsia="Times New Roman"/>
                <w:color w:val="000000"/>
              </w:rPr>
            </w:pPr>
            <w:r w:rsidRPr="00FE2416">
              <w:rPr>
                <w:rFonts w:eastAsia="Times New Roman"/>
                <w:color w:val="000000"/>
                <w:sz w:val="22"/>
                <w:szCs w:val="22"/>
              </w:rPr>
              <w:t>Употреба одређеног члана уз суперлатив придева.</w:t>
            </w:r>
          </w:p>
          <w:p w:rsidR="00074B48" w:rsidRPr="00FE2416" w:rsidRDefault="00074B48" w:rsidP="00E14B48">
            <w:pPr>
              <w:spacing w:after="150" w:line="240" w:lineRule="auto"/>
              <w:rPr>
                <w:rFonts w:eastAsia="Times New Roman"/>
                <w:color w:val="000000"/>
              </w:rPr>
            </w:pPr>
            <w:r w:rsidRPr="00FE2416">
              <w:rPr>
                <w:rFonts w:eastAsia="Times New Roman"/>
                <w:color w:val="000000"/>
                <w:sz w:val="22"/>
                <w:szCs w:val="22"/>
              </w:rPr>
              <w:t>Употреба/изостављање одређеног члана уз називе места. (</w:t>
            </w:r>
            <w:proofErr w:type="gramStart"/>
            <w:r w:rsidRPr="00FE2416">
              <w:rPr>
                <w:rFonts w:eastAsia="Times New Roman"/>
                <w:color w:val="000000"/>
                <w:sz w:val="22"/>
                <w:szCs w:val="22"/>
              </w:rPr>
              <w:t>споменици</w:t>
            </w:r>
            <w:proofErr w:type="gramEnd"/>
            <w:r w:rsidRPr="00FE2416">
              <w:rPr>
                <w:rFonts w:eastAsia="Times New Roman"/>
                <w:color w:val="000000"/>
                <w:sz w:val="22"/>
                <w:szCs w:val="22"/>
              </w:rPr>
              <w:t>, музеји, улице, паркови…).</w:t>
            </w:r>
          </w:p>
          <w:p w:rsidR="00074B48" w:rsidRPr="00FE2416" w:rsidRDefault="00074B48" w:rsidP="00E14B48">
            <w:pPr>
              <w:spacing w:after="0" w:line="240" w:lineRule="auto"/>
              <w:rPr>
                <w:rFonts w:eastAsia="Times New Roman"/>
                <w:color w:val="000000"/>
              </w:rPr>
            </w:pPr>
            <w:r w:rsidRPr="00FE2416">
              <w:rPr>
                <w:rFonts w:eastAsia="Times New Roman"/>
                <w:color w:val="000000"/>
                <w:sz w:val="22"/>
                <w:szCs w:val="22"/>
              </w:rPr>
              <w:t>Релативне заменице </w:t>
            </w:r>
            <w:r w:rsidRPr="00FE2416">
              <w:rPr>
                <w:rFonts w:eastAsia="Times New Roman"/>
                <w:i/>
                <w:iCs/>
                <w:color w:val="000000"/>
                <w:sz w:val="22"/>
                <w:szCs w:val="22"/>
              </w:rPr>
              <w:t>who, which, that, whose, where...</w:t>
            </w:r>
          </w:p>
          <w:p w:rsidR="00074B48" w:rsidRPr="00FE2416" w:rsidRDefault="00074B48" w:rsidP="00E14B48">
            <w:pPr>
              <w:spacing w:after="0" w:line="240" w:lineRule="auto"/>
              <w:rPr>
                <w:rFonts w:eastAsia="Times New Roman"/>
                <w:color w:val="000000"/>
              </w:rPr>
            </w:pPr>
            <w:r w:rsidRPr="00FE2416">
              <w:rPr>
                <w:rFonts w:eastAsia="Times New Roman"/>
                <w:color w:val="000000"/>
                <w:sz w:val="22"/>
                <w:szCs w:val="22"/>
              </w:rPr>
              <w:t>Неодређене заменице </w:t>
            </w:r>
            <w:r w:rsidRPr="00FE2416">
              <w:rPr>
                <w:rFonts w:eastAsia="Times New Roman"/>
                <w:i/>
                <w:iCs/>
                <w:color w:val="000000"/>
                <w:sz w:val="22"/>
                <w:szCs w:val="22"/>
              </w:rPr>
              <w:t>(somebody, something, anybody, anything, nobody, no one, nothing, everything…).</w:t>
            </w:r>
          </w:p>
          <w:p w:rsidR="00074B48" w:rsidRPr="00FE2416" w:rsidRDefault="00074B48" w:rsidP="00E14B48">
            <w:pPr>
              <w:spacing w:after="0" w:line="240" w:lineRule="auto"/>
              <w:rPr>
                <w:rFonts w:eastAsia="Times New Roman"/>
                <w:color w:val="000000"/>
              </w:rPr>
            </w:pPr>
            <w:r w:rsidRPr="00FE2416">
              <w:rPr>
                <w:rFonts w:eastAsia="Times New Roman"/>
                <w:color w:val="000000"/>
                <w:sz w:val="22"/>
                <w:szCs w:val="22"/>
              </w:rPr>
              <w:t>Питања са </w:t>
            </w:r>
            <w:r w:rsidRPr="00FE2416">
              <w:rPr>
                <w:rFonts w:eastAsia="Times New Roman"/>
                <w:i/>
                <w:iCs/>
                <w:color w:val="000000"/>
                <w:sz w:val="22"/>
                <w:szCs w:val="22"/>
              </w:rPr>
              <w:t>What…like, How, Why…</w:t>
            </w:r>
          </w:p>
          <w:p w:rsidR="00074B48" w:rsidRPr="00FE2416" w:rsidRDefault="00074B48" w:rsidP="00E14B48">
            <w:pPr>
              <w:spacing w:after="0" w:line="240" w:lineRule="auto"/>
              <w:rPr>
                <w:rFonts w:eastAsia="Times New Roman"/>
                <w:color w:val="000000"/>
              </w:rPr>
            </w:pPr>
            <w:r w:rsidRPr="00FE2416">
              <w:rPr>
                <w:rFonts w:eastAsia="Times New Roman"/>
                <w:color w:val="000000"/>
                <w:sz w:val="22"/>
                <w:szCs w:val="22"/>
              </w:rPr>
              <w:t>Негативни префикси </w:t>
            </w:r>
            <w:r w:rsidRPr="00FE2416">
              <w:rPr>
                <w:rFonts w:eastAsia="Times New Roman"/>
                <w:i/>
                <w:iCs/>
                <w:color w:val="000000"/>
                <w:sz w:val="22"/>
                <w:szCs w:val="22"/>
              </w:rPr>
              <w:t>un-, im-...</w:t>
            </w:r>
          </w:p>
          <w:p w:rsidR="00074B48" w:rsidRPr="00FE2416" w:rsidRDefault="00074B48" w:rsidP="00E14B48">
            <w:pPr>
              <w:rPr>
                <w:i/>
              </w:rPr>
            </w:pPr>
            <w:r w:rsidRPr="00FE2416">
              <w:rPr>
                <w:rFonts w:eastAsia="Times New Roman"/>
                <w:b/>
                <w:bCs/>
                <w:color w:val="000000"/>
                <w:sz w:val="22"/>
                <w:szCs w:val="22"/>
              </w:rPr>
              <w:t>(Интер</w:t>
            </w:r>
            <w:proofErr w:type="gramStart"/>
            <w:r w:rsidRPr="00FE2416">
              <w:rPr>
                <w:rFonts w:eastAsia="Times New Roman"/>
                <w:b/>
                <w:bCs/>
                <w:color w:val="000000"/>
                <w:sz w:val="22"/>
                <w:szCs w:val="22"/>
              </w:rPr>
              <w:t>)културни</w:t>
            </w:r>
            <w:proofErr w:type="gramEnd"/>
            <w:r w:rsidRPr="00FE2416">
              <w:rPr>
                <w:rFonts w:eastAsia="Times New Roman"/>
                <w:b/>
                <w:bCs/>
                <w:color w:val="000000"/>
                <w:sz w:val="22"/>
                <w:szCs w:val="22"/>
              </w:rPr>
              <w:t xml:space="preserve"> садржаји</w:t>
            </w:r>
            <w:r w:rsidRPr="00FE2416">
              <w:rPr>
                <w:rFonts w:eastAsia="Times New Roman"/>
                <w:color w:val="000000"/>
                <w:sz w:val="22"/>
                <w:szCs w:val="22"/>
              </w:rPr>
              <w:t>: особености наше земље и земаља говорног подручја циљног језика (знаменитости, географске карактеристике и сл.)</w:t>
            </w:r>
          </w:p>
        </w:tc>
        <w:tc>
          <w:tcPr>
            <w:tcW w:w="3600" w:type="dxa"/>
          </w:tcPr>
          <w:p w:rsidR="00074B48" w:rsidRPr="00FE2416" w:rsidRDefault="00074B48" w:rsidP="00E14B48">
            <w:pPr>
              <w:spacing w:after="0" w:line="240" w:lineRule="auto"/>
              <w:rPr>
                <w:lang w:val="ru-RU"/>
              </w:rPr>
            </w:pPr>
            <w:r w:rsidRPr="00FE2416">
              <w:rPr>
                <w:sz w:val="22"/>
                <w:szCs w:val="22"/>
                <w:lang w:val="ru-RU"/>
              </w:rPr>
              <w:lastRenderedPageBreak/>
              <w:t>- разуме једноставнији опис особа, биљака, животиња, предмета, појaва или места;</w:t>
            </w:r>
          </w:p>
          <w:p w:rsidR="00074B48" w:rsidRPr="00FE2416" w:rsidRDefault="00074B48" w:rsidP="00E14B48">
            <w:pPr>
              <w:spacing w:after="0" w:line="240" w:lineRule="auto"/>
              <w:rPr>
                <w:lang w:val="ru-RU"/>
              </w:rPr>
            </w:pPr>
            <w:r w:rsidRPr="00FE2416">
              <w:rPr>
                <w:sz w:val="22"/>
                <w:szCs w:val="22"/>
                <w:lang w:val="ru-RU"/>
              </w:rPr>
              <w:t>- упореди и опише карактеристике живих бића, предмета, појава и места, користећи једноставнија језичка средства;</w:t>
            </w:r>
          </w:p>
          <w:p w:rsidR="00074B48" w:rsidRPr="00FE2416" w:rsidRDefault="00074B48" w:rsidP="00E14B48">
            <w:pPr>
              <w:jc w:val="center"/>
              <w:rPr>
                <w:b/>
                <w:i/>
                <w:lang w:val="sr-Cyrl-BA"/>
              </w:rPr>
            </w:pPr>
          </w:p>
        </w:tc>
      </w:tr>
      <w:tr w:rsidR="00074B48" w:rsidRPr="00FE2416" w:rsidTr="00E14B48">
        <w:tc>
          <w:tcPr>
            <w:tcW w:w="2088" w:type="dxa"/>
            <w:vAlign w:val="center"/>
          </w:tcPr>
          <w:p w:rsidR="00074B48" w:rsidRPr="00FE2416" w:rsidRDefault="00074B48" w:rsidP="00E14B48">
            <w:pPr>
              <w:spacing w:after="0" w:line="240" w:lineRule="auto"/>
              <w:jc w:val="center"/>
            </w:pPr>
            <w:r w:rsidRPr="00FE2416">
              <w:rPr>
                <w:sz w:val="22"/>
                <w:szCs w:val="22"/>
              </w:rPr>
              <w:lastRenderedPageBreak/>
              <w:t>Изношење предлога и савета, упућивање позива за учешће у заједничкој активности и реаговање на њих</w:t>
            </w:r>
          </w:p>
        </w:tc>
        <w:tc>
          <w:tcPr>
            <w:tcW w:w="8370" w:type="dxa"/>
          </w:tcPr>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I’m going to the swimming pool. Would you like to come? Yes, please. I like swimming.</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Would you like a cup of tea? No, thank you/thanks.</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What are you doing next weekend? Do you want to come to my party? Yes, I’d love to. When is it? At 7.30 on Saturday.</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Do you fancy/How about a game of tennis this afternoon? Sorry. I can’t. I’ve got a dance class.</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Shall we go to the sports centre today? Good idea. See you there at 6.00 pm. That’s no good for me. What about 5.30? Yes, sure. How about trying my new computer game this morning? I’m afraid I can’t. I’m looking after my little sister.</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Why don’t we go to the park?</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Let’s get out of here. That sounds good. The music is too loud.</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We could/ may/might stay here and watch DVDs. That’s boring.</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If it is cold, put on your jacket. If you hurry, you won’t miss the bus.</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If you don’t feel well, you should see a doctor.</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I’ve got the flu. You must stay in bed and drink lots of hot drinks.</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If you don’t stay up late, you won’t feеl tired.</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You shouldn’t eat too much chocolate.</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Don’t give your real name on the Internet.</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The Present Continuous Tense </w:t>
            </w:r>
            <w:r w:rsidRPr="00FE2416">
              <w:rPr>
                <w:rFonts w:eastAsia="Times New Roman"/>
                <w:color w:val="000000"/>
                <w:sz w:val="22"/>
                <w:szCs w:val="22"/>
              </w:rPr>
              <w:t>за унапред договорене радње.</w:t>
            </w:r>
          </w:p>
          <w:p w:rsidR="00074B48" w:rsidRPr="00FE2416" w:rsidRDefault="00074B48" w:rsidP="00E14B48">
            <w:pPr>
              <w:spacing w:after="150" w:line="240" w:lineRule="auto"/>
              <w:rPr>
                <w:rFonts w:eastAsia="Times New Roman"/>
                <w:color w:val="000000"/>
              </w:rPr>
            </w:pPr>
            <w:r w:rsidRPr="00FE2416">
              <w:rPr>
                <w:rFonts w:eastAsia="Times New Roman"/>
                <w:color w:val="000000"/>
                <w:sz w:val="22"/>
                <w:szCs w:val="22"/>
              </w:rPr>
              <w:t>Заповедни начин.</w:t>
            </w:r>
          </w:p>
          <w:p w:rsidR="00074B48" w:rsidRPr="00FE2416" w:rsidRDefault="00074B48" w:rsidP="00E14B48">
            <w:pPr>
              <w:spacing w:after="0" w:line="240" w:lineRule="auto"/>
              <w:rPr>
                <w:rFonts w:eastAsia="Times New Roman"/>
                <w:color w:val="000000"/>
              </w:rPr>
            </w:pPr>
            <w:r w:rsidRPr="00FE2416">
              <w:rPr>
                <w:rFonts w:eastAsia="Times New Roman"/>
                <w:color w:val="000000"/>
                <w:sz w:val="22"/>
                <w:szCs w:val="22"/>
              </w:rPr>
              <w:t>Изрази: </w:t>
            </w:r>
            <w:r w:rsidRPr="00FE2416">
              <w:rPr>
                <w:rFonts w:eastAsia="Times New Roman"/>
                <w:i/>
                <w:iCs/>
                <w:color w:val="000000"/>
                <w:sz w:val="22"/>
                <w:szCs w:val="22"/>
              </w:rPr>
              <w:t>How about</w:t>
            </w:r>
            <w:r w:rsidRPr="00FE2416">
              <w:rPr>
                <w:rFonts w:eastAsia="Times New Roman"/>
                <w:color w:val="000000"/>
                <w:sz w:val="22"/>
                <w:szCs w:val="22"/>
              </w:rPr>
              <w:t>…? </w:t>
            </w:r>
            <w:r w:rsidRPr="00FE2416">
              <w:rPr>
                <w:rFonts w:eastAsia="Times New Roman"/>
                <w:i/>
                <w:iCs/>
                <w:color w:val="000000"/>
                <w:sz w:val="22"/>
                <w:szCs w:val="22"/>
              </w:rPr>
              <w:t>What about…? Why</w:t>
            </w:r>
            <w:r w:rsidRPr="00FE2416">
              <w:rPr>
                <w:rFonts w:eastAsia="Times New Roman"/>
                <w:color w:val="000000"/>
                <w:sz w:val="22"/>
                <w:szCs w:val="22"/>
              </w:rPr>
              <w:t> </w:t>
            </w:r>
            <w:r w:rsidRPr="00FE2416">
              <w:rPr>
                <w:rFonts w:eastAsia="Times New Roman"/>
                <w:i/>
                <w:iCs/>
                <w:color w:val="000000"/>
                <w:sz w:val="22"/>
                <w:szCs w:val="22"/>
              </w:rPr>
              <w:t>don’t we…? Would you like…? Do you want…? Shall we…? Let’s...</w:t>
            </w:r>
          </w:p>
          <w:p w:rsidR="00074B48" w:rsidRPr="00FE2416" w:rsidRDefault="00074B48" w:rsidP="00E14B48">
            <w:pPr>
              <w:spacing w:after="0" w:line="240" w:lineRule="auto"/>
              <w:rPr>
                <w:rFonts w:eastAsia="Times New Roman"/>
                <w:color w:val="000000"/>
              </w:rPr>
            </w:pPr>
            <w:r w:rsidRPr="00FE2416">
              <w:rPr>
                <w:rFonts w:eastAsia="Times New Roman"/>
                <w:color w:val="000000"/>
                <w:sz w:val="22"/>
                <w:szCs w:val="22"/>
              </w:rPr>
              <w:lastRenderedPageBreak/>
              <w:t>Модални глаголи за изражавање предлога – </w:t>
            </w:r>
            <w:r w:rsidRPr="00FE2416">
              <w:rPr>
                <w:rFonts w:eastAsia="Times New Roman"/>
                <w:i/>
                <w:iCs/>
                <w:color w:val="000000"/>
                <w:sz w:val="22"/>
                <w:szCs w:val="22"/>
              </w:rPr>
              <w:t>can/could/may/might.</w:t>
            </w:r>
          </w:p>
          <w:p w:rsidR="00074B48" w:rsidRPr="00FE2416" w:rsidRDefault="00074B48" w:rsidP="00E14B48">
            <w:pPr>
              <w:spacing w:after="0" w:line="240" w:lineRule="auto"/>
              <w:rPr>
                <w:rFonts w:eastAsia="Times New Roman"/>
                <w:color w:val="000000"/>
              </w:rPr>
            </w:pPr>
            <w:r w:rsidRPr="00FE2416">
              <w:rPr>
                <w:rFonts w:eastAsia="Times New Roman"/>
                <w:color w:val="000000"/>
                <w:sz w:val="22"/>
                <w:szCs w:val="22"/>
              </w:rPr>
              <w:t>Модални глаголи </w:t>
            </w:r>
            <w:r w:rsidRPr="00FE2416">
              <w:rPr>
                <w:rFonts w:eastAsia="Times New Roman"/>
                <w:i/>
                <w:iCs/>
                <w:color w:val="000000"/>
                <w:sz w:val="22"/>
                <w:szCs w:val="22"/>
              </w:rPr>
              <w:t>should </w:t>
            </w:r>
            <w:r w:rsidRPr="00FE2416">
              <w:rPr>
                <w:rFonts w:eastAsia="Times New Roman"/>
                <w:color w:val="000000"/>
                <w:sz w:val="22"/>
                <w:szCs w:val="22"/>
              </w:rPr>
              <w:t>за давање савета.</w:t>
            </w:r>
          </w:p>
          <w:p w:rsidR="00074B48" w:rsidRPr="00FE2416" w:rsidRDefault="00074B48" w:rsidP="00E14B48">
            <w:pPr>
              <w:spacing w:after="150" w:line="240" w:lineRule="auto"/>
              <w:rPr>
                <w:rFonts w:eastAsia="Times New Roman"/>
                <w:color w:val="000000"/>
              </w:rPr>
            </w:pPr>
            <w:r w:rsidRPr="00FE2416">
              <w:rPr>
                <w:rFonts w:eastAsia="Times New Roman"/>
                <w:color w:val="000000"/>
                <w:sz w:val="22"/>
                <w:szCs w:val="22"/>
              </w:rPr>
              <w:t>Први кондиционал.</w:t>
            </w:r>
          </w:p>
          <w:p w:rsidR="00074B48" w:rsidRPr="00FE2416" w:rsidRDefault="00074B48" w:rsidP="00E14B48">
            <w:pPr>
              <w:spacing w:after="0" w:line="240" w:lineRule="auto"/>
              <w:rPr>
                <w:rFonts w:eastAsia="Times New Roman"/>
                <w:color w:val="000000"/>
              </w:rPr>
            </w:pPr>
            <w:r w:rsidRPr="00FE2416">
              <w:rPr>
                <w:rFonts w:eastAsia="Times New Roman"/>
                <w:b/>
                <w:bCs/>
                <w:color w:val="000000"/>
                <w:sz w:val="22"/>
                <w:szCs w:val="22"/>
              </w:rPr>
              <w:t>(Интер</w:t>
            </w:r>
            <w:proofErr w:type="gramStart"/>
            <w:r w:rsidRPr="00FE2416">
              <w:rPr>
                <w:rFonts w:eastAsia="Times New Roman"/>
                <w:b/>
                <w:bCs/>
                <w:color w:val="000000"/>
                <w:sz w:val="22"/>
                <w:szCs w:val="22"/>
              </w:rPr>
              <w:t>)културни</w:t>
            </w:r>
            <w:proofErr w:type="gramEnd"/>
            <w:r w:rsidRPr="00FE2416">
              <w:rPr>
                <w:rFonts w:eastAsia="Times New Roman"/>
                <w:b/>
                <w:bCs/>
                <w:color w:val="000000"/>
                <w:sz w:val="22"/>
                <w:szCs w:val="22"/>
              </w:rPr>
              <w:t xml:space="preserve"> садржаји</w:t>
            </w:r>
            <w:r w:rsidRPr="00FE2416">
              <w:rPr>
                <w:rFonts w:eastAsia="Times New Roman"/>
                <w:color w:val="000000"/>
                <w:sz w:val="22"/>
                <w:szCs w:val="22"/>
              </w:rPr>
              <w:t>: прикладно упућивање предлога, савета и позива и реаговање на предлоге, савете и позиве.</w:t>
            </w:r>
          </w:p>
        </w:tc>
        <w:tc>
          <w:tcPr>
            <w:tcW w:w="3600" w:type="dxa"/>
          </w:tcPr>
          <w:p w:rsidR="00074B48" w:rsidRPr="00FE2416" w:rsidRDefault="00074B48" w:rsidP="00E14B48">
            <w:pPr>
              <w:pStyle w:val="Default"/>
              <w:rPr>
                <w:rFonts w:ascii="Times New Roman" w:hAnsi="Times New Roman" w:cs="Times New Roman"/>
                <w:sz w:val="22"/>
                <w:szCs w:val="22"/>
                <w:lang w:val="ru-RU"/>
              </w:rPr>
            </w:pPr>
            <w:r w:rsidRPr="00FE2416">
              <w:rPr>
                <w:rFonts w:ascii="Times New Roman" w:hAnsi="Times New Roman" w:cs="Times New Roman"/>
                <w:sz w:val="22"/>
                <w:szCs w:val="22"/>
                <w:lang w:val="ru-RU"/>
              </w:rPr>
              <w:lastRenderedPageBreak/>
              <w:t xml:space="preserve">- разуме једноставније предлоге и одговори на њих; </w:t>
            </w:r>
          </w:p>
          <w:p w:rsidR="00074B48" w:rsidRPr="00FE2416" w:rsidRDefault="00074B48" w:rsidP="00E14B48">
            <w:pPr>
              <w:pStyle w:val="Default"/>
              <w:rPr>
                <w:rFonts w:ascii="Times New Roman" w:hAnsi="Times New Roman" w:cs="Times New Roman"/>
                <w:sz w:val="22"/>
                <w:szCs w:val="22"/>
                <w:lang w:val="ru-RU"/>
              </w:rPr>
            </w:pPr>
            <w:r w:rsidRPr="00FE2416">
              <w:rPr>
                <w:rFonts w:ascii="Times New Roman" w:hAnsi="Times New Roman" w:cs="Times New Roman"/>
                <w:sz w:val="22"/>
                <w:szCs w:val="22"/>
                <w:lang w:val="ru-RU"/>
              </w:rPr>
              <w:t xml:space="preserve">- упути једноставан предлог; </w:t>
            </w:r>
          </w:p>
          <w:p w:rsidR="00074B48" w:rsidRPr="00FE2416" w:rsidRDefault="00074B48" w:rsidP="00E14B48">
            <w:pPr>
              <w:pStyle w:val="Default"/>
              <w:rPr>
                <w:rFonts w:ascii="Times New Roman" w:hAnsi="Times New Roman" w:cs="Times New Roman"/>
                <w:sz w:val="22"/>
                <w:szCs w:val="22"/>
                <w:lang w:val="ru-RU"/>
              </w:rPr>
            </w:pPr>
            <w:r w:rsidRPr="00FE2416">
              <w:rPr>
                <w:rFonts w:ascii="Times New Roman" w:hAnsi="Times New Roman" w:cs="Times New Roman"/>
                <w:sz w:val="22"/>
                <w:szCs w:val="22"/>
                <w:lang w:val="ru-RU"/>
              </w:rPr>
              <w:t xml:space="preserve">- пружи одговарајући изговор или одговарајуће оправдање; </w:t>
            </w:r>
          </w:p>
          <w:p w:rsidR="00074B48" w:rsidRPr="00FE2416" w:rsidRDefault="00074B48" w:rsidP="00E14B48">
            <w:pPr>
              <w:spacing w:after="0" w:line="240" w:lineRule="auto"/>
              <w:rPr>
                <w:lang w:val="ru-RU"/>
              </w:rPr>
            </w:pPr>
          </w:p>
        </w:tc>
      </w:tr>
      <w:tr w:rsidR="00074B48" w:rsidRPr="00FE2416" w:rsidTr="00E14B48">
        <w:tc>
          <w:tcPr>
            <w:tcW w:w="2088" w:type="dxa"/>
            <w:vAlign w:val="center"/>
          </w:tcPr>
          <w:p w:rsidR="00074B48" w:rsidRPr="00FE2416" w:rsidRDefault="00074B48" w:rsidP="00E14B48">
            <w:pPr>
              <w:spacing w:after="0" w:line="240" w:lineRule="auto"/>
              <w:jc w:val="center"/>
            </w:pPr>
            <w:r w:rsidRPr="00FE2416">
              <w:rPr>
                <w:sz w:val="22"/>
                <w:szCs w:val="22"/>
                <w:lang w:val="ru-RU"/>
              </w:rPr>
              <w:lastRenderedPageBreak/>
              <w:t>Изражавање молби, захтева, обавештења, извињења, и захвалности</w:t>
            </w:r>
          </w:p>
        </w:tc>
        <w:tc>
          <w:tcPr>
            <w:tcW w:w="8370" w:type="dxa"/>
          </w:tcPr>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Can/Could you help me with these bags, please? They’re too heavy.</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Could I have a glass of water, please?</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Could I see your exercise book, please? Yes, just a minute.</w:t>
            </w:r>
            <w:r w:rsidRPr="00FE2416">
              <w:rPr>
                <w:rFonts w:eastAsia="Times New Roman"/>
                <w:color w:val="000000"/>
                <w:sz w:val="22"/>
                <w:szCs w:val="22"/>
              </w:rPr>
              <w:t> </w:t>
            </w:r>
            <w:r w:rsidRPr="00FE2416">
              <w:rPr>
                <w:rFonts w:eastAsia="Times New Roman"/>
                <w:i/>
                <w:iCs/>
                <w:color w:val="000000"/>
                <w:sz w:val="22"/>
                <w:szCs w:val="22"/>
              </w:rPr>
              <w:t>Oh, no. I can’t find it.</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May I see your tickets, please? Here you are, sir. Thank you.</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Will you open the door for me? Sure.</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 xml:space="preserve">I’m so sorry for… It’s </w:t>
            </w:r>
            <w:proofErr w:type="gramStart"/>
            <w:r w:rsidRPr="00FE2416">
              <w:rPr>
                <w:rFonts w:eastAsia="Times New Roman"/>
                <w:i/>
                <w:iCs/>
                <w:color w:val="000000"/>
                <w:sz w:val="22"/>
                <w:szCs w:val="22"/>
              </w:rPr>
              <w:t>all my</w:t>
            </w:r>
            <w:proofErr w:type="gramEnd"/>
            <w:r w:rsidRPr="00FE2416">
              <w:rPr>
                <w:rFonts w:eastAsia="Times New Roman"/>
                <w:i/>
                <w:iCs/>
                <w:color w:val="000000"/>
                <w:sz w:val="22"/>
                <w:szCs w:val="22"/>
              </w:rPr>
              <w:t xml:space="preserve"> fault. Sorry, it was an accident. I didn’t mean to (break your skateboard). That’s all right/OK. Never mind. It doesn’t matter.</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Thank you for (your help). Thank you from the bottom of my heart. That’s very kind of you.</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That means a lot to me. Don’t mention it. It’s nothing. You’re welcome.</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Well done. Congratulations! Happy (festival).</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When does the train for Glasgow leave? It leaves at 7.38. School starts at 8.45.</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Which book do you want? The red one. Can I try on those trousers, please? Which ones? The blue ones.</w:t>
            </w:r>
          </w:p>
          <w:p w:rsidR="00074B48" w:rsidRPr="00FE2416" w:rsidRDefault="00074B48" w:rsidP="00E14B48">
            <w:pPr>
              <w:spacing w:after="0" w:line="240" w:lineRule="auto"/>
              <w:rPr>
                <w:rFonts w:eastAsia="Times New Roman"/>
                <w:color w:val="000000"/>
              </w:rPr>
            </w:pPr>
            <w:r w:rsidRPr="00FE2416">
              <w:rPr>
                <w:rFonts w:eastAsia="Times New Roman"/>
                <w:color w:val="000000"/>
                <w:sz w:val="22"/>
                <w:szCs w:val="22"/>
              </w:rPr>
              <w:t>Модални глаголи за изражавање молбе и захтева – </w:t>
            </w:r>
            <w:r w:rsidRPr="00FE2416">
              <w:rPr>
                <w:rFonts w:eastAsia="Times New Roman"/>
                <w:i/>
                <w:iCs/>
                <w:color w:val="000000"/>
                <w:sz w:val="22"/>
                <w:szCs w:val="22"/>
              </w:rPr>
              <w:t>can/could/may.</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Would you like…?</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Will </w:t>
            </w:r>
            <w:r w:rsidRPr="00FE2416">
              <w:rPr>
                <w:rFonts w:eastAsia="Times New Roman"/>
                <w:color w:val="000000"/>
                <w:sz w:val="22"/>
                <w:szCs w:val="22"/>
              </w:rPr>
              <w:t>за изражавање молби.</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The Present Simple Tense </w:t>
            </w:r>
            <w:r w:rsidRPr="00FE2416">
              <w:rPr>
                <w:rFonts w:eastAsia="Times New Roman"/>
                <w:color w:val="000000"/>
                <w:sz w:val="22"/>
                <w:szCs w:val="22"/>
              </w:rPr>
              <w:t>за изражавање утврђених програма, реда вожње, распореда и сл.</w:t>
            </w:r>
          </w:p>
          <w:p w:rsidR="00074B48" w:rsidRPr="00FE2416" w:rsidRDefault="00074B48" w:rsidP="00E14B48">
            <w:pPr>
              <w:spacing w:after="0" w:line="240" w:lineRule="auto"/>
              <w:rPr>
                <w:rFonts w:eastAsia="Times New Roman"/>
                <w:color w:val="000000"/>
              </w:rPr>
            </w:pPr>
            <w:r w:rsidRPr="00FE2416">
              <w:rPr>
                <w:rFonts w:eastAsia="Times New Roman"/>
                <w:color w:val="000000"/>
                <w:sz w:val="22"/>
                <w:szCs w:val="22"/>
              </w:rPr>
              <w:t>Заменице </w:t>
            </w:r>
            <w:r w:rsidRPr="00FE2416">
              <w:rPr>
                <w:rFonts w:eastAsia="Times New Roman"/>
                <w:i/>
                <w:iCs/>
                <w:color w:val="000000"/>
                <w:sz w:val="22"/>
                <w:szCs w:val="22"/>
              </w:rPr>
              <w:t>one, ones.</w:t>
            </w:r>
          </w:p>
          <w:p w:rsidR="00074B48" w:rsidRPr="00FE2416" w:rsidRDefault="00074B48" w:rsidP="00E14B48">
            <w:pPr>
              <w:rPr>
                <w:i/>
                <w:lang w:val="sr-Cyrl-BA"/>
              </w:rPr>
            </w:pPr>
            <w:r w:rsidRPr="00FE2416">
              <w:rPr>
                <w:rFonts w:eastAsia="Times New Roman"/>
                <w:b/>
                <w:bCs/>
                <w:color w:val="000000"/>
                <w:sz w:val="22"/>
                <w:szCs w:val="22"/>
              </w:rPr>
              <w:t>(Интер</w:t>
            </w:r>
            <w:proofErr w:type="gramStart"/>
            <w:r w:rsidRPr="00FE2416">
              <w:rPr>
                <w:rFonts w:eastAsia="Times New Roman"/>
                <w:b/>
                <w:bCs/>
                <w:color w:val="000000"/>
                <w:sz w:val="22"/>
                <w:szCs w:val="22"/>
              </w:rPr>
              <w:t>)културни</w:t>
            </w:r>
            <w:proofErr w:type="gramEnd"/>
            <w:r w:rsidRPr="00FE2416">
              <w:rPr>
                <w:rFonts w:eastAsia="Times New Roman"/>
                <w:b/>
                <w:bCs/>
                <w:color w:val="000000"/>
                <w:sz w:val="22"/>
                <w:szCs w:val="22"/>
              </w:rPr>
              <w:t xml:space="preserve"> садржаји: </w:t>
            </w:r>
            <w:r w:rsidRPr="00FE2416">
              <w:rPr>
                <w:rFonts w:eastAsia="Times New Roman"/>
                <w:color w:val="000000"/>
                <w:sz w:val="22"/>
                <w:szCs w:val="22"/>
              </w:rPr>
              <w:t>правила учтиве комуникације, значајни празници и догађаји, честитања.</w:t>
            </w:r>
          </w:p>
        </w:tc>
        <w:tc>
          <w:tcPr>
            <w:tcW w:w="3600" w:type="dxa"/>
          </w:tcPr>
          <w:p w:rsidR="00074B48" w:rsidRPr="00FE2416" w:rsidRDefault="00074B48" w:rsidP="00E14B48">
            <w:pPr>
              <w:spacing w:after="0" w:line="240" w:lineRule="auto"/>
              <w:rPr>
                <w:lang w:val="ru-RU"/>
              </w:rPr>
            </w:pPr>
            <w:r w:rsidRPr="00FE2416">
              <w:rPr>
                <w:sz w:val="22"/>
                <w:szCs w:val="22"/>
                <w:lang w:val="ru-RU"/>
              </w:rPr>
              <w:t>- разуме и једноставне молбе и захтеве и реагује на њих;</w:t>
            </w:r>
          </w:p>
          <w:p w:rsidR="00074B48" w:rsidRPr="00FE2416" w:rsidRDefault="00074B48" w:rsidP="00E14B48">
            <w:pPr>
              <w:spacing w:after="0" w:line="240" w:lineRule="auto"/>
              <w:rPr>
                <w:lang w:val="ru-RU"/>
              </w:rPr>
            </w:pPr>
            <w:r w:rsidRPr="00FE2416">
              <w:rPr>
                <w:sz w:val="22"/>
                <w:szCs w:val="22"/>
                <w:lang w:val="ru-RU"/>
              </w:rPr>
              <w:t>- упути једноставне молбе и захтеве;</w:t>
            </w:r>
          </w:p>
          <w:p w:rsidR="00074B48" w:rsidRPr="00FE2416" w:rsidRDefault="00074B48" w:rsidP="00E14B48">
            <w:pPr>
              <w:spacing w:after="0" w:line="240" w:lineRule="auto"/>
              <w:rPr>
                <w:lang w:val="ru-RU"/>
              </w:rPr>
            </w:pPr>
            <w:r w:rsidRPr="00FE2416">
              <w:rPr>
                <w:sz w:val="22"/>
                <w:szCs w:val="22"/>
                <w:lang w:val="ru-RU"/>
              </w:rPr>
              <w:t>- затражи и пружи кратко обавештење;</w:t>
            </w:r>
          </w:p>
          <w:p w:rsidR="00074B48" w:rsidRPr="00FE2416" w:rsidRDefault="00074B48" w:rsidP="00E14B48">
            <w:pPr>
              <w:spacing w:after="0" w:line="240" w:lineRule="auto"/>
              <w:rPr>
                <w:lang w:val="ru-RU"/>
              </w:rPr>
            </w:pPr>
            <w:r w:rsidRPr="00FE2416">
              <w:rPr>
                <w:sz w:val="22"/>
                <w:szCs w:val="22"/>
                <w:lang w:val="ru-RU"/>
              </w:rPr>
              <w:t>- захвали и извине се на једноставан начин;</w:t>
            </w:r>
          </w:p>
          <w:p w:rsidR="00074B48" w:rsidRPr="00FE2416" w:rsidRDefault="00074B48" w:rsidP="00E14B48">
            <w:pPr>
              <w:spacing w:after="0" w:line="240" w:lineRule="auto"/>
              <w:rPr>
                <w:lang w:val="ru-RU"/>
              </w:rPr>
            </w:pPr>
            <w:r w:rsidRPr="00FE2416">
              <w:rPr>
                <w:sz w:val="22"/>
                <w:szCs w:val="22"/>
                <w:lang w:val="ru-RU"/>
              </w:rPr>
              <w:t>- саопшти кратку поруку (телефонски разговор, дијалог уживо, СМС, писмо, имејл) којом се захваљује;</w:t>
            </w:r>
          </w:p>
          <w:p w:rsidR="00074B48" w:rsidRPr="00FE2416" w:rsidRDefault="00074B48" w:rsidP="00E14B48">
            <w:pPr>
              <w:pStyle w:val="Default"/>
              <w:rPr>
                <w:rFonts w:ascii="Times New Roman" w:hAnsi="Times New Roman" w:cs="Times New Roman"/>
                <w:sz w:val="22"/>
                <w:szCs w:val="22"/>
                <w:lang w:val="ru-RU"/>
              </w:rPr>
            </w:pPr>
          </w:p>
        </w:tc>
      </w:tr>
      <w:tr w:rsidR="00074B48" w:rsidRPr="00FE2416" w:rsidTr="00E14B48">
        <w:tc>
          <w:tcPr>
            <w:tcW w:w="2088" w:type="dxa"/>
            <w:vAlign w:val="center"/>
          </w:tcPr>
          <w:p w:rsidR="00074B48" w:rsidRPr="00FE2416" w:rsidRDefault="00074B48" w:rsidP="00E14B48">
            <w:pPr>
              <w:spacing w:after="0" w:line="240" w:lineRule="auto"/>
              <w:jc w:val="center"/>
              <w:rPr>
                <w:lang w:val="ru-RU"/>
              </w:rPr>
            </w:pPr>
            <w:r w:rsidRPr="00FE2416">
              <w:rPr>
                <w:sz w:val="22"/>
                <w:szCs w:val="22"/>
                <w:lang w:val="ru-RU"/>
              </w:rPr>
              <w:t>Разумевање и давање упутстава</w:t>
            </w:r>
          </w:p>
        </w:tc>
        <w:tc>
          <w:tcPr>
            <w:tcW w:w="8370" w:type="dxa"/>
          </w:tcPr>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Read the explanation and circle the correct words.</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State your problem and describe how you feel about it.</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Use the expressions below.</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Make a project about an important city in your town. Make a map and label the important places.</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To end the call, tap the „end call” button (typically a red button on the left side of your cell phone</w:t>
            </w:r>
            <w:r w:rsidRPr="00FE2416">
              <w:rPr>
                <w:rFonts w:eastAsia="Times New Roman"/>
                <w:color w:val="000000"/>
                <w:sz w:val="22"/>
                <w:szCs w:val="22"/>
              </w:rPr>
              <w:t>)</w:t>
            </w:r>
            <w:r w:rsidRPr="00FE2416">
              <w:rPr>
                <w:rFonts w:eastAsia="Times New Roman"/>
                <w:i/>
                <w:iCs/>
                <w:color w:val="000000"/>
                <w:sz w:val="22"/>
                <w:szCs w:val="22"/>
              </w:rPr>
              <w:t> or close your phone.</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Do not touch the adapter with wet hands.</w:t>
            </w:r>
          </w:p>
          <w:p w:rsidR="00074B48" w:rsidRPr="00FE2416" w:rsidRDefault="00074B48" w:rsidP="00E14B48">
            <w:pPr>
              <w:spacing w:after="150" w:line="240" w:lineRule="auto"/>
              <w:rPr>
                <w:rFonts w:eastAsia="Times New Roman"/>
                <w:color w:val="000000"/>
              </w:rPr>
            </w:pPr>
            <w:r w:rsidRPr="00FE2416">
              <w:rPr>
                <w:rFonts w:eastAsia="Times New Roman"/>
                <w:color w:val="000000"/>
                <w:sz w:val="22"/>
                <w:szCs w:val="22"/>
              </w:rPr>
              <w:t>Заповедни начин.</w:t>
            </w:r>
          </w:p>
          <w:p w:rsidR="00074B48" w:rsidRPr="00FE2416" w:rsidRDefault="00074B48" w:rsidP="00E14B48">
            <w:pPr>
              <w:rPr>
                <w:i/>
                <w:lang w:val="sr-Cyrl-BA"/>
              </w:rPr>
            </w:pPr>
            <w:r w:rsidRPr="00FE2416">
              <w:rPr>
                <w:rFonts w:eastAsia="Times New Roman"/>
                <w:b/>
                <w:bCs/>
                <w:color w:val="000000"/>
                <w:sz w:val="22"/>
                <w:szCs w:val="22"/>
              </w:rPr>
              <w:t>(Интер</w:t>
            </w:r>
            <w:proofErr w:type="gramStart"/>
            <w:r w:rsidRPr="00FE2416">
              <w:rPr>
                <w:rFonts w:eastAsia="Times New Roman"/>
                <w:b/>
                <w:bCs/>
                <w:color w:val="000000"/>
                <w:sz w:val="22"/>
                <w:szCs w:val="22"/>
              </w:rPr>
              <w:t>)културни</w:t>
            </w:r>
            <w:proofErr w:type="gramEnd"/>
            <w:r w:rsidRPr="00FE2416">
              <w:rPr>
                <w:rFonts w:eastAsia="Times New Roman"/>
                <w:b/>
                <w:bCs/>
                <w:color w:val="000000"/>
                <w:sz w:val="22"/>
                <w:szCs w:val="22"/>
              </w:rPr>
              <w:t xml:space="preserve"> садржаји:</w:t>
            </w:r>
            <w:r w:rsidRPr="00FE2416">
              <w:rPr>
                <w:rFonts w:eastAsia="Times New Roman"/>
                <w:color w:val="000000"/>
                <w:sz w:val="22"/>
                <w:szCs w:val="22"/>
              </w:rPr>
              <w:t> правила учтивости у складу са степеном формалности и ситуацијом.</w:t>
            </w:r>
          </w:p>
        </w:tc>
        <w:tc>
          <w:tcPr>
            <w:tcW w:w="3600" w:type="dxa"/>
          </w:tcPr>
          <w:p w:rsidR="00074B48" w:rsidRPr="00FE2416" w:rsidRDefault="00074B48" w:rsidP="00E14B48">
            <w:pPr>
              <w:autoSpaceDE w:val="0"/>
              <w:autoSpaceDN w:val="0"/>
              <w:adjustRightInd w:val="0"/>
              <w:spacing w:after="0" w:line="240" w:lineRule="auto"/>
              <w:rPr>
                <w:color w:val="000000"/>
                <w:lang w:val="ru-RU"/>
              </w:rPr>
            </w:pPr>
            <w:r w:rsidRPr="00FE2416">
              <w:rPr>
                <w:color w:val="000000"/>
                <w:sz w:val="22"/>
                <w:szCs w:val="22"/>
                <w:lang w:val="ru-RU"/>
              </w:rPr>
              <w:t xml:space="preserve">- разуме и следи једноставнија упутства у вези с уобичајеним ситуацијама из свакодневног живота (правила игре, рецепт за припремање неког јела и сл.) са визуелном подршком без ње; </w:t>
            </w:r>
          </w:p>
          <w:p w:rsidR="00074B48" w:rsidRPr="00FE2416" w:rsidRDefault="00074B48" w:rsidP="00E14B48">
            <w:pPr>
              <w:autoSpaceDE w:val="0"/>
              <w:autoSpaceDN w:val="0"/>
              <w:adjustRightInd w:val="0"/>
              <w:spacing w:after="0" w:line="240" w:lineRule="auto"/>
              <w:rPr>
                <w:color w:val="000000"/>
                <w:lang w:val="ru-RU"/>
              </w:rPr>
            </w:pPr>
            <w:r w:rsidRPr="00FE2416">
              <w:rPr>
                <w:color w:val="000000"/>
                <w:sz w:val="22"/>
                <w:szCs w:val="22"/>
                <w:lang w:val="ru-RU"/>
              </w:rPr>
              <w:t xml:space="preserve">- да једноставна упутства (нпр. може да опише како се нешто користи / прави, напише рецепт и сл.); </w:t>
            </w:r>
          </w:p>
          <w:p w:rsidR="00074B48" w:rsidRPr="00FE2416" w:rsidRDefault="00074B48" w:rsidP="00E14B48">
            <w:pPr>
              <w:spacing w:after="0" w:line="240" w:lineRule="auto"/>
              <w:rPr>
                <w:lang w:val="ru-RU"/>
              </w:rPr>
            </w:pPr>
          </w:p>
        </w:tc>
      </w:tr>
      <w:tr w:rsidR="00074B48" w:rsidRPr="00FE2416" w:rsidTr="00E14B48">
        <w:tc>
          <w:tcPr>
            <w:tcW w:w="2088" w:type="dxa"/>
            <w:vAlign w:val="center"/>
          </w:tcPr>
          <w:p w:rsidR="00074B48" w:rsidRPr="00FE2416" w:rsidRDefault="00074B48" w:rsidP="00E14B48">
            <w:pPr>
              <w:spacing w:after="0" w:line="240" w:lineRule="auto"/>
              <w:jc w:val="center"/>
              <w:rPr>
                <w:lang w:val="ru-RU"/>
              </w:rPr>
            </w:pPr>
            <w:r w:rsidRPr="00FE2416">
              <w:rPr>
                <w:sz w:val="22"/>
                <w:szCs w:val="22"/>
                <w:lang w:val="ru-RU"/>
              </w:rPr>
              <w:t>Описивање радњи у садашњости</w:t>
            </w:r>
          </w:p>
        </w:tc>
        <w:tc>
          <w:tcPr>
            <w:tcW w:w="8370" w:type="dxa"/>
          </w:tcPr>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She rarely takes the bus to school.</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They usually play games in their free time.</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lastRenderedPageBreak/>
              <w:t>Does James play any musical instruments? Yes, he does. No, he doesn’t.</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How many languages do you speak? What time do you usually wake up on school days?</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My sister doesn’t eat fish.</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Water freezes at zero degrees Celsius. If /When you heat ice, it melts. What are you looking for? I am looking for my glasses. I can’t find them.</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Shhh! I am trying to concentrate. What are you thinking about? Who are you talking to?</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Sorry, she can’t come to the phone right now. She’s having a shower. She is studying French in Paris.</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We are very busy these days. We are decorating the school hall. Look! It’s raining. It doesn’t usually rain here in summer. Does it rain a lot in your hometown?</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We normally grow vegetables, but this year we aren’t growing any.</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I can’t see anybody/anyone.</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How long has he played the guitar? For five years</w:t>
            </w:r>
            <w:proofErr w:type="gramStart"/>
            <w:r w:rsidRPr="00FE2416">
              <w:rPr>
                <w:rFonts w:eastAsia="Times New Roman"/>
                <w:i/>
                <w:iCs/>
                <w:color w:val="000000"/>
                <w:sz w:val="22"/>
                <w:szCs w:val="22"/>
              </w:rPr>
              <w:t>./</w:t>
            </w:r>
            <w:proofErr w:type="gramEnd"/>
            <w:r w:rsidRPr="00FE2416">
              <w:rPr>
                <w:rFonts w:eastAsia="Times New Roman"/>
                <w:i/>
                <w:iCs/>
                <w:color w:val="000000"/>
                <w:sz w:val="22"/>
                <w:szCs w:val="22"/>
              </w:rPr>
              <w:t>Since last summer.</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The Present Simple Tense </w:t>
            </w:r>
            <w:r w:rsidRPr="00FE2416">
              <w:rPr>
                <w:rFonts w:eastAsia="Times New Roman"/>
                <w:color w:val="000000"/>
                <w:sz w:val="22"/>
                <w:szCs w:val="22"/>
              </w:rPr>
              <w:t>за изражавање сталних и уобичајених радњи.</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The Present Continuous Tense </w:t>
            </w:r>
            <w:r w:rsidRPr="00FE2416">
              <w:rPr>
                <w:rFonts w:eastAsia="Times New Roman"/>
                <w:color w:val="000000"/>
                <w:sz w:val="22"/>
                <w:szCs w:val="22"/>
              </w:rPr>
              <w:t>за изражавање тренутних и привремених радњи.</w:t>
            </w:r>
          </w:p>
          <w:p w:rsidR="00074B48" w:rsidRPr="00FE2416" w:rsidRDefault="00074B48" w:rsidP="00E14B48">
            <w:pPr>
              <w:spacing w:after="0" w:line="240" w:lineRule="auto"/>
              <w:rPr>
                <w:rFonts w:eastAsia="Times New Roman"/>
                <w:color w:val="000000"/>
              </w:rPr>
            </w:pPr>
            <w:r w:rsidRPr="00FE2416">
              <w:rPr>
                <w:rFonts w:eastAsia="Times New Roman"/>
                <w:color w:val="000000"/>
                <w:sz w:val="22"/>
                <w:szCs w:val="22"/>
              </w:rPr>
              <w:t>Разлике у употреби глаголских облика </w:t>
            </w:r>
            <w:r w:rsidRPr="00FE2416">
              <w:rPr>
                <w:rFonts w:eastAsia="Times New Roman"/>
                <w:i/>
                <w:iCs/>
                <w:color w:val="000000"/>
                <w:sz w:val="22"/>
                <w:szCs w:val="22"/>
              </w:rPr>
              <w:t>The Present Simple Tense </w:t>
            </w:r>
            <w:r w:rsidRPr="00FE2416">
              <w:rPr>
                <w:rFonts w:eastAsia="Times New Roman"/>
                <w:color w:val="000000"/>
                <w:sz w:val="22"/>
                <w:szCs w:val="22"/>
              </w:rPr>
              <w:t>и </w:t>
            </w:r>
            <w:r w:rsidRPr="00FE2416">
              <w:rPr>
                <w:rFonts w:eastAsia="Times New Roman"/>
                <w:i/>
                <w:iCs/>
                <w:color w:val="000000"/>
                <w:sz w:val="22"/>
                <w:szCs w:val="22"/>
              </w:rPr>
              <w:t>The Present Continuous Tense.</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The Present Perfect Simple Tense </w:t>
            </w:r>
            <w:r w:rsidRPr="00FE2416">
              <w:rPr>
                <w:rFonts w:eastAsia="Times New Roman"/>
                <w:color w:val="000000"/>
                <w:sz w:val="22"/>
                <w:szCs w:val="22"/>
              </w:rPr>
              <w:t>за изражавање радњи које су почеле у прошлости и још увек трају.</w:t>
            </w:r>
          </w:p>
          <w:p w:rsidR="00074B48" w:rsidRPr="00FE2416" w:rsidRDefault="00074B48" w:rsidP="00E14B48">
            <w:pPr>
              <w:spacing w:after="150" w:line="240" w:lineRule="auto"/>
              <w:rPr>
                <w:rFonts w:eastAsia="Times New Roman"/>
                <w:color w:val="000000"/>
              </w:rPr>
            </w:pPr>
            <w:r w:rsidRPr="00FE2416">
              <w:rPr>
                <w:rFonts w:eastAsia="Times New Roman"/>
                <w:color w:val="000000"/>
                <w:sz w:val="22"/>
                <w:szCs w:val="22"/>
              </w:rPr>
              <w:t>Нулти кондиционал.</w:t>
            </w:r>
          </w:p>
          <w:p w:rsidR="00074B48" w:rsidRPr="00FE2416" w:rsidRDefault="00074B48" w:rsidP="00E14B48">
            <w:pPr>
              <w:spacing w:after="150" w:line="240" w:lineRule="auto"/>
              <w:rPr>
                <w:rFonts w:eastAsia="Times New Roman"/>
                <w:color w:val="000000"/>
              </w:rPr>
            </w:pPr>
            <w:r w:rsidRPr="00FE2416">
              <w:rPr>
                <w:rFonts w:eastAsia="Times New Roman"/>
                <w:color w:val="000000"/>
                <w:sz w:val="22"/>
                <w:szCs w:val="22"/>
              </w:rPr>
              <w:t>Питања са препозиционим глаголима.</w:t>
            </w:r>
          </w:p>
          <w:p w:rsidR="00074B48" w:rsidRPr="00FE2416" w:rsidRDefault="00074B48" w:rsidP="00E14B48">
            <w:pPr>
              <w:spacing w:after="0" w:line="240" w:lineRule="auto"/>
              <w:rPr>
                <w:rFonts w:eastAsia="Times New Roman"/>
                <w:color w:val="000000"/>
              </w:rPr>
            </w:pPr>
            <w:r w:rsidRPr="00FE2416">
              <w:rPr>
                <w:rFonts w:eastAsia="Times New Roman"/>
                <w:color w:val="000000"/>
                <w:sz w:val="22"/>
                <w:szCs w:val="22"/>
              </w:rPr>
              <w:t>Модални глагол </w:t>
            </w:r>
            <w:r w:rsidRPr="00FE2416">
              <w:rPr>
                <w:rFonts w:eastAsia="Times New Roman"/>
                <w:i/>
                <w:iCs/>
                <w:color w:val="000000"/>
                <w:sz w:val="22"/>
                <w:szCs w:val="22"/>
              </w:rPr>
              <w:t>can</w:t>
            </w:r>
            <w:r w:rsidRPr="00FE2416">
              <w:rPr>
                <w:rFonts w:eastAsia="Times New Roman"/>
                <w:color w:val="000000"/>
                <w:sz w:val="22"/>
                <w:szCs w:val="22"/>
              </w:rPr>
              <w:t> за изражавање способности.</w:t>
            </w:r>
          </w:p>
          <w:p w:rsidR="00074B48" w:rsidRPr="00FE2416" w:rsidRDefault="00074B48" w:rsidP="00E14B48">
            <w:pPr>
              <w:rPr>
                <w:i/>
              </w:rPr>
            </w:pPr>
            <w:r w:rsidRPr="00FE2416">
              <w:rPr>
                <w:rFonts w:eastAsia="Times New Roman"/>
                <w:b/>
                <w:bCs/>
                <w:color w:val="000000"/>
                <w:sz w:val="22"/>
                <w:szCs w:val="22"/>
              </w:rPr>
              <w:t>(Интер</w:t>
            </w:r>
            <w:proofErr w:type="gramStart"/>
            <w:r w:rsidRPr="00FE2416">
              <w:rPr>
                <w:rFonts w:eastAsia="Times New Roman"/>
                <w:b/>
                <w:bCs/>
                <w:color w:val="000000"/>
                <w:sz w:val="22"/>
                <w:szCs w:val="22"/>
              </w:rPr>
              <w:t>)културни</w:t>
            </w:r>
            <w:proofErr w:type="gramEnd"/>
            <w:r w:rsidRPr="00FE2416">
              <w:rPr>
                <w:rFonts w:eastAsia="Times New Roman"/>
                <w:b/>
                <w:bCs/>
                <w:color w:val="000000"/>
                <w:sz w:val="22"/>
                <w:szCs w:val="22"/>
              </w:rPr>
              <w:t xml:space="preserve"> садржаји</w:t>
            </w:r>
            <w:r w:rsidRPr="00FE2416">
              <w:rPr>
                <w:rFonts w:eastAsia="Times New Roman"/>
                <w:color w:val="000000"/>
                <w:sz w:val="22"/>
                <w:szCs w:val="22"/>
              </w:rPr>
              <w:t>: породични живот; живот у школи – наставне и ваннаставне активности; распусти и путовања.</w:t>
            </w:r>
          </w:p>
        </w:tc>
        <w:tc>
          <w:tcPr>
            <w:tcW w:w="3600" w:type="dxa"/>
          </w:tcPr>
          <w:p w:rsidR="00074B48" w:rsidRPr="00FE2416" w:rsidRDefault="00074B48" w:rsidP="00E14B48">
            <w:pPr>
              <w:autoSpaceDE w:val="0"/>
              <w:autoSpaceDN w:val="0"/>
              <w:adjustRightInd w:val="0"/>
              <w:spacing w:after="0" w:line="240" w:lineRule="auto"/>
              <w:rPr>
                <w:lang w:val="ru-RU"/>
              </w:rPr>
            </w:pPr>
            <w:r w:rsidRPr="00FE2416">
              <w:rPr>
                <w:sz w:val="22"/>
                <w:szCs w:val="22"/>
                <w:lang w:val="ru-RU"/>
              </w:rPr>
              <w:lastRenderedPageBreak/>
              <w:t xml:space="preserve">- разуме једноставније текстове у којима се описују сталне, </w:t>
            </w:r>
            <w:r w:rsidRPr="00FE2416">
              <w:rPr>
                <w:sz w:val="22"/>
                <w:szCs w:val="22"/>
                <w:lang w:val="ru-RU"/>
              </w:rPr>
              <w:lastRenderedPageBreak/>
              <w:t xml:space="preserve">уобичајене и тренутне радње и способности; </w:t>
            </w:r>
          </w:p>
          <w:p w:rsidR="00074B48" w:rsidRPr="00FE2416" w:rsidRDefault="00074B48" w:rsidP="00E14B48">
            <w:pPr>
              <w:autoSpaceDE w:val="0"/>
              <w:autoSpaceDN w:val="0"/>
              <w:adjustRightInd w:val="0"/>
              <w:spacing w:after="0" w:line="240" w:lineRule="auto"/>
              <w:rPr>
                <w:lang w:val="ru-RU"/>
              </w:rPr>
            </w:pPr>
            <w:r w:rsidRPr="00FE2416">
              <w:rPr>
                <w:sz w:val="22"/>
                <w:szCs w:val="22"/>
                <w:lang w:val="ru-RU"/>
              </w:rPr>
              <w:t xml:space="preserve">- размени информације које се односе на да комуникативну ситуацију; </w:t>
            </w:r>
          </w:p>
          <w:p w:rsidR="00074B48" w:rsidRPr="00FE2416" w:rsidRDefault="00074B48" w:rsidP="00E14B48">
            <w:pPr>
              <w:autoSpaceDE w:val="0"/>
              <w:autoSpaceDN w:val="0"/>
              <w:adjustRightInd w:val="0"/>
              <w:spacing w:after="0" w:line="240" w:lineRule="auto"/>
              <w:rPr>
                <w:lang w:val="ru-RU"/>
              </w:rPr>
            </w:pPr>
            <w:r w:rsidRPr="00FE2416">
              <w:rPr>
                <w:sz w:val="22"/>
                <w:szCs w:val="22"/>
                <w:lang w:val="ru-RU"/>
              </w:rPr>
              <w:t xml:space="preserve">- опише сталне, уобичајене и тренутне догађаје / активности и способности користећи неколико везаних исказа; </w:t>
            </w:r>
          </w:p>
          <w:p w:rsidR="00074B48" w:rsidRPr="00FE2416" w:rsidRDefault="00074B48" w:rsidP="00E14B48">
            <w:pPr>
              <w:autoSpaceDE w:val="0"/>
              <w:autoSpaceDN w:val="0"/>
              <w:adjustRightInd w:val="0"/>
              <w:spacing w:after="0" w:line="240" w:lineRule="auto"/>
              <w:rPr>
                <w:color w:val="000000"/>
                <w:lang w:val="ru-RU"/>
              </w:rPr>
            </w:pPr>
          </w:p>
        </w:tc>
      </w:tr>
      <w:tr w:rsidR="00074B48" w:rsidRPr="00FE2416" w:rsidTr="00E14B48">
        <w:tc>
          <w:tcPr>
            <w:tcW w:w="2088" w:type="dxa"/>
            <w:vAlign w:val="center"/>
          </w:tcPr>
          <w:p w:rsidR="00074B48" w:rsidRPr="00FE2416" w:rsidRDefault="00074B48" w:rsidP="00E14B48">
            <w:pPr>
              <w:spacing w:after="0" w:line="240" w:lineRule="auto"/>
              <w:jc w:val="center"/>
              <w:rPr>
                <w:lang w:val="ru-RU"/>
              </w:rPr>
            </w:pPr>
            <w:r w:rsidRPr="00FE2416">
              <w:rPr>
                <w:sz w:val="22"/>
                <w:szCs w:val="22"/>
                <w:lang w:val="ru-RU"/>
              </w:rPr>
              <w:lastRenderedPageBreak/>
              <w:t>Описивање радњи у прошлости</w:t>
            </w:r>
          </w:p>
        </w:tc>
        <w:tc>
          <w:tcPr>
            <w:tcW w:w="8370" w:type="dxa"/>
          </w:tcPr>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When did Columbus discover America? Who invented the telephone? People lived in caves a long time ago.</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We saw a good film last week.</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She used to wear glasses.</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Did he use to drink tea every morning? No, he didn’t. What did you do when you heard the noise? First, I called the police.</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What were you doing when you heard the noise? I was watching TV.</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At ten o’clock yesterday morning, I was cycling to school. I fell off my bike and hurt my knee. I couldn’t stand up. Was there anyone to help? No, there wasn’t.</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I was walking down the lane when I saw a beautiful lady.</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She was wearing a red dress and a big red hat.</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While I was sleeping, my brother was helping our father in the garden.</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She was sleeping when we came in.</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As soon as I saw them, I started to run.</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They have finished their project. They finished it yesterday.</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Who did you get the letter from?</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lastRenderedPageBreak/>
              <w:t>Have you ever been to London? Yes, I have. I was there last year</w:t>
            </w:r>
            <w:proofErr w:type="gramStart"/>
            <w:r w:rsidRPr="00FE2416">
              <w:rPr>
                <w:rFonts w:eastAsia="Times New Roman"/>
                <w:i/>
                <w:iCs/>
                <w:color w:val="000000"/>
                <w:sz w:val="22"/>
                <w:szCs w:val="22"/>
              </w:rPr>
              <w:t>./</w:t>
            </w:r>
            <w:proofErr w:type="gramEnd"/>
            <w:r w:rsidRPr="00FE2416">
              <w:rPr>
                <w:rFonts w:eastAsia="Times New Roman"/>
                <w:i/>
                <w:iCs/>
                <w:color w:val="000000"/>
                <w:sz w:val="22"/>
                <w:szCs w:val="22"/>
              </w:rPr>
              <w:t xml:space="preserve"> No, I haven’t. I have never been to London.</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He has just arrived.</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I’ve already learnt to use that program.</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Have they arrived yet?</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They haven’t finished their dinner yet.</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The Past Simple Tense </w:t>
            </w:r>
            <w:r w:rsidRPr="00FE2416">
              <w:rPr>
                <w:rFonts w:eastAsia="Times New Roman"/>
                <w:color w:val="000000"/>
                <w:sz w:val="22"/>
                <w:szCs w:val="22"/>
              </w:rPr>
              <w:t>правилних и неправилних глагола, све употребе.</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The Past Continuous Tense, </w:t>
            </w:r>
            <w:r w:rsidRPr="00FE2416">
              <w:rPr>
                <w:rFonts w:eastAsia="Times New Roman"/>
                <w:color w:val="000000"/>
                <w:sz w:val="22"/>
                <w:szCs w:val="22"/>
              </w:rPr>
              <w:t>све употребе</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Used to.</w:t>
            </w:r>
          </w:p>
          <w:p w:rsidR="00074B48" w:rsidRPr="00FE2416" w:rsidRDefault="00074B48" w:rsidP="00E14B48">
            <w:pPr>
              <w:spacing w:after="0" w:line="240" w:lineRule="auto"/>
              <w:rPr>
                <w:rFonts w:eastAsia="Times New Roman"/>
                <w:color w:val="000000"/>
              </w:rPr>
            </w:pPr>
            <w:r w:rsidRPr="00FE2416">
              <w:rPr>
                <w:rFonts w:eastAsia="Times New Roman"/>
                <w:color w:val="000000"/>
                <w:sz w:val="22"/>
                <w:szCs w:val="22"/>
              </w:rPr>
              <w:t>Контрастирање употребе и значења глаголских облика </w:t>
            </w:r>
            <w:r w:rsidRPr="00FE2416">
              <w:rPr>
                <w:rFonts w:eastAsia="Times New Roman"/>
                <w:i/>
                <w:iCs/>
                <w:color w:val="000000"/>
                <w:sz w:val="22"/>
                <w:szCs w:val="22"/>
              </w:rPr>
              <w:t>The Past Simple Tense </w:t>
            </w:r>
            <w:r w:rsidRPr="00FE2416">
              <w:rPr>
                <w:rFonts w:eastAsia="Times New Roman"/>
                <w:color w:val="000000"/>
                <w:sz w:val="22"/>
                <w:szCs w:val="22"/>
              </w:rPr>
              <w:t>и </w:t>
            </w:r>
            <w:r w:rsidRPr="00FE2416">
              <w:rPr>
                <w:rFonts w:eastAsia="Times New Roman"/>
                <w:i/>
                <w:iCs/>
                <w:color w:val="000000"/>
                <w:sz w:val="22"/>
                <w:szCs w:val="22"/>
              </w:rPr>
              <w:t>The Past Continuous Tense.</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The Present Perfect Simple Tense </w:t>
            </w:r>
            <w:r w:rsidRPr="00FE2416">
              <w:rPr>
                <w:rFonts w:eastAsia="Times New Roman"/>
                <w:color w:val="000000"/>
                <w:sz w:val="22"/>
                <w:szCs w:val="22"/>
              </w:rPr>
              <w:t>за изражавање искустава и радњи у неодређеној прошлости и са </w:t>
            </w:r>
            <w:r w:rsidRPr="00FE2416">
              <w:rPr>
                <w:rFonts w:eastAsia="Times New Roman"/>
                <w:i/>
                <w:iCs/>
                <w:color w:val="000000"/>
                <w:sz w:val="22"/>
                <w:szCs w:val="22"/>
              </w:rPr>
              <w:t>ever, never, just, аlready, yet…</w:t>
            </w:r>
          </w:p>
          <w:p w:rsidR="00074B48" w:rsidRPr="00FE2416" w:rsidRDefault="00074B48" w:rsidP="00E14B48">
            <w:pPr>
              <w:spacing w:after="0" w:line="240" w:lineRule="auto"/>
              <w:rPr>
                <w:rFonts w:eastAsia="Times New Roman"/>
                <w:color w:val="000000"/>
              </w:rPr>
            </w:pPr>
            <w:r w:rsidRPr="00FE2416">
              <w:rPr>
                <w:rFonts w:eastAsia="Times New Roman"/>
                <w:color w:val="000000"/>
                <w:sz w:val="22"/>
                <w:szCs w:val="22"/>
              </w:rPr>
              <w:t>Контрастирање употребе и значења глаголских облика </w:t>
            </w:r>
            <w:r w:rsidRPr="00FE2416">
              <w:rPr>
                <w:rFonts w:eastAsia="Times New Roman"/>
                <w:i/>
                <w:iCs/>
                <w:color w:val="000000"/>
                <w:sz w:val="22"/>
                <w:szCs w:val="22"/>
              </w:rPr>
              <w:t>The Past Simple Tense </w:t>
            </w:r>
            <w:r w:rsidRPr="00FE2416">
              <w:rPr>
                <w:rFonts w:eastAsia="Times New Roman"/>
                <w:color w:val="000000"/>
                <w:sz w:val="22"/>
                <w:szCs w:val="22"/>
              </w:rPr>
              <w:t>и </w:t>
            </w:r>
            <w:r w:rsidRPr="00FE2416">
              <w:rPr>
                <w:rFonts w:eastAsia="Times New Roman"/>
                <w:i/>
                <w:iCs/>
                <w:color w:val="000000"/>
                <w:sz w:val="22"/>
                <w:szCs w:val="22"/>
              </w:rPr>
              <w:t>The Present Perfect Simple Tense.</w:t>
            </w:r>
          </w:p>
          <w:p w:rsidR="00074B48" w:rsidRPr="00FE2416" w:rsidRDefault="00074B48" w:rsidP="00E14B48">
            <w:pPr>
              <w:spacing w:after="0" w:line="240" w:lineRule="auto"/>
              <w:rPr>
                <w:rFonts w:eastAsia="Times New Roman"/>
                <w:color w:val="000000"/>
              </w:rPr>
            </w:pPr>
            <w:r w:rsidRPr="00FE2416">
              <w:rPr>
                <w:rFonts w:eastAsia="Times New Roman"/>
                <w:color w:val="000000"/>
                <w:sz w:val="22"/>
                <w:szCs w:val="22"/>
              </w:rPr>
              <w:t>Модални глагол </w:t>
            </w:r>
            <w:r w:rsidRPr="00FE2416">
              <w:rPr>
                <w:rFonts w:eastAsia="Times New Roman"/>
                <w:i/>
                <w:iCs/>
                <w:color w:val="000000"/>
                <w:sz w:val="22"/>
                <w:szCs w:val="22"/>
              </w:rPr>
              <w:t>could</w:t>
            </w:r>
            <w:r w:rsidRPr="00FE2416">
              <w:rPr>
                <w:rFonts w:eastAsia="Times New Roman"/>
                <w:color w:val="000000"/>
                <w:sz w:val="22"/>
                <w:szCs w:val="22"/>
              </w:rPr>
              <w:t> за изражавање способности у прошлости</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Linking words and phrases (first, then, next, as soon as, after that, finally...).</w:t>
            </w:r>
          </w:p>
          <w:p w:rsidR="00074B48" w:rsidRPr="00FE2416" w:rsidRDefault="00074B48" w:rsidP="00E14B48">
            <w:pPr>
              <w:spacing w:after="0" w:line="240" w:lineRule="auto"/>
              <w:rPr>
                <w:rFonts w:eastAsia="Times New Roman"/>
                <w:color w:val="000000"/>
              </w:rPr>
            </w:pPr>
            <w:r w:rsidRPr="00FE2416">
              <w:rPr>
                <w:rFonts w:eastAsia="Times New Roman"/>
                <w:color w:val="000000"/>
                <w:sz w:val="22"/>
                <w:szCs w:val="22"/>
              </w:rPr>
              <w:t>Питања са </w:t>
            </w:r>
            <w:r w:rsidRPr="00FE2416">
              <w:rPr>
                <w:rFonts w:eastAsia="Times New Roman"/>
                <w:i/>
                <w:iCs/>
                <w:color w:val="000000"/>
                <w:sz w:val="22"/>
                <w:szCs w:val="22"/>
              </w:rPr>
              <w:t>Who/What/Where/When/Why…</w:t>
            </w:r>
          </w:p>
          <w:p w:rsidR="00074B48" w:rsidRPr="00FE2416" w:rsidRDefault="00074B48" w:rsidP="00E14B48">
            <w:pPr>
              <w:spacing w:after="150" w:line="240" w:lineRule="auto"/>
              <w:rPr>
                <w:rFonts w:eastAsia="Times New Roman"/>
                <w:color w:val="000000"/>
              </w:rPr>
            </w:pPr>
            <w:r w:rsidRPr="00FE2416">
              <w:rPr>
                <w:rFonts w:eastAsia="Times New Roman"/>
                <w:color w:val="000000"/>
                <w:sz w:val="22"/>
                <w:szCs w:val="22"/>
              </w:rPr>
              <w:t>Питања са препозиционим глаголима.</w:t>
            </w:r>
          </w:p>
          <w:p w:rsidR="00074B48" w:rsidRPr="00FE2416" w:rsidRDefault="00074B48" w:rsidP="00E14B48">
            <w:pPr>
              <w:rPr>
                <w:i/>
                <w:lang w:val="sr-Cyrl-BA"/>
              </w:rPr>
            </w:pPr>
            <w:r w:rsidRPr="00FE2416">
              <w:rPr>
                <w:rFonts w:eastAsia="Times New Roman"/>
                <w:b/>
                <w:bCs/>
                <w:color w:val="000000"/>
                <w:sz w:val="22"/>
                <w:szCs w:val="22"/>
              </w:rPr>
              <w:t>(Интер)културни садржаји</w:t>
            </w:r>
            <w:r w:rsidRPr="00FE2416">
              <w:rPr>
                <w:rFonts w:eastAsia="Times New Roman"/>
                <w:color w:val="000000"/>
                <w:sz w:val="22"/>
                <w:szCs w:val="22"/>
              </w:rPr>
              <w:t>: историсјки догађаји, епохална открића; важније личности из прошлости</w:t>
            </w:r>
          </w:p>
        </w:tc>
        <w:tc>
          <w:tcPr>
            <w:tcW w:w="3600" w:type="dxa"/>
          </w:tcPr>
          <w:p w:rsidR="00074B48" w:rsidRPr="00FE2416" w:rsidRDefault="00074B48" w:rsidP="00E14B48">
            <w:pPr>
              <w:autoSpaceDE w:val="0"/>
              <w:autoSpaceDN w:val="0"/>
              <w:adjustRightInd w:val="0"/>
              <w:spacing w:after="0" w:line="240" w:lineRule="auto"/>
              <w:rPr>
                <w:lang w:val="ru-RU"/>
              </w:rPr>
            </w:pPr>
            <w:r w:rsidRPr="00FE2416">
              <w:rPr>
                <w:sz w:val="22"/>
                <w:szCs w:val="22"/>
                <w:lang w:val="ru-RU"/>
              </w:rPr>
              <w:lastRenderedPageBreak/>
              <w:t xml:space="preserve">- разуме краће текстове у којима се описују догађаји и способности у прошлости; </w:t>
            </w:r>
          </w:p>
          <w:p w:rsidR="00074B48" w:rsidRPr="00FE2416" w:rsidRDefault="00074B48" w:rsidP="00E14B48">
            <w:pPr>
              <w:autoSpaceDE w:val="0"/>
              <w:autoSpaceDN w:val="0"/>
              <w:adjustRightInd w:val="0"/>
              <w:spacing w:after="0" w:line="240" w:lineRule="auto"/>
              <w:rPr>
                <w:lang w:val="ru-RU"/>
              </w:rPr>
            </w:pPr>
            <w:r w:rsidRPr="00FE2416">
              <w:rPr>
                <w:sz w:val="22"/>
                <w:szCs w:val="22"/>
                <w:lang w:val="ru-RU"/>
              </w:rPr>
              <w:t xml:space="preserve">- размени информације у вези са догађајима и способностима у прошлости; </w:t>
            </w:r>
          </w:p>
          <w:p w:rsidR="00074B48" w:rsidRPr="00FE2416" w:rsidRDefault="00074B48" w:rsidP="00E14B48">
            <w:pPr>
              <w:autoSpaceDE w:val="0"/>
              <w:autoSpaceDN w:val="0"/>
              <w:adjustRightInd w:val="0"/>
              <w:spacing w:after="0" w:line="240" w:lineRule="auto"/>
              <w:rPr>
                <w:lang w:val="ru-RU"/>
              </w:rPr>
            </w:pPr>
            <w:r w:rsidRPr="00FE2416">
              <w:rPr>
                <w:sz w:val="22"/>
                <w:szCs w:val="22"/>
                <w:lang w:val="ru-RU"/>
              </w:rPr>
              <w:t xml:space="preserve">- опише у неколико краћих, везаних исказа догађај у прошлости; </w:t>
            </w:r>
          </w:p>
          <w:p w:rsidR="00074B48" w:rsidRPr="00FE2416" w:rsidRDefault="00074B48" w:rsidP="00E14B48">
            <w:pPr>
              <w:autoSpaceDE w:val="0"/>
              <w:autoSpaceDN w:val="0"/>
              <w:adjustRightInd w:val="0"/>
              <w:spacing w:after="0" w:line="240" w:lineRule="auto"/>
              <w:rPr>
                <w:lang w:val="ru-RU"/>
              </w:rPr>
            </w:pPr>
            <w:r w:rsidRPr="00FE2416">
              <w:rPr>
                <w:sz w:val="22"/>
                <w:szCs w:val="22"/>
                <w:lang w:val="ru-RU"/>
              </w:rPr>
              <w:t xml:space="preserve">- опише неки историјски догађај, историјску личност и сл.; </w:t>
            </w:r>
          </w:p>
          <w:p w:rsidR="00074B48" w:rsidRPr="00FE2416" w:rsidRDefault="00074B48" w:rsidP="00E14B48">
            <w:pPr>
              <w:autoSpaceDE w:val="0"/>
              <w:autoSpaceDN w:val="0"/>
              <w:adjustRightInd w:val="0"/>
              <w:spacing w:after="0" w:line="240" w:lineRule="auto"/>
              <w:rPr>
                <w:lang w:val="ru-RU"/>
              </w:rPr>
            </w:pPr>
          </w:p>
        </w:tc>
      </w:tr>
      <w:tr w:rsidR="00074B48" w:rsidRPr="00FE2416" w:rsidTr="00E14B48">
        <w:tc>
          <w:tcPr>
            <w:tcW w:w="2088" w:type="dxa"/>
            <w:vAlign w:val="center"/>
          </w:tcPr>
          <w:p w:rsidR="00074B48" w:rsidRPr="00FE2416" w:rsidRDefault="00074B48" w:rsidP="00E14B48">
            <w:pPr>
              <w:spacing w:after="0" w:line="240" w:lineRule="auto"/>
              <w:jc w:val="center"/>
              <w:rPr>
                <w:lang w:val="ru-RU"/>
              </w:rPr>
            </w:pPr>
            <w:r w:rsidRPr="00FE2416">
              <w:rPr>
                <w:sz w:val="22"/>
                <w:szCs w:val="22"/>
                <w:lang w:val="ru-RU"/>
              </w:rPr>
              <w:lastRenderedPageBreak/>
              <w:t>Описивање будућих радњи (планова, намера, предвиђања)</w:t>
            </w:r>
          </w:p>
        </w:tc>
        <w:tc>
          <w:tcPr>
            <w:tcW w:w="8370" w:type="dxa"/>
          </w:tcPr>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When I grow up, I would like/I’m going to be a web designer. What about you? I really want to be a programmer.</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I can’t find my keys anywhere. I’ll/I will help you look for them. I’ll take it, please. I’ll leave it, thanks.</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I promise I won’t be late.</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I believe he will be a great pianist. I don’t think he will make it.</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It will be rainy tomorrow.</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Why are you putting on your coat? I’m going to take my dog for a walk.</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It’s my birthday next Saturday. I’m going to have a big party.</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Look at those cars! They’re going to crash!</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What are you doing tonight? We’re playing football with friends.</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Would like </w:t>
            </w:r>
            <w:r w:rsidRPr="00FE2416">
              <w:rPr>
                <w:rFonts w:eastAsia="Times New Roman"/>
                <w:color w:val="000000"/>
                <w:sz w:val="22"/>
                <w:szCs w:val="22"/>
              </w:rPr>
              <w:t>+ именица/инфинитив глагола.</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Stative verbs (want, promise, believe, think...)</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The Future Simple Tense </w:t>
            </w:r>
            <w:r w:rsidRPr="00FE2416">
              <w:rPr>
                <w:rFonts w:eastAsia="Times New Roman"/>
                <w:color w:val="000000"/>
                <w:sz w:val="22"/>
                <w:szCs w:val="22"/>
              </w:rPr>
              <w:t>за изражавање одлука донетих у тренутку говора, обећања и предвиђања на основу знања, искуства и веровања.</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Going to </w:t>
            </w:r>
            <w:r w:rsidRPr="00FE2416">
              <w:rPr>
                <w:rFonts w:eastAsia="Times New Roman"/>
                <w:color w:val="000000"/>
                <w:sz w:val="22"/>
                <w:szCs w:val="22"/>
              </w:rPr>
              <w:t>за изражавање планова, намера и предвиђања на основу чулних опажања.</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The Present Continuous Tense </w:t>
            </w:r>
            <w:r w:rsidRPr="00FE2416">
              <w:rPr>
                <w:rFonts w:eastAsia="Times New Roman"/>
                <w:color w:val="000000"/>
                <w:sz w:val="22"/>
                <w:szCs w:val="22"/>
              </w:rPr>
              <w:t>за изражавање унапред договорених/испланираних радњи.</w:t>
            </w:r>
          </w:p>
          <w:p w:rsidR="00074B48" w:rsidRPr="00FE2416" w:rsidRDefault="00074B48" w:rsidP="00E14B48">
            <w:pPr>
              <w:rPr>
                <w:i/>
              </w:rPr>
            </w:pPr>
            <w:r w:rsidRPr="00FE2416">
              <w:rPr>
                <w:rFonts w:eastAsia="Times New Roman"/>
                <w:b/>
                <w:bCs/>
                <w:color w:val="000000"/>
                <w:sz w:val="22"/>
                <w:szCs w:val="22"/>
              </w:rPr>
              <w:t>(Интер</w:t>
            </w:r>
            <w:proofErr w:type="gramStart"/>
            <w:r w:rsidRPr="00FE2416">
              <w:rPr>
                <w:rFonts w:eastAsia="Times New Roman"/>
                <w:b/>
                <w:bCs/>
                <w:color w:val="000000"/>
                <w:sz w:val="22"/>
                <w:szCs w:val="22"/>
              </w:rPr>
              <w:t>)културни</w:t>
            </w:r>
            <w:proofErr w:type="gramEnd"/>
            <w:r w:rsidRPr="00FE2416">
              <w:rPr>
                <w:rFonts w:eastAsia="Times New Roman"/>
                <w:b/>
                <w:bCs/>
                <w:color w:val="000000"/>
                <w:sz w:val="22"/>
                <w:szCs w:val="22"/>
              </w:rPr>
              <w:t xml:space="preserve"> садржаји</w:t>
            </w:r>
            <w:r w:rsidRPr="00FE2416">
              <w:rPr>
                <w:rFonts w:eastAsia="Times New Roman"/>
                <w:color w:val="000000"/>
                <w:sz w:val="22"/>
                <w:szCs w:val="22"/>
              </w:rPr>
              <w:t xml:space="preserve">: правила учтивости у складу са степеном формалности и </w:t>
            </w:r>
            <w:r w:rsidRPr="00FE2416">
              <w:rPr>
                <w:rFonts w:eastAsia="Times New Roman"/>
                <w:color w:val="000000"/>
                <w:sz w:val="22"/>
                <w:szCs w:val="22"/>
              </w:rPr>
              <w:lastRenderedPageBreak/>
              <w:t>ситуацијом.</w:t>
            </w:r>
          </w:p>
        </w:tc>
        <w:tc>
          <w:tcPr>
            <w:tcW w:w="3600" w:type="dxa"/>
          </w:tcPr>
          <w:p w:rsidR="00074B48" w:rsidRPr="00FE2416" w:rsidRDefault="00074B48" w:rsidP="00E14B48">
            <w:pPr>
              <w:autoSpaceDE w:val="0"/>
              <w:autoSpaceDN w:val="0"/>
              <w:adjustRightInd w:val="0"/>
              <w:spacing w:after="0" w:line="240" w:lineRule="auto"/>
              <w:rPr>
                <w:color w:val="000000"/>
                <w:lang w:val="ru-RU"/>
              </w:rPr>
            </w:pPr>
            <w:r w:rsidRPr="00FE2416">
              <w:rPr>
                <w:color w:val="000000"/>
                <w:sz w:val="22"/>
                <w:szCs w:val="22"/>
                <w:lang w:val="ru-RU"/>
              </w:rPr>
              <w:lastRenderedPageBreak/>
              <w:t xml:space="preserve">- разуме жеље планове и намере и реагује на њих; </w:t>
            </w:r>
          </w:p>
          <w:p w:rsidR="00074B48" w:rsidRPr="00FE2416" w:rsidRDefault="00074B48" w:rsidP="00E14B48">
            <w:pPr>
              <w:autoSpaceDE w:val="0"/>
              <w:autoSpaceDN w:val="0"/>
              <w:adjustRightInd w:val="0"/>
              <w:spacing w:after="0" w:line="240" w:lineRule="auto"/>
              <w:rPr>
                <w:color w:val="000000"/>
                <w:lang w:val="ru-RU"/>
              </w:rPr>
            </w:pPr>
            <w:r w:rsidRPr="00FE2416">
              <w:rPr>
                <w:color w:val="000000"/>
                <w:sz w:val="22"/>
                <w:szCs w:val="22"/>
                <w:lang w:val="ru-RU"/>
              </w:rPr>
              <w:t xml:space="preserve">- размени једноставне исказе у вези са својим и туђим жељама, плановима и намерама; </w:t>
            </w:r>
          </w:p>
          <w:p w:rsidR="00074B48" w:rsidRPr="00FE2416" w:rsidRDefault="00074B48" w:rsidP="00E14B48">
            <w:pPr>
              <w:autoSpaceDE w:val="0"/>
              <w:autoSpaceDN w:val="0"/>
              <w:adjustRightInd w:val="0"/>
              <w:spacing w:after="0" w:line="240" w:lineRule="auto"/>
              <w:rPr>
                <w:color w:val="000000"/>
                <w:lang w:val="ru-RU"/>
              </w:rPr>
            </w:pPr>
            <w:r w:rsidRPr="00FE2416">
              <w:rPr>
                <w:color w:val="000000"/>
                <w:sz w:val="22"/>
                <w:szCs w:val="22"/>
                <w:lang w:val="ru-RU"/>
              </w:rPr>
              <w:t xml:space="preserve">- саопшти шта он/ она или неко други жели, планира, намерава; </w:t>
            </w:r>
          </w:p>
          <w:p w:rsidR="00074B48" w:rsidRPr="00FE2416" w:rsidRDefault="00074B48" w:rsidP="00E14B48">
            <w:pPr>
              <w:autoSpaceDE w:val="0"/>
              <w:autoSpaceDN w:val="0"/>
              <w:adjustRightInd w:val="0"/>
              <w:spacing w:after="0" w:line="240" w:lineRule="auto"/>
              <w:rPr>
                <w:lang w:val="ru-RU"/>
              </w:rPr>
            </w:pPr>
          </w:p>
        </w:tc>
      </w:tr>
      <w:tr w:rsidR="00074B48" w:rsidRPr="00FE2416" w:rsidTr="00E14B48">
        <w:tc>
          <w:tcPr>
            <w:tcW w:w="2088" w:type="dxa"/>
            <w:vAlign w:val="center"/>
          </w:tcPr>
          <w:p w:rsidR="00074B48" w:rsidRPr="00FE2416" w:rsidRDefault="00074B48" w:rsidP="00E14B48">
            <w:pPr>
              <w:spacing w:after="0" w:line="240" w:lineRule="auto"/>
              <w:jc w:val="center"/>
              <w:rPr>
                <w:lang w:val="ru-RU"/>
              </w:rPr>
            </w:pPr>
            <w:r w:rsidRPr="00FE2416">
              <w:rPr>
                <w:sz w:val="22"/>
                <w:szCs w:val="22"/>
                <w:lang w:val="ru-RU"/>
              </w:rPr>
              <w:lastRenderedPageBreak/>
              <w:t>Исказивање жеља, интересовања, потреба, осета и осећања</w:t>
            </w:r>
          </w:p>
        </w:tc>
        <w:tc>
          <w:tcPr>
            <w:tcW w:w="8370" w:type="dxa"/>
          </w:tcPr>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I’d like to try bungee jumping. I’m interested in swimming. What sports are you interested in?</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My hobby is collecting badges. What’s your hobby?</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I’m starving. Shall I make a sandwich for you? Yes, please. I’m thirsty. Would you like some lemonade?</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What’s wrong/the matter? I’m tired of/sick of/fed up with/bored with playing this game.</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Are you tired? I’m exhausted.</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 xml:space="preserve">I’m cold/hot. I don’t feel well. I feel sick. Why don’t you go to bed? I’m nervous / frightened /upset /scared… Don’t worry. Everything will be all right/just </w:t>
            </w:r>
            <w:proofErr w:type="gramStart"/>
            <w:r w:rsidRPr="00FE2416">
              <w:rPr>
                <w:rFonts w:eastAsia="Times New Roman"/>
                <w:i/>
                <w:iCs/>
                <w:color w:val="000000"/>
                <w:sz w:val="22"/>
                <w:szCs w:val="22"/>
              </w:rPr>
              <w:t>fine</w:t>
            </w:r>
            <w:proofErr w:type="gramEnd"/>
            <w:r w:rsidRPr="00FE2416">
              <w:rPr>
                <w:rFonts w:eastAsia="Times New Roman"/>
                <w:i/>
                <w:iCs/>
                <w:color w:val="000000"/>
                <w:sz w:val="22"/>
                <w:szCs w:val="22"/>
              </w:rPr>
              <w:t>. It’s going to be all right.</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 xml:space="preserve">Are you happy with your new friends? Oh, yes. I am so </w:t>
            </w:r>
            <w:proofErr w:type="gramStart"/>
            <w:r w:rsidRPr="00FE2416">
              <w:rPr>
                <w:rFonts w:eastAsia="Times New Roman"/>
                <w:i/>
                <w:iCs/>
                <w:color w:val="000000"/>
                <w:sz w:val="22"/>
                <w:szCs w:val="22"/>
              </w:rPr>
              <w:t>glad/happy</w:t>
            </w:r>
            <w:proofErr w:type="gramEnd"/>
            <w:r w:rsidRPr="00FE2416">
              <w:rPr>
                <w:rFonts w:eastAsia="Times New Roman"/>
                <w:i/>
                <w:iCs/>
                <w:color w:val="000000"/>
                <w:sz w:val="22"/>
                <w:szCs w:val="22"/>
              </w:rPr>
              <w:t xml:space="preserve"> to hear that.</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I’ve got/ I have a terrible headache. Take a painkiller.</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My ear hurts. I’m sorry to hear that.</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Oh dear! My finger is bleeding. Why don’t you put a plaster on it? I’ve sprained my ankle. Put some ice on it.</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I’m in trouble. I don’t know what to do.</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Stative verbs (be, want, hurt, have, feel, know…)</w:t>
            </w:r>
          </w:p>
          <w:p w:rsidR="00074B48" w:rsidRPr="00FE2416" w:rsidRDefault="00074B48" w:rsidP="00E14B48">
            <w:pPr>
              <w:spacing w:after="150" w:line="240" w:lineRule="auto"/>
              <w:rPr>
                <w:rFonts w:eastAsia="Times New Roman"/>
                <w:color w:val="000000"/>
              </w:rPr>
            </w:pPr>
            <w:r w:rsidRPr="00FE2416">
              <w:rPr>
                <w:rFonts w:eastAsia="Times New Roman"/>
                <w:color w:val="000000"/>
                <w:sz w:val="22"/>
                <w:szCs w:val="22"/>
              </w:rPr>
              <w:t>Заповедни начин.</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 xml:space="preserve">Why don’t </w:t>
            </w:r>
            <w:proofErr w:type="gramStart"/>
            <w:r w:rsidRPr="00FE2416">
              <w:rPr>
                <w:rFonts w:eastAsia="Times New Roman"/>
                <w:i/>
                <w:iCs/>
                <w:color w:val="000000"/>
                <w:sz w:val="22"/>
                <w:szCs w:val="22"/>
              </w:rPr>
              <w:t>we/you</w:t>
            </w:r>
            <w:proofErr w:type="gramEnd"/>
            <w:r w:rsidRPr="00FE2416">
              <w:rPr>
                <w:rFonts w:eastAsia="Times New Roman"/>
                <w:i/>
                <w:iCs/>
                <w:color w:val="000000"/>
                <w:sz w:val="22"/>
                <w:szCs w:val="22"/>
              </w:rPr>
              <w:t> </w:t>
            </w:r>
            <w:r w:rsidRPr="00FE2416">
              <w:rPr>
                <w:rFonts w:eastAsia="Times New Roman"/>
                <w:color w:val="000000"/>
                <w:sz w:val="22"/>
                <w:szCs w:val="22"/>
              </w:rPr>
              <w:t>+ инфинитивна основа глагола.</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Would like </w:t>
            </w:r>
            <w:r w:rsidRPr="00FE2416">
              <w:rPr>
                <w:rFonts w:eastAsia="Times New Roman"/>
                <w:color w:val="000000"/>
                <w:sz w:val="22"/>
                <w:szCs w:val="22"/>
              </w:rPr>
              <w:t>+ именица/инфинитив глагола.</w:t>
            </w:r>
          </w:p>
          <w:p w:rsidR="00074B48" w:rsidRPr="00FE2416" w:rsidRDefault="00074B48" w:rsidP="00E14B48">
            <w:pPr>
              <w:spacing w:after="0" w:line="240" w:lineRule="auto"/>
              <w:rPr>
                <w:rFonts w:eastAsia="Times New Roman"/>
                <w:color w:val="000000"/>
              </w:rPr>
            </w:pPr>
            <w:r w:rsidRPr="00FE2416">
              <w:rPr>
                <w:rFonts w:eastAsia="Times New Roman"/>
                <w:color w:val="000000"/>
                <w:sz w:val="22"/>
                <w:szCs w:val="22"/>
              </w:rPr>
              <w:t>Употреба придевско-предлошких израза </w:t>
            </w:r>
            <w:r w:rsidRPr="00FE2416">
              <w:rPr>
                <w:rFonts w:eastAsia="Times New Roman"/>
                <w:i/>
                <w:iCs/>
                <w:color w:val="000000"/>
                <w:sz w:val="22"/>
                <w:szCs w:val="22"/>
              </w:rPr>
              <w:t>tireд of / sick of / fed up with / bored with.</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The Present Perfect Simple Tense</w:t>
            </w:r>
          </w:p>
          <w:p w:rsidR="00074B48" w:rsidRPr="00FE2416" w:rsidRDefault="00074B48" w:rsidP="00E14B48">
            <w:pPr>
              <w:rPr>
                <w:i/>
                <w:lang w:val="sr-Cyrl-BA"/>
              </w:rPr>
            </w:pPr>
            <w:r w:rsidRPr="00FE2416">
              <w:rPr>
                <w:rFonts w:eastAsia="Times New Roman"/>
                <w:b/>
                <w:bCs/>
                <w:color w:val="000000"/>
                <w:sz w:val="22"/>
                <w:szCs w:val="22"/>
              </w:rPr>
              <w:t>(Интер</w:t>
            </w:r>
            <w:proofErr w:type="gramStart"/>
            <w:r w:rsidRPr="00FE2416">
              <w:rPr>
                <w:rFonts w:eastAsia="Times New Roman"/>
                <w:b/>
                <w:bCs/>
                <w:color w:val="000000"/>
                <w:sz w:val="22"/>
                <w:szCs w:val="22"/>
              </w:rPr>
              <w:t>)културни</w:t>
            </w:r>
            <w:proofErr w:type="gramEnd"/>
            <w:r w:rsidRPr="00FE2416">
              <w:rPr>
                <w:rFonts w:eastAsia="Times New Roman"/>
                <w:b/>
                <w:bCs/>
                <w:color w:val="000000"/>
                <w:sz w:val="22"/>
                <w:szCs w:val="22"/>
              </w:rPr>
              <w:t xml:space="preserve"> садржаји</w:t>
            </w:r>
            <w:r w:rsidRPr="00FE2416">
              <w:rPr>
                <w:rFonts w:eastAsia="Times New Roman"/>
                <w:color w:val="000000"/>
                <w:sz w:val="22"/>
                <w:szCs w:val="22"/>
              </w:rPr>
              <w:t>: мимика и гестикулација; интересовања, хоби, забава, разонода, спорт и рекреација.</w:t>
            </w:r>
          </w:p>
        </w:tc>
        <w:tc>
          <w:tcPr>
            <w:tcW w:w="3600" w:type="dxa"/>
          </w:tcPr>
          <w:p w:rsidR="00074B48" w:rsidRPr="00FE2416" w:rsidRDefault="00074B48" w:rsidP="00E14B48">
            <w:pPr>
              <w:autoSpaceDE w:val="0"/>
              <w:autoSpaceDN w:val="0"/>
              <w:adjustRightInd w:val="0"/>
              <w:spacing w:after="0" w:line="240" w:lineRule="auto"/>
              <w:rPr>
                <w:color w:val="000000"/>
                <w:lang w:val="ru-RU"/>
              </w:rPr>
            </w:pPr>
            <w:r w:rsidRPr="00FE2416">
              <w:rPr>
                <w:color w:val="000000"/>
                <w:sz w:val="22"/>
                <w:szCs w:val="22"/>
                <w:lang w:val="ru-RU"/>
              </w:rPr>
              <w:t xml:space="preserve">- разуме и реагује на свакодневне изразе у вези са непосредним и конкретним потребама, осетима и осећањима; </w:t>
            </w:r>
          </w:p>
          <w:p w:rsidR="00074B48" w:rsidRPr="00FE2416" w:rsidRDefault="00074B48" w:rsidP="00E14B48">
            <w:pPr>
              <w:pStyle w:val="Default"/>
              <w:rPr>
                <w:rFonts w:ascii="Times New Roman" w:hAnsi="Times New Roman" w:cs="Times New Roman"/>
                <w:sz w:val="22"/>
                <w:szCs w:val="22"/>
                <w:lang w:val="ru-RU"/>
              </w:rPr>
            </w:pPr>
            <w:r w:rsidRPr="00FE2416">
              <w:rPr>
                <w:rFonts w:ascii="Times New Roman" w:hAnsi="Times New Roman" w:cs="Times New Roman"/>
                <w:sz w:val="22"/>
                <w:szCs w:val="22"/>
                <w:lang w:val="ru-RU"/>
              </w:rPr>
              <w:t xml:space="preserve">- изрази, основне потребе, осете и осећања једноставнијим језичким средствима; </w:t>
            </w:r>
          </w:p>
          <w:p w:rsidR="00074B48" w:rsidRPr="00FE2416" w:rsidRDefault="00074B48" w:rsidP="00E14B48">
            <w:pPr>
              <w:autoSpaceDE w:val="0"/>
              <w:autoSpaceDN w:val="0"/>
              <w:adjustRightInd w:val="0"/>
              <w:spacing w:after="0" w:line="240" w:lineRule="auto"/>
              <w:rPr>
                <w:color w:val="000000"/>
                <w:lang w:val="ru-RU"/>
              </w:rPr>
            </w:pPr>
          </w:p>
        </w:tc>
      </w:tr>
      <w:tr w:rsidR="00074B48" w:rsidRPr="00FE2416" w:rsidTr="00E14B48">
        <w:tc>
          <w:tcPr>
            <w:tcW w:w="2088" w:type="dxa"/>
            <w:vAlign w:val="center"/>
          </w:tcPr>
          <w:p w:rsidR="00074B48" w:rsidRPr="00FE2416" w:rsidRDefault="00074B48" w:rsidP="00E14B48">
            <w:pPr>
              <w:spacing w:after="0" w:line="240" w:lineRule="auto"/>
              <w:jc w:val="center"/>
              <w:rPr>
                <w:lang w:val="ru-RU"/>
              </w:rPr>
            </w:pPr>
            <w:r w:rsidRPr="00FE2416">
              <w:rPr>
                <w:sz w:val="22"/>
                <w:szCs w:val="22"/>
                <w:lang w:val="ru-RU"/>
              </w:rPr>
              <w:t>Исказивање просторних односа и упутстава за оријентацију у простору</w:t>
            </w:r>
          </w:p>
        </w:tc>
        <w:tc>
          <w:tcPr>
            <w:tcW w:w="8370" w:type="dxa"/>
          </w:tcPr>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Excuse me. How do I get to…? What’s the best way to…? Could you tell me the way to…? Go straight on until you get tо (a bridge). Cross (the bridge). Turn back. Go back. Turn left/right into… Take the first/second turning on the right/left. Go along… It’s on the left/right. It’s opposite/behind/between/in front of/near/next to/at the corner/just around the corner…</w:t>
            </w:r>
          </w:p>
          <w:p w:rsidR="00074B48" w:rsidRPr="00FE2416" w:rsidRDefault="00074B48" w:rsidP="00E14B48">
            <w:pPr>
              <w:spacing w:after="150" w:line="240" w:lineRule="auto"/>
              <w:rPr>
                <w:rFonts w:eastAsia="Times New Roman"/>
                <w:color w:val="000000"/>
              </w:rPr>
            </w:pPr>
            <w:r w:rsidRPr="00FE2416">
              <w:rPr>
                <w:rFonts w:eastAsia="Times New Roman"/>
                <w:color w:val="000000"/>
                <w:sz w:val="22"/>
                <w:szCs w:val="22"/>
              </w:rPr>
              <w:t>Заповедни начин.</w:t>
            </w:r>
          </w:p>
          <w:p w:rsidR="00074B48" w:rsidRPr="00FE2416" w:rsidRDefault="00074B48" w:rsidP="00E14B48">
            <w:pPr>
              <w:spacing w:after="0" w:line="240" w:lineRule="auto"/>
              <w:rPr>
                <w:rFonts w:eastAsia="Times New Roman"/>
                <w:color w:val="000000"/>
              </w:rPr>
            </w:pPr>
            <w:r w:rsidRPr="00FE2416">
              <w:rPr>
                <w:rFonts w:eastAsia="Times New Roman"/>
                <w:color w:val="000000"/>
                <w:sz w:val="22"/>
                <w:szCs w:val="22"/>
              </w:rPr>
              <w:t>Предлози за изражавање положаја и просторних односа – </w:t>
            </w:r>
            <w:r w:rsidRPr="00FE2416">
              <w:rPr>
                <w:rFonts w:eastAsia="Times New Roman"/>
                <w:i/>
                <w:iCs/>
                <w:color w:val="000000"/>
                <w:sz w:val="22"/>
                <w:szCs w:val="22"/>
              </w:rPr>
              <w:t>in front of, behind, between, opposite...</w:t>
            </w:r>
          </w:p>
          <w:p w:rsidR="00074B48" w:rsidRPr="00FE2416" w:rsidRDefault="00074B48" w:rsidP="00E14B48">
            <w:pPr>
              <w:rPr>
                <w:i/>
                <w:lang w:val="sr-Cyrl-BA"/>
              </w:rPr>
            </w:pPr>
            <w:r w:rsidRPr="00FE2416">
              <w:rPr>
                <w:rFonts w:eastAsia="Times New Roman"/>
                <w:b/>
                <w:bCs/>
                <w:color w:val="000000"/>
                <w:sz w:val="22"/>
                <w:szCs w:val="22"/>
              </w:rPr>
              <w:t>(Интер</w:t>
            </w:r>
            <w:proofErr w:type="gramStart"/>
            <w:r w:rsidRPr="00FE2416">
              <w:rPr>
                <w:rFonts w:eastAsia="Times New Roman"/>
                <w:b/>
                <w:bCs/>
                <w:color w:val="000000"/>
                <w:sz w:val="22"/>
                <w:szCs w:val="22"/>
              </w:rPr>
              <w:t>)културни</w:t>
            </w:r>
            <w:proofErr w:type="gramEnd"/>
            <w:r w:rsidRPr="00FE2416">
              <w:rPr>
                <w:rFonts w:eastAsia="Times New Roman"/>
                <w:b/>
                <w:bCs/>
                <w:color w:val="000000"/>
                <w:sz w:val="22"/>
                <w:szCs w:val="22"/>
              </w:rPr>
              <w:t xml:space="preserve"> садржаји</w:t>
            </w:r>
            <w:r w:rsidRPr="00FE2416">
              <w:rPr>
                <w:rFonts w:eastAsia="Times New Roman"/>
                <w:color w:val="000000"/>
                <w:sz w:val="22"/>
                <w:szCs w:val="22"/>
              </w:rPr>
              <w:t>: јавни простор; типичан изглед места.</w:t>
            </w:r>
          </w:p>
        </w:tc>
        <w:tc>
          <w:tcPr>
            <w:tcW w:w="3600" w:type="dxa"/>
            <w:vAlign w:val="center"/>
          </w:tcPr>
          <w:p w:rsidR="00074B48" w:rsidRPr="00FE2416" w:rsidRDefault="00074B48" w:rsidP="00E14B48">
            <w:pPr>
              <w:autoSpaceDE w:val="0"/>
              <w:autoSpaceDN w:val="0"/>
              <w:adjustRightInd w:val="0"/>
              <w:spacing w:after="0" w:line="240" w:lineRule="auto"/>
              <w:rPr>
                <w:color w:val="000000"/>
                <w:lang w:val="ru-RU"/>
              </w:rPr>
            </w:pPr>
            <w:r w:rsidRPr="00FE2416">
              <w:rPr>
                <w:color w:val="000000"/>
                <w:sz w:val="22"/>
                <w:szCs w:val="22"/>
                <w:lang w:val="ru-RU"/>
              </w:rPr>
              <w:t xml:space="preserve">- разуме једноставнија питања и одговори на њих; </w:t>
            </w:r>
          </w:p>
          <w:p w:rsidR="00074B48" w:rsidRPr="00FE2416" w:rsidRDefault="00074B48" w:rsidP="00E14B48">
            <w:pPr>
              <w:autoSpaceDE w:val="0"/>
              <w:autoSpaceDN w:val="0"/>
              <w:adjustRightInd w:val="0"/>
              <w:spacing w:after="0" w:line="240" w:lineRule="auto"/>
              <w:rPr>
                <w:color w:val="000000"/>
                <w:lang w:val="ru-RU"/>
              </w:rPr>
            </w:pPr>
            <w:r w:rsidRPr="00FE2416">
              <w:rPr>
                <w:color w:val="000000"/>
                <w:sz w:val="22"/>
                <w:szCs w:val="22"/>
                <w:lang w:val="ru-RU"/>
              </w:rPr>
              <w:t xml:space="preserve">- разуме обавештења о простору и величинама; </w:t>
            </w:r>
          </w:p>
          <w:p w:rsidR="00074B48" w:rsidRPr="00FE2416" w:rsidRDefault="00074B48" w:rsidP="00E14B48">
            <w:pPr>
              <w:autoSpaceDE w:val="0"/>
              <w:autoSpaceDN w:val="0"/>
              <w:adjustRightInd w:val="0"/>
              <w:spacing w:after="0" w:line="240" w:lineRule="auto"/>
              <w:rPr>
                <w:color w:val="000000"/>
                <w:lang w:val="ru-RU"/>
              </w:rPr>
            </w:pPr>
            <w:r w:rsidRPr="00FE2416">
              <w:rPr>
                <w:color w:val="000000"/>
                <w:sz w:val="22"/>
                <w:szCs w:val="22"/>
                <w:lang w:val="ru-RU"/>
              </w:rPr>
              <w:t xml:space="preserve">- опише специфичније просторне односе и величине једноставним, везаним исказима </w:t>
            </w:r>
          </w:p>
          <w:p w:rsidR="00074B48" w:rsidRPr="00FE2416" w:rsidRDefault="00074B48" w:rsidP="00E14B48">
            <w:pPr>
              <w:autoSpaceDE w:val="0"/>
              <w:autoSpaceDN w:val="0"/>
              <w:adjustRightInd w:val="0"/>
              <w:spacing w:after="0" w:line="240" w:lineRule="auto"/>
              <w:rPr>
                <w:color w:val="000000"/>
                <w:lang w:val="ru-RU"/>
              </w:rPr>
            </w:pPr>
          </w:p>
          <w:p w:rsidR="00074B48" w:rsidRPr="00FE2416" w:rsidRDefault="00074B48" w:rsidP="00E14B48">
            <w:pPr>
              <w:autoSpaceDE w:val="0"/>
              <w:autoSpaceDN w:val="0"/>
              <w:adjustRightInd w:val="0"/>
              <w:spacing w:after="0" w:line="240" w:lineRule="auto"/>
              <w:rPr>
                <w:lang w:val="ru-RU"/>
              </w:rPr>
            </w:pPr>
          </w:p>
        </w:tc>
      </w:tr>
      <w:tr w:rsidR="00074B48" w:rsidRPr="00FE2416" w:rsidTr="00E14B48">
        <w:tc>
          <w:tcPr>
            <w:tcW w:w="2088" w:type="dxa"/>
            <w:vAlign w:val="center"/>
          </w:tcPr>
          <w:p w:rsidR="00074B48" w:rsidRPr="00FE2416" w:rsidRDefault="00074B48" w:rsidP="00E14B48">
            <w:pPr>
              <w:spacing w:after="0" w:line="240" w:lineRule="auto"/>
              <w:jc w:val="center"/>
              <w:rPr>
                <w:lang w:val="ru-RU"/>
              </w:rPr>
            </w:pPr>
            <w:r w:rsidRPr="00FE2416">
              <w:rPr>
                <w:sz w:val="22"/>
                <w:szCs w:val="22"/>
                <w:lang w:val="ru-RU"/>
              </w:rPr>
              <w:t>Изрицање дозвола, забрана, правила понашања и обавеза</w:t>
            </w:r>
          </w:p>
        </w:tc>
        <w:tc>
          <w:tcPr>
            <w:tcW w:w="8370" w:type="dxa"/>
          </w:tcPr>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Don’t throw litter around. Save energy. Turn off lights when not in use.</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You can/can’t sit here. The seat is/isn’t free.</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Can I use your mobile phone? Sure.</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You mustn’t use calculators during the exam.</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Students must turn off their phones in the classroom.</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lastRenderedPageBreak/>
              <w:t>Do you have to wear a uniform at your school?</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John can’t come because he has to work.</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I must get up early tomorrow morning.</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I don’t have to take my dog for a walk every day/tomorrow.</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My parents let me go out at weekends.</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They won’t let us feed the animals.</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Our head teacher made us clean our classroom last Friday.</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John couldn’t come because he had to work.</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He didn’t have to come early yesterday.</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 xml:space="preserve">You should slow </w:t>
            </w:r>
            <w:proofErr w:type="gramStart"/>
            <w:r w:rsidRPr="00FE2416">
              <w:rPr>
                <w:rFonts w:eastAsia="Times New Roman"/>
                <w:i/>
                <w:iCs/>
                <w:color w:val="000000"/>
                <w:sz w:val="22"/>
                <w:szCs w:val="22"/>
              </w:rPr>
              <w:t>down,</w:t>
            </w:r>
            <w:proofErr w:type="gramEnd"/>
            <w:r w:rsidRPr="00FE2416">
              <w:rPr>
                <w:rFonts w:eastAsia="Times New Roman"/>
                <w:i/>
                <w:iCs/>
                <w:color w:val="000000"/>
                <w:sz w:val="22"/>
                <w:szCs w:val="22"/>
              </w:rPr>
              <w:t xml:space="preserve"> you shouldn’t run down the corridor.</w:t>
            </w:r>
          </w:p>
          <w:p w:rsidR="00074B48" w:rsidRPr="00FE2416" w:rsidRDefault="00074B48" w:rsidP="00E14B48">
            <w:pPr>
              <w:spacing w:after="0" w:line="240" w:lineRule="auto"/>
              <w:rPr>
                <w:rFonts w:eastAsia="Times New Roman"/>
                <w:color w:val="000000"/>
              </w:rPr>
            </w:pPr>
            <w:r w:rsidRPr="00FE2416">
              <w:rPr>
                <w:rFonts w:eastAsia="Times New Roman"/>
                <w:color w:val="000000"/>
                <w:sz w:val="22"/>
                <w:szCs w:val="22"/>
              </w:rPr>
              <w:t>Заповедни начин.</w:t>
            </w:r>
          </w:p>
          <w:p w:rsidR="00074B48" w:rsidRPr="00FE2416" w:rsidRDefault="00074B48" w:rsidP="00E14B48">
            <w:pPr>
              <w:spacing w:after="0" w:line="240" w:lineRule="auto"/>
              <w:rPr>
                <w:rFonts w:eastAsia="Times New Roman"/>
                <w:color w:val="000000"/>
              </w:rPr>
            </w:pPr>
            <w:r w:rsidRPr="00FE2416">
              <w:rPr>
                <w:rFonts w:eastAsia="Times New Roman"/>
                <w:color w:val="000000"/>
                <w:sz w:val="22"/>
                <w:szCs w:val="22"/>
              </w:rPr>
              <w:t>Модални глаголи за изражавање дозволе, забране, правила понашања и присуство/одсуство обавезе – </w:t>
            </w:r>
            <w:r w:rsidRPr="00FE2416">
              <w:rPr>
                <w:rFonts w:eastAsia="Times New Roman"/>
                <w:i/>
                <w:iCs/>
                <w:color w:val="000000"/>
                <w:sz w:val="22"/>
                <w:szCs w:val="22"/>
              </w:rPr>
              <w:t>can/can’t, must/mustn’t, have to/don’t/doesn’t have to, had to/didn’t have to, shoud/shouldn’t.</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Let/Make </w:t>
            </w:r>
            <w:r w:rsidRPr="00FE2416">
              <w:rPr>
                <w:rFonts w:eastAsia="Times New Roman"/>
                <w:color w:val="000000"/>
                <w:sz w:val="22"/>
                <w:szCs w:val="22"/>
              </w:rPr>
              <w:t>+ инфинитивна основа глагола.</w:t>
            </w:r>
          </w:p>
          <w:p w:rsidR="00074B48" w:rsidRPr="00FE2416" w:rsidRDefault="00074B48" w:rsidP="00E14B48">
            <w:pPr>
              <w:rPr>
                <w:i/>
                <w:lang w:val="sr-Cyrl-BA"/>
              </w:rPr>
            </w:pPr>
            <w:r w:rsidRPr="00FE2416">
              <w:rPr>
                <w:rFonts w:eastAsia="Times New Roman"/>
                <w:b/>
                <w:bCs/>
                <w:color w:val="000000"/>
                <w:sz w:val="22"/>
                <w:szCs w:val="22"/>
              </w:rPr>
              <w:t>(Интер</w:t>
            </w:r>
            <w:proofErr w:type="gramStart"/>
            <w:r w:rsidRPr="00FE2416">
              <w:rPr>
                <w:rFonts w:eastAsia="Times New Roman"/>
                <w:b/>
                <w:bCs/>
                <w:color w:val="000000"/>
                <w:sz w:val="22"/>
                <w:szCs w:val="22"/>
              </w:rPr>
              <w:t>)културни</w:t>
            </w:r>
            <w:proofErr w:type="gramEnd"/>
            <w:r w:rsidRPr="00FE2416">
              <w:rPr>
                <w:rFonts w:eastAsia="Times New Roman"/>
                <w:b/>
                <w:bCs/>
                <w:color w:val="000000"/>
                <w:sz w:val="22"/>
                <w:szCs w:val="22"/>
              </w:rPr>
              <w:t xml:space="preserve"> садржаји</w:t>
            </w:r>
            <w:r w:rsidRPr="00FE2416">
              <w:rPr>
                <w:rFonts w:eastAsia="Times New Roman"/>
                <w:color w:val="000000"/>
                <w:sz w:val="22"/>
                <w:szCs w:val="22"/>
              </w:rPr>
              <w:t>: понашање на јавним местима; значење знакова и симбола.</w:t>
            </w:r>
          </w:p>
        </w:tc>
        <w:tc>
          <w:tcPr>
            <w:tcW w:w="3600" w:type="dxa"/>
            <w:vAlign w:val="center"/>
          </w:tcPr>
          <w:p w:rsidR="00074B48" w:rsidRPr="00FE2416" w:rsidRDefault="00074B48" w:rsidP="00E14B48">
            <w:pPr>
              <w:autoSpaceDE w:val="0"/>
              <w:autoSpaceDN w:val="0"/>
              <w:adjustRightInd w:val="0"/>
              <w:spacing w:after="0" w:line="240" w:lineRule="auto"/>
              <w:rPr>
                <w:color w:val="000000"/>
                <w:lang w:val="ru-RU"/>
              </w:rPr>
            </w:pPr>
            <w:r w:rsidRPr="00FE2416">
              <w:rPr>
                <w:color w:val="000000"/>
                <w:sz w:val="22"/>
                <w:szCs w:val="22"/>
                <w:lang w:val="ru-RU"/>
              </w:rPr>
              <w:lastRenderedPageBreak/>
              <w:t xml:space="preserve">- разуме и реагује на једноставније забране, своје и туђе обавезе; </w:t>
            </w:r>
          </w:p>
          <w:p w:rsidR="00074B48" w:rsidRPr="00FE2416" w:rsidRDefault="00074B48" w:rsidP="00E14B48">
            <w:pPr>
              <w:autoSpaceDE w:val="0"/>
              <w:autoSpaceDN w:val="0"/>
              <w:adjustRightInd w:val="0"/>
              <w:spacing w:after="0" w:line="240" w:lineRule="auto"/>
              <w:rPr>
                <w:color w:val="000000"/>
                <w:lang w:val="ru-RU"/>
              </w:rPr>
            </w:pPr>
            <w:r w:rsidRPr="00FE2416">
              <w:rPr>
                <w:color w:val="000000"/>
                <w:sz w:val="22"/>
                <w:szCs w:val="22"/>
                <w:lang w:val="ru-RU"/>
              </w:rPr>
              <w:t xml:space="preserve">- размени једноставније информације које се односе на забране и правила понашања у </w:t>
            </w:r>
            <w:r w:rsidRPr="00FE2416">
              <w:rPr>
                <w:color w:val="000000"/>
                <w:sz w:val="22"/>
                <w:szCs w:val="22"/>
                <w:lang w:val="ru-RU"/>
              </w:rPr>
              <w:lastRenderedPageBreak/>
              <w:t xml:space="preserve">школи и на јавном месту (у превозном средству, спортском центру, биоскопу, зоолошком врту и сл.) као и на своје и туђе обавезе; </w:t>
            </w:r>
          </w:p>
          <w:p w:rsidR="00074B48" w:rsidRPr="00FE2416" w:rsidRDefault="00074B48" w:rsidP="00E14B48">
            <w:pPr>
              <w:autoSpaceDE w:val="0"/>
              <w:autoSpaceDN w:val="0"/>
              <w:adjustRightInd w:val="0"/>
              <w:spacing w:after="0" w:line="240" w:lineRule="auto"/>
              <w:rPr>
                <w:color w:val="000000"/>
                <w:lang w:val="ru-RU"/>
              </w:rPr>
            </w:pPr>
            <w:r w:rsidRPr="00FE2416">
              <w:rPr>
                <w:color w:val="000000"/>
                <w:sz w:val="22"/>
                <w:szCs w:val="22"/>
                <w:lang w:val="ru-RU"/>
              </w:rPr>
              <w:t xml:space="preserve">- представи правила понашања, забране и листу </w:t>
            </w:r>
          </w:p>
          <w:p w:rsidR="00074B48" w:rsidRPr="00FE2416" w:rsidRDefault="00074B48" w:rsidP="00E14B48">
            <w:pPr>
              <w:autoSpaceDE w:val="0"/>
              <w:autoSpaceDN w:val="0"/>
              <w:adjustRightInd w:val="0"/>
              <w:spacing w:after="0" w:line="240" w:lineRule="auto"/>
              <w:rPr>
                <w:color w:val="000000"/>
                <w:lang w:val="ru-RU"/>
              </w:rPr>
            </w:pPr>
            <w:r w:rsidRPr="00FE2416">
              <w:rPr>
                <w:color w:val="000000"/>
                <w:sz w:val="22"/>
                <w:szCs w:val="22"/>
                <w:lang w:val="ru-RU"/>
              </w:rPr>
              <w:t>својих и туђих обавеза користећи одговарајућа језичка средства;</w:t>
            </w:r>
          </w:p>
        </w:tc>
      </w:tr>
      <w:tr w:rsidR="00074B48" w:rsidRPr="00FE2416" w:rsidTr="00E14B48">
        <w:tc>
          <w:tcPr>
            <w:tcW w:w="2088" w:type="dxa"/>
            <w:vAlign w:val="center"/>
          </w:tcPr>
          <w:p w:rsidR="00074B48" w:rsidRPr="00FE2416" w:rsidRDefault="00074B48" w:rsidP="00E14B48">
            <w:pPr>
              <w:spacing w:after="0" w:line="240" w:lineRule="auto"/>
              <w:jc w:val="center"/>
              <w:rPr>
                <w:lang w:val="ru-RU"/>
              </w:rPr>
            </w:pPr>
            <w:r w:rsidRPr="00FE2416">
              <w:rPr>
                <w:sz w:val="22"/>
                <w:szCs w:val="22"/>
                <w:lang w:val="ru-RU"/>
              </w:rPr>
              <w:lastRenderedPageBreak/>
              <w:t>Изражавање припадања и поседовања</w:t>
            </w:r>
          </w:p>
        </w:tc>
        <w:tc>
          <w:tcPr>
            <w:tcW w:w="8370" w:type="dxa"/>
          </w:tcPr>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Is this your dog? No, it’s Steve’s dog. Whose house is this? It’s Jane and Sally’s house.</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They’re Jane’s and Sally’s bags. These are the children’s toys. That’s my parents’ car.</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This is my blanket. This blanket is mine.</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This isn’t your card. It’s hers.</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I’ve got/I have a ruler. Have you got/Do you have a pen? Sally hasn’t got /doesn’t have an umbrella.</w:t>
            </w:r>
          </w:p>
          <w:p w:rsidR="00074B48" w:rsidRPr="00FE2416" w:rsidRDefault="00074B48" w:rsidP="00E14B48">
            <w:pPr>
              <w:spacing w:after="0" w:line="240" w:lineRule="auto"/>
              <w:rPr>
                <w:rFonts w:eastAsia="Times New Roman"/>
                <w:color w:val="000000"/>
              </w:rPr>
            </w:pPr>
            <w:r w:rsidRPr="00FE2416">
              <w:rPr>
                <w:rFonts w:eastAsia="Times New Roman"/>
                <w:color w:val="000000"/>
                <w:sz w:val="22"/>
                <w:szCs w:val="22"/>
              </w:rPr>
              <w:t>Саксонски генитив са именицом у једнини и множини (правилна и неправилна множина) – </w:t>
            </w:r>
            <w:r w:rsidRPr="00FE2416">
              <w:rPr>
                <w:rFonts w:eastAsia="Times New Roman"/>
                <w:i/>
                <w:iCs/>
                <w:color w:val="000000"/>
                <w:sz w:val="22"/>
                <w:szCs w:val="22"/>
              </w:rPr>
              <w:t>my friend’s/</w:t>
            </w:r>
            <w:r w:rsidRPr="00FE2416">
              <w:rPr>
                <w:rFonts w:eastAsia="Times New Roman"/>
                <w:color w:val="000000"/>
                <w:sz w:val="22"/>
                <w:szCs w:val="22"/>
              </w:rPr>
              <w:t> </w:t>
            </w:r>
            <w:r w:rsidRPr="00FE2416">
              <w:rPr>
                <w:rFonts w:eastAsia="Times New Roman"/>
                <w:i/>
                <w:iCs/>
                <w:color w:val="000000"/>
                <w:sz w:val="22"/>
                <w:szCs w:val="22"/>
              </w:rPr>
              <w:t>friends’/ children’s books.</w:t>
            </w:r>
          </w:p>
          <w:p w:rsidR="00074B48" w:rsidRPr="00FE2416" w:rsidRDefault="00074B48" w:rsidP="00E14B48">
            <w:pPr>
              <w:spacing w:after="0" w:line="240" w:lineRule="auto"/>
              <w:rPr>
                <w:rFonts w:eastAsia="Times New Roman"/>
                <w:color w:val="000000"/>
              </w:rPr>
            </w:pPr>
            <w:r w:rsidRPr="00FE2416">
              <w:rPr>
                <w:rFonts w:eastAsia="Times New Roman"/>
                <w:color w:val="000000"/>
                <w:sz w:val="22"/>
                <w:szCs w:val="22"/>
              </w:rPr>
              <w:t>Присвојне заменице </w:t>
            </w:r>
            <w:r w:rsidRPr="00FE2416">
              <w:rPr>
                <w:rFonts w:eastAsia="Times New Roman"/>
                <w:i/>
                <w:iCs/>
                <w:color w:val="000000"/>
                <w:sz w:val="22"/>
                <w:szCs w:val="22"/>
              </w:rPr>
              <w:t>mine, yours…</w:t>
            </w:r>
          </w:p>
          <w:p w:rsidR="00074B48" w:rsidRPr="00FE2416" w:rsidRDefault="00074B48" w:rsidP="00E14B48">
            <w:pPr>
              <w:spacing w:after="0" w:line="240" w:lineRule="auto"/>
              <w:rPr>
                <w:rFonts w:eastAsia="Times New Roman"/>
                <w:color w:val="000000"/>
              </w:rPr>
            </w:pPr>
            <w:r w:rsidRPr="00FE2416">
              <w:rPr>
                <w:rFonts w:eastAsia="Times New Roman"/>
                <w:color w:val="000000"/>
                <w:sz w:val="22"/>
                <w:szCs w:val="22"/>
              </w:rPr>
              <w:t>Питања са </w:t>
            </w:r>
            <w:r w:rsidRPr="00FE2416">
              <w:rPr>
                <w:rFonts w:eastAsia="Times New Roman"/>
                <w:i/>
                <w:iCs/>
                <w:color w:val="000000"/>
                <w:sz w:val="22"/>
                <w:szCs w:val="22"/>
              </w:rPr>
              <w:t>Whose.</w:t>
            </w:r>
          </w:p>
          <w:p w:rsidR="00074B48" w:rsidRPr="00FE2416" w:rsidRDefault="00074B48" w:rsidP="00E14B48">
            <w:pPr>
              <w:rPr>
                <w:i/>
                <w:lang w:val="sr-Cyrl-BA"/>
              </w:rPr>
            </w:pPr>
            <w:r w:rsidRPr="00FE2416">
              <w:rPr>
                <w:rFonts w:eastAsia="Times New Roman"/>
                <w:b/>
                <w:bCs/>
                <w:color w:val="000000"/>
                <w:sz w:val="22"/>
                <w:szCs w:val="22"/>
              </w:rPr>
              <w:t>(Интер</w:t>
            </w:r>
            <w:proofErr w:type="gramStart"/>
            <w:r w:rsidRPr="00FE2416">
              <w:rPr>
                <w:rFonts w:eastAsia="Times New Roman"/>
                <w:b/>
                <w:bCs/>
                <w:color w:val="000000"/>
                <w:sz w:val="22"/>
                <w:szCs w:val="22"/>
              </w:rPr>
              <w:t>)културни</w:t>
            </w:r>
            <w:proofErr w:type="gramEnd"/>
            <w:r w:rsidRPr="00FE2416">
              <w:rPr>
                <w:rFonts w:eastAsia="Times New Roman"/>
                <w:b/>
                <w:bCs/>
                <w:color w:val="000000"/>
                <w:sz w:val="22"/>
                <w:szCs w:val="22"/>
              </w:rPr>
              <w:t xml:space="preserve"> садржаји</w:t>
            </w:r>
            <w:r w:rsidRPr="00FE2416">
              <w:rPr>
                <w:rFonts w:eastAsia="Times New Roman"/>
                <w:color w:val="000000"/>
                <w:sz w:val="22"/>
                <w:szCs w:val="22"/>
              </w:rPr>
              <w:t>: породица и пријатељи; однос према својој и туђој имовини.</w:t>
            </w:r>
          </w:p>
        </w:tc>
        <w:tc>
          <w:tcPr>
            <w:tcW w:w="3600" w:type="dxa"/>
            <w:vAlign w:val="center"/>
          </w:tcPr>
          <w:p w:rsidR="00074B48" w:rsidRPr="00FE2416" w:rsidRDefault="00074B48" w:rsidP="00E14B48">
            <w:pPr>
              <w:autoSpaceDE w:val="0"/>
              <w:autoSpaceDN w:val="0"/>
              <w:adjustRightInd w:val="0"/>
              <w:spacing w:after="0" w:line="240" w:lineRule="auto"/>
              <w:rPr>
                <w:color w:val="000000"/>
                <w:lang w:val="ru-RU"/>
              </w:rPr>
            </w:pPr>
            <w:r w:rsidRPr="00FE2416">
              <w:rPr>
                <w:color w:val="000000"/>
                <w:sz w:val="22"/>
                <w:szCs w:val="22"/>
                <w:lang w:val="ru-RU"/>
              </w:rPr>
              <w:t xml:space="preserve">- разуме и формулише једноставније изразе који се односе на поседовање и припадност; </w:t>
            </w:r>
          </w:p>
          <w:p w:rsidR="00074B48" w:rsidRPr="00FE2416" w:rsidRDefault="00074B48" w:rsidP="00E14B48">
            <w:pPr>
              <w:autoSpaceDE w:val="0"/>
              <w:autoSpaceDN w:val="0"/>
              <w:adjustRightInd w:val="0"/>
              <w:spacing w:after="0" w:line="240" w:lineRule="auto"/>
              <w:rPr>
                <w:color w:val="000000"/>
                <w:lang w:val="ru-RU"/>
              </w:rPr>
            </w:pPr>
            <w:r w:rsidRPr="00FE2416">
              <w:rPr>
                <w:color w:val="000000"/>
                <w:sz w:val="22"/>
                <w:szCs w:val="22"/>
                <w:lang w:val="ru-RU"/>
              </w:rPr>
              <w:t>- пита и каже шта неко има / нема и чије је нешто;</w:t>
            </w:r>
          </w:p>
          <w:p w:rsidR="00074B48" w:rsidRPr="00FE2416" w:rsidRDefault="00074B48" w:rsidP="00E14B48">
            <w:pPr>
              <w:autoSpaceDE w:val="0"/>
              <w:autoSpaceDN w:val="0"/>
              <w:adjustRightInd w:val="0"/>
              <w:spacing w:after="0" w:line="240" w:lineRule="auto"/>
              <w:rPr>
                <w:color w:val="000000"/>
                <w:lang w:val="ru-RU"/>
              </w:rPr>
            </w:pPr>
          </w:p>
        </w:tc>
      </w:tr>
      <w:tr w:rsidR="00074B48" w:rsidRPr="00FE2416" w:rsidTr="00E14B48">
        <w:tc>
          <w:tcPr>
            <w:tcW w:w="2088" w:type="dxa"/>
            <w:vAlign w:val="center"/>
          </w:tcPr>
          <w:p w:rsidR="00074B48" w:rsidRPr="00FE2416" w:rsidRDefault="00074B48" w:rsidP="00E14B48">
            <w:pPr>
              <w:spacing w:after="0" w:line="240" w:lineRule="auto"/>
              <w:jc w:val="center"/>
              <w:rPr>
                <w:lang w:val="ru-RU"/>
              </w:rPr>
            </w:pPr>
            <w:r w:rsidRPr="00FE2416">
              <w:rPr>
                <w:sz w:val="22"/>
                <w:szCs w:val="22"/>
                <w:lang w:val="ru-RU"/>
              </w:rPr>
              <w:t>Изражавање, допадања и недопадања</w:t>
            </w:r>
          </w:p>
        </w:tc>
        <w:tc>
          <w:tcPr>
            <w:tcW w:w="8370" w:type="dxa"/>
            <w:vAlign w:val="center"/>
          </w:tcPr>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I love working with people. I don’t like skiing. I’m bad at it. What do/don’t you like doing?</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Peter hates watching horror films. He enjoys playing video games. I can’t/couldn’t stand the heat.</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My favourite sport is tennis. What’s your favourite sport?</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What are your hobbies and interests?</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Fifteen out of thirty people like tennis – eight boys and seven girls.</w:t>
            </w:r>
          </w:p>
          <w:p w:rsidR="00074B48" w:rsidRPr="00FE2416" w:rsidRDefault="00074B48" w:rsidP="00E14B48">
            <w:pPr>
              <w:spacing w:after="0" w:line="240" w:lineRule="auto"/>
              <w:rPr>
                <w:rFonts w:eastAsia="Times New Roman"/>
                <w:color w:val="000000"/>
              </w:rPr>
            </w:pPr>
            <w:r w:rsidRPr="00FE2416">
              <w:rPr>
                <w:rFonts w:eastAsia="Times New Roman"/>
                <w:color w:val="000000"/>
                <w:sz w:val="22"/>
                <w:szCs w:val="22"/>
              </w:rPr>
              <w:t>Придевско-предлошке фразе – </w:t>
            </w:r>
            <w:r w:rsidRPr="00FE2416">
              <w:rPr>
                <w:rFonts w:eastAsia="Times New Roman"/>
                <w:i/>
                <w:iCs/>
                <w:color w:val="000000"/>
                <w:sz w:val="22"/>
                <w:szCs w:val="22"/>
              </w:rPr>
              <w:t>interested in, good/bad at, crazy about…</w:t>
            </w:r>
          </w:p>
          <w:p w:rsidR="00074B48" w:rsidRPr="00FE2416" w:rsidRDefault="00074B48" w:rsidP="00E14B48">
            <w:pPr>
              <w:spacing w:after="0" w:line="240" w:lineRule="auto"/>
              <w:rPr>
                <w:rFonts w:eastAsia="Times New Roman"/>
                <w:color w:val="000000"/>
              </w:rPr>
            </w:pPr>
            <w:r w:rsidRPr="00FE2416">
              <w:rPr>
                <w:rFonts w:eastAsia="Times New Roman"/>
                <w:color w:val="000000"/>
                <w:sz w:val="22"/>
                <w:szCs w:val="22"/>
              </w:rPr>
              <w:t>Глаголи </w:t>
            </w:r>
            <w:r w:rsidRPr="00FE2416">
              <w:rPr>
                <w:rFonts w:eastAsia="Times New Roman"/>
                <w:i/>
                <w:iCs/>
                <w:color w:val="000000"/>
                <w:sz w:val="22"/>
                <w:szCs w:val="22"/>
              </w:rPr>
              <w:t>like/love/hate/enjoy/can’t stand </w:t>
            </w:r>
            <w:r w:rsidRPr="00FE2416">
              <w:rPr>
                <w:rFonts w:eastAsia="Times New Roman"/>
                <w:color w:val="000000"/>
                <w:sz w:val="22"/>
                <w:szCs w:val="22"/>
              </w:rPr>
              <w:t>+ глаголска именица</w:t>
            </w:r>
          </w:p>
          <w:p w:rsidR="00074B48" w:rsidRPr="00FE2416" w:rsidRDefault="00074B48" w:rsidP="00E14B48">
            <w:pPr>
              <w:spacing w:after="0" w:line="240" w:lineRule="auto"/>
              <w:rPr>
                <w:rFonts w:eastAsia="Times New Roman"/>
                <w:color w:val="000000"/>
              </w:rPr>
            </w:pPr>
            <w:r w:rsidRPr="00FE2416">
              <w:rPr>
                <w:rFonts w:eastAsia="Times New Roman"/>
                <w:color w:val="000000"/>
                <w:sz w:val="22"/>
                <w:szCs w:val="22"/>
              </w:rPr>
              <w:t>Питања са </w:t>
            </w:r>
            <w:r w:rsidRPr="00FE2416">
              <w:rPr>
                <w:rFonts w:eastAsia="Times New Roman"/>
                <w:i/>
                <w:iCs/>
                <w:color w:val="000000"/>
                <w:sz w:val="22"/>
                <w:szCs w:val="22"/>
              </w:rPr>
              <w:t>What, Who, Why …</w:t>
            </w:r>
          </w:p>
          <w:p w:rsidR="00074B48" w:rsidRPr="00FE2416" w:rsidRDefault="00074B48" w:rsidP="00E14B48">
            <w:pPr>
              <w:spacing w:after="0" w:line="240" w:lineRule="auto"/>
              <w:rPr>
                <w:rFonts w:eastAsia="Times New Roman"/>
                <w:color w:val="000000"/>
              </w:rPr>
            </w:pPr>
            <w:r w:rsidRPr="00FE2416">
              <w:rPr>
                <w:rFonts w:eastAsia="Times New Roman"/>
                <w:b/>
                <w:bCs/>
                <w:color w:val="000000"/>
                <w:sz w:val="22"/>
                <w:szCs w:val="22"/>
              </w:rPr>
              <w:t>(Интер</w:t>
            </w:r>
            <w:proofErr w:type="gramStart"/>
            <w:r w:rsidRPr="00FE2416">
              <w:rPr>
                <w:rFonts w:eastAsia="Times New Roman"/>
                <w:b/>
                <w:bCs/>
                <w:color w:val="000000"/>
                <w:sz w:val="22"/>
                <w:szCs w:val="22"/>
              </w:rPr>
              <w:t>)културни</w:t>
            </w:r>
            <w:proofErr w:type="gramEnd"/>
            <w:r w:rsidRPr="00FE2416">
              <w:rPr>
                <w:rFonts w:eastAsia="Times New Roman"/>
                <w:b/>
                <w:bCs/>
                <w:color w:val="000000"/>
                <w:sz w:val="22"/>
                <w:szCs w:val="22"/>
              </w:rPr>
              <w:t xml:space="preserve"> садржаји</w:t>
            </w:r>
            <w:r w:rsidRPr="00FE2416">
              <w:rPr>
                <w:rFonts w:eastAsia="Times New Roman"/>
                <w:color w:val="000000"/>
                <w:sz w:val="22"/>
                <w:szCs w:val="22"/>
              </w:rPr>
              <w:t>: уметност, књижевност за младе, стрип, музика, филм.</w:t>
            </w:r>
          </w:p>
        </w:tc>
        <w:tc>
          <w:tcPr>
            <w:tcW w:w="3600" w:type="dxa"/>
            <w:vAlign w:val="center"/>
          </w:tcPr>
          <w:p w:rsidR="00074B48" w:rsidRPr="00FE2416" w:rsidRDefault="00074B48" w:rsidP="00E14B48">
            <w:pPr>
              <w:autoSpaceDE w:val="0"/>
              <w:autoSpaceDN w:val="0"/>
              <w:adjustRightInd w:val="0"/>
              <w:spacing w:after="0" w:line="240" w:lineRule="auto"/>
              <w:rPr>
                <w:color w:val="000000"/>
                <w:lang w:val="ru-RU"/>
              </w:rPr>
            </w:pPr>
            <w:r w:rsidRPr="00FE2416">
              <w:rPr>
                <w:color w:val="000000"/>
                <w:sz w:val="22"/>
                <w:szCs w:val="22"/>
                <w:lang w:val="ru-RU"/>
              </w:rPr>
              <w:t xml:space="preserve">- разуме и реагује на једноставније исказе који се односе на описивање интересовања, хобија и изражавање допадања и недопадања; </w:t>
            </w:r>
          </w:p>
          <w:p w:rsidR="00074B48" w:rsidRPr="00FE2416" w:rsidRDefault="00074B48" w:rsidP="00E14B48">
            <w:pPr>
              <w:autoSpaceDE w:val="0"/>
              <w:autoSpaceDN w:val="0"/>
              <w:adjustRightInd w:val="0"/>
              <w:spacing w:after="0" w:line="240" w:lineRule="auto"/>
              <w:rPr>
                <w:color w:val="000000"/>
                <w:lang w:val="ru-RU"/>
              </w:rPr>
            </w:pPr>
            <w:r w:rsidRPr="00FE2416">
              <w:rPr>
                <w:color w:val="000000"/>
                <w:sz w:val="22"/>
                <w:szCs w:val="22"/>
                <w:lang w:val="ru-RU"/>
              </w:rPr>
              <w:t xml:space="preserve">- опише своја и туђа интересовања и хобије и изрази допадање и недопадање уз једноставно образложење; </w:t>
            </w:r>
          </w:p>
        </w:tc>
      </w:tr>
      <w:tr w:rsidR="00074B48" w:rsidRPr="00FE2416" w:rsidTr="00E14B48">
        <w:tc>
          <w:tcPr>
            <w:tcW w:w="2088" w:type="dxa"/>
            <w:vAlign w:val="center"/>
          </w:tcPr>
          <w:p w:rsidR="00074B48" w:rsidRPr="00FE2416" w:rsidRDefault="00074B48" w:rsidP="00E14B48">
            <w:pPr>
              <w:spacing w:after="0" w:line="240" w:lineRule="auto"/>
              <w:jc w:val="center"/>
              <w:rPr>
                <w:lang w:val="ru-RU"/>
              </w:rPr>
            </w:pPr>
            <w:r w:rsidRPr="00FE2416">
              <w:rPr>
                <w:sz w:val="22"/>
                <w:szCs w:val="22"/>
                <w:lang w:val="ru-RU"/>
              </w:rPr>
              <w:t xml:space="preserve">Изражавање </w:t>
            </w:r>
            <w:r w:rsidRPr="00FE2416">
              <w:rPr>
                <w:sz w:val="22"/>
                <w:szCs w:val="22"/>
                <w:lang w:val="ru-RU"/>
              </w:rPr>
              <w:lastRenderedPageBreak/>
              <w:t xml:space="preserve">мишљења </w:t>
            </w:r>
          </w:p>
        </w:tc>
        <w:tc>
          <w:tcPr>
            <w:tcW w:w="8370" w:type="dxa"/>
            <w:vAlign w:val="center"/>
          </w:tcPr>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lastRenderedPageBreak/>
              <w:t>Tea is better than coffee. Of course. That’s true. You are right.</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lastRenderedPageBreak/>
              <w:t>The food was great! I disagree/don’t agree with you. It was awful.</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I think we should help him. Yes, I agree with you. He always helps his friends.</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I enjoy skiing. Me too.</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I don’t think he will win the race. Well, I do. No chance! I don’t believe it! That’s right! That’s wrong!</w:t>
            </w:r>
          </w:p>
          <w:p w:rsidR="00074B48" w:rsidRPr="00FE2416" w:rsidRDefault="00074B48" w:rsidP="00E14B48">
            <w:pPr>
              <w:spacing w:after="0" w:line="240" w:lineRule="auto"/>
              <w:rPr>
                <w:rFonts w:eastAsia="Times New Roman"/>
                <w:color w:val="000000"/>
              </w:rPr>
            </w:pPr>
            <w:r w:rsidRPr="00FE2416">
              <w:rPr>
                <w:rFonts w:eastAsia="Times New Roman"/>
                <w:i/>
                <w:iCs/>
                <w:color w:val="000000"/>
                <w:sz w:val="22"/>
                <w:szCs w:val="22"/>
              </w:rPr>
              <w:t>Stative verbs (think, like, agree, believe…)</w:t>
            </w:r>
          </w:p>
          <w:p w:rsidR="00074B48" w:rsidRPr="00FE2416" w:rsidRDefault="00074B48" w:rsidP="00E14B48">
            <w:pPr>
              <w:spacing w:after="0" w:line="240" w:lineRule="auto"/>
              <w:rPr>
                <w:rFonts w:eastAsia="Times New Roman"/>
                <w:color w:val="000000"/>
              </w:rPr>
            </w:pPr>
            <w:r w:rsidRPr="00FE2416">
              <w:rPr>
                <w:rFonts w:eastAsia="Times New Roman"/>
                <w:color w:val="000000"/>
                <w:sz w:val="22"/>
                <w:szCs w:val="22"/>
              </w:rPr>
              <w:t>Питања са </w:t>
            </w:r>
            <w:r w:rsidRPr="00FE2416">
              <w:rPr>
                <w:rFonts w:eastAsia="Times New Roman"/>
                <w:i/>
                <w:iCs/>
                <w:color w:val="000000"/>
                <w:sz w:val="22"/>
                <w:szCs w:val="22"/>
              </w:rPr>
              <w:t>What, Why, How …</w:t>
            </w:r>
          </w:p>
          <w:p w:rsidR="00074B48" w:rsidRPr="00FE2416" w:rsidRDefault="00074B48" w:rsidP="00E14B48">
            <w:pPr>
              <w:spacing w:after="0" w:line="240" w:lineRule="auto"/>
              <w:rPr>
                <w:rFonts w:eastAsia="Times New Roman"/>
                <w:color w:val="000000"/>
              </w:rPr>
            </w:pPr>
            <w:r w:rsidRPr="00FE2416">
              <w:rPr>
                <w:rFonts w:eastAsia="Times New Roman"/>
                <w:b/>
                <w:bCs/>
                <w:color w:val="000000"/>
                <w:sz w:val="22"/>
                <w:szCs w:val="22"/>
              </w:rPr>
              <w:t>(Интер</w:t>
            </w:r>
            <w:proofErr w:type="gramStart"/>
            <w:r w:rsidRPr="00FE2416">
              <w:rPr>
                <w:rFonts w:eastAsia="Times New Roman"/>
                <w:b/>
                <w:bCs/>
                <w:color w:val="000000"/>
                <w:sz w:val="22"/>
                <w:szCs w:val="22"/>
              </w:rPr>
              <w:t>)културни</w:t>
            </w:r>
            <w:proofErr w:type="gramEnd"/>
            <w:r w:rsidRPr="00FE2416">
              <w:rPr>
                <w:rFonts w:eastAsia="Times New Roman"/>
                <w:b/>
                <w:bCs/>
                <w:color w:val="000000"/>
                <w:sz w:val="22"/>
                <w:szCs w:val="22"/>
              </w:rPr>
              <w:t xml:space="preserve"> садржаји</w:t>
            </w:r>
            <w:r w:rsidRPr="00FE2416">
              <w:rPr>
                <w:rFonts w:eastAsia="Times New Roman"/>
                <w:color w:val="000000"/>
                <w:sz w:val="22"/>
                <w:szCs w:val="22"/>
              </w:rPr>
              <w:t>: поштовање основних норми учтивости у комуникацији са вршњацима и одраслима.</w:t>
            </w:r>
          </w:p>
        </w:tc>
        <w:tc>
          <w:tcPr>
            <w:tcW w:w="3600" w:type="dxa"/>
            <w:vAlign w:val="center"/>
          </w:tcPr>
          <w:p w:rsidR="00074B48" w:rsidRPr="00FE2416" w:rsidRDefault="00074B48" w:rsidP="00E14B48">
            <w:pPr>
              <w:autoSpaceDE w:val="0"/>
              <w:autoSpaceDN w:val="0"/>
              <w:adjustRightInd w:val="0"/>
              <w:spacing w:after="0" w:line="240" w:lineRule="auto"/>
              <w:rPr>
                <w:color w:val="000000"/>
                <w:lang w:val="ru-RU"/>
              </w:rPr>
            </w:pPr>
            <w:r w:rsidRPr="00FE2416">
              <w:rPr>
                <w:sz w:val="22"/>
                <w:szCs w:val="22"/>
                <w:lang w:val="ru-RU"/>
              </w:rPr>
              <w:lastRenderedPageBreak/>
              <w:t xml:space="preserve">- разуме и формулише </w:t>
            </w:r>
            <w:r w:rsidRPr="00FE2416">
              <w:rPr>
                <w:sz w:val="22"/>
                <w:szCs w:val="22"/>
                <w:lang w:val="ru-RU"/>
              </w:rPr>
              <w:lastRenderedPageBreak/>
              <w:t>једноставније исказе којима се тражи мишљење, изражава слагање/неслагање;</w:t>
            </w:r>
          </w:p>
        </w:tc>
      </w:tr>
      <w:tr w:rsidR="00074B48" w:rsidRPr="00FE2416" w:rsidTr="00E14B48">
        <w:tc>
          <w:tcPr>
            <w:tcW w:w="2088" w:type="dxa"/>
            <w:vAlign w:val="center"/>
          </w:tcPr>
          <w:p w:rsidR="00074B48" w:rsidRPr="00FE2416" w:rsidRDefault="00074B48" w:rsidP="00E14B48">
            <w:pPr>
              <w:spacing w:after="0" w:line="240" w:lineRule="auto"/>
              <w:jc w:val="center"/>
              <w:rPr>
                <w:lang w:val="ru-RU"/>
              </w:rPr>
            </w:pPr>
            <w:r w:rsidRPr="00FE2416">
              <w:rPr>
                <w:sz w:val="22"/>
                <w:szCs w:val="22"/>
                <w:lang w:val="ru-RU"/>
              </w:rPr>
              <w:lastRenderedPageBreak/>
              <w:t>Изражавање количине, бројева и цена</w:t>
            </w:r>
          </w:p>
        </w:tc>
        <w:tc>
          <w:tcPr>
            <w:tcW w:w="8370" w:type="dxa"/>
          </w:tcPr>
          <w:p w:rsidR="00074B48" w:rsidRPr="00FE2416" w:rsidRDefault="00074B48" w:rsidP="00E14B48">
            <w:pPr>
              <w:pStyle w:val="Default"/>
              <w:rPr>
                <w:rFonts w:ascii="Times New Roman" w:hAnsi="Times New Roman" w:cs="Times New Roman"/>
                <w:sz w:val="22"/>
                <w:szCs w:val="22"/>
              </w:rPr>
            </w:pPr>
            <w:r w:rsidRPr="00FE2416">
              <w:rPr>
                <w:rFonts w:ascii="Times New Roman" w:hAnsi="Times New Roman" w:cs="Times New Roman"/>
                <w:i/>
                <w:iCs/>
                <w:sz w:val="22"/>
                <w:szCs w:val="22"/>
              </w:rPr>
              <w:t>How many people are there in the park? There are two men/women and three children in the park. How much milk does he need? Is there any butter in the fridge? No, there isn’t any butter, but there’s some margarine. I haven’t got any food for you. I’ve got some lemonade / strawberries. There isn’t much fruit in the bowl. There aren’t many biscuits left in the cupboard. There are a lot of spoons and forks and some / six knives on the table. I need a hundred grams of sugar (100 g) / a bottle of (fizzy) water/2 kilos of potatoes. Can I have a sandwich and a glass of juice please? That’s £7.80. Shopping list: a packet of butter, two loaves of bread, three pots of yoghurt, a bunch of bananas…</w:t>
            </w:r>
          </w:p>
          <w:p w:rsidR="00074B48" w:rsidRPr="00FE2416" w:rsidRDefault="00074B48" w:rsidP="00E14B48">
            <w:pPr>
              <w:pStyle w:val="Default"/>
              <w:rPr>
                <w:rFonts w:ascii="Times New Roman" w:hAnsi="Times New Roman" w:cs="Times New Roman"/>
                <w:sz w:val="22"/>
                <w:szCs w:val="22"/>
                <w:lang w:val="ru-RU"/>
              </w:rPr>
            </w:pPr>
          </w:p>
          <w:p w:rsidR="00074B48" w:rsidRPr="00FE2416" w:rsidRDefault="00074B48" w:rsidP="00E14B48">
            <w:pPr>
              <w:pStyle w:val="Default"/>
              <w:rPr>
                <w:rFonts w:ascii="Times New Roman" w:hAnsi="Times New Roman" w:cs="Times New Roman"/>
                <w:sz w:val="22"/>
                <w:szCs w:val="22"/>
                <w:lang w:val="ru-RU"/>
              </w:rPr>
            </w:pPr>
            <w:r w:rsidRPr="00FE2416">
              <w:rPr>
                <w:rFonts w:ascii="Times New Roman" w:hAnsi="Times New Roman" w:cs="Times New Roman"/>
                <w:sz w:val="22"/>
                <w:szCs w:val="22"/>
                <w:lang w:val="ru-RU"/>
              </w:rPr>
              <w:t xml:space="preserve">Основни бројеви до 1000. </w:t>
            </w:r>
          </w:p>
          <w:p w:rsidR="00074B48" w:rsidRPr="00FE2416" w:rsidRDefault="00074B48" w:rsidP="00E14B48">
            <w:pPr>
              <w:pStyle w:val="Default"/>
              <w:rPr>
                <w:rFonts w:ascii="Times New Roman" w:hAnsi="Times New Roman" w:cs="Times New Roman"/>
                <w:sz w:val="22"/>
                <w:szCs w:val="22"/>
                <w:lang w:val="ru-RU"/>
              </w:rPr>
            </w:pPr>
            <w:r w:rsidRPr="00FE2416">
              <w:rPr>
                <w:rFonts w:ascii="Times New Roman" w:hAnsi="Times New Roman" w:cs="Times New Roman"/>
                <w:sz w:val="22"/>
                <w:szCs w:val="22"/>
                <w:lang w:val="ru-RU"/>
              </w:rPr>
              <w:t xml:space="preserve">Правилна множина именица. </w:t>
            </w:r>
          </w:p>
          <w:p w:rsidR="00074B48" w:rsidRPr="00FE2416" w:rsidRDefault="00074B48" w:rsidP="00E14B48">
            <w:pPr>
              <w:pStyle w:val="Default"/>
              <w:rPr>
                <w:rFonts w:ascii="Times New Roman" w:hAnsi="Times New Roman" w:cs="Times New Roman"/>
                <w:sz w:val="22"/>
                <w:szCs w:val="22"/>
                <w:lang w:val="ru-RU"/>
              </w:rPr>
            </w:pPr>
            <w:r w:rsidRPr="00FE2416">
              <w:rPr>
                <w:rFonts w:ascii="Times New Roman" w:hAnsi="Times New Roman" w:cs="Times New Roman"/>
                <w:sz w:val="22"/>
                <w:szCs w:val="22"/>
                <w:lang w:val="ru-RU"/>
              </w:rPr>
              <w:t xml:space="preserve">Множина именица које се завршавају на -y, -f/fe: strawberries, shelves, knives... </w:t>
            </w:r>
          </w:p>
          <w:p w:rsidR="00074B48" w:rsidRPr="00FE2416" w:rsidRDefault="00074B48" w:rsidP="00E14B48">
            <w:pPr>
              <w:pStyle w:val="Default"/>
              <w:rPr>
                <w:rFonts w:ascii="Times New Roman" w:hAnsi="Times New Roman" w:cs="Times New Roman"/>
                <w:sz w:val="22"/>
                <w:szCs w:val="22"/>
                <w:lang w:val="ru-RU"/>
              </w:rPr>
            </w:pPr>
            <w:r w:rsidRPr="00FE2416">
              <w:rPr>
                <w:rFonts w:ascii="Times New Roman" w:hAnsi="Times New Roman" w:cs="Times New Roman"/>
                <w:sz w:val="22"/>
                <w:szCs w:val="22"/>
                <w:lang w:val="ru-RU"/>
              </w:rPr>
              <w:t xml:space="preserve">Множина именица које се завршавају на –o: kilos, potatoes… </w:t>
            </w:r>
          </w:p>
          <w:p w:rsidR="00074B48" w:rsidRPr="00FE2416" w:rsidRDefault="00074B48" w:rsidP="00E14B48">
            <w:pPr>
              <w:pStyle w:val="Default"/>
              <w:rPr>
                <w:rFonts w:ascii="Times New Roman" w:hAnsi="Times New Roman" w:cs="Times New Roman"/>
                <w:sz w:val="22"/>
                <w:szCs w:val="22"/>
                <w:lang w:val="ru-RU"/>
              </w:rPr>
            </w:pPr>
            <w:r w:rsidRPr="00FE2416">
              <w:rPr>
                <w:rFonts w:ascii="Times New Roman" w:hAnsi="Times New Roman" w:cs="Times New Roman"/>
                <w:sz w:val="22"/>
                <w:szCs w:val="22"/>
                <w:lang w:val="ru-RU"/>
              </w:rPr>
              <w:t xml:space="preserve">Синкретизам једнине и множине: sheep, fish... </w:t>
            </w:r>
          </w:p>
          <w:p w:rsidR="00074B48" w:rsidRPr="00FE2416" w:rsidRDefault="00074B48" w:rsidP="00E14B48">
            <w:pPr>
              <w:pStyle w:val="Default"/>
              <w:rPr>
                <w:rFonts w:ascii="Times New Roman" w:hAnsi="Times New Roman" w:cs="Times New Roman"/>
                <w:sz w:val="22"/>
                <w:szCs w:val="22"/>
                <w:lang w:val="ru-RU"/>
              </w:rPr>
            </w:pPr>
            <w:r w:rsidRPr="00FE2416">
              <w:rPr>
                <w:rFonts w:ascii="Times New Roman" w:hAnsi="Times New Roman" w:cs="Times New Roman"/>
                <w:sz w:val="22"/>
                <w:szCs w:val="22"/>
                <w:lang w:val="ru-RU"/>
              </w:rPr>
              <w:t xml:space="preserve">Најчешћиоблицинеправилнемножине(men, women, children, people, feet, teeth, mice....) </w:t>
            </w:r>
          </w:p>
          <w:p w:rsidR="00074B48" w:rsidRPr="00FE2416" w:rsidRDefault="00074B48" w:rsidP="00E14B48">
            <w:pPr>
              <w:pStyle w:val="Default"/>
              <w:rPr>
                <w:rFonts w:ascii="Times New Roman" w:hAnsi="Times New Roman" w:cs="Times New Roman"/>
                <w:sz w:val="22"/>
                <w:szCs w:val="22"/>
                <w:lang w:val="ru-RU"/>
              </w:rPr>
            </w:pPr>
            <w:r w:rsidRPr="00FE2416">
              <w:rPr>
                <w:rFonts w:ascii="Times New Roman" w:hAnsi="Times New Roman" w:cs="Times New Roman"/>
                <w:sz w:val="22"/>
                <w:szCs w:val="22"/>
                <w:lang w:val="ru-RU"/>
              </w:rPr>
              <w:t xml:space="preserve">Бројиве и небројиве именице – pounds, money... </w:t>
            </w:r>
          </w:p>
          <w:p w:rsidR="00074B48" w:rsidRPr="00FE2416" w:rsidRDefault="00074B48" w:rsidP="00E14B48">
            <w:pPr>
              <w:pStyle w:val="Default"/>
              <w:rPr>
                <w:rFonts w:ascii="Times New Roman" w:hAnsi="Times New Roman" w:cs="Times New Roman"/>
                <w:sz w:val="22"/>
                <w:szCs w:val="22"/>
                <w:lang w:val="ru-RU"/>
              </w:rPr>
            </w:pPr>
            <w:r w:rsidRPr="00FE2416">
              <w:rPr>
                <w:rFonts w:ascii="Times New Roman" w:hAnsi="Times New Roman" w:cs="Times New Roman"/>
                <w:sz w:val="22"/>
                <w:szCs w:val="22"/>
                <w:lang w:val="ru-RU"/>
              </w:rPr>
              <w:t xml:space="preserve">Детерминатори - some, any, no. </w:t>
            </w:r>
          </w:p>
          <w:p w:rsidR="00074B48" w:rsidRPr="00FE2416" w:rsidRDefault="00074B48" w:rsidP="00E14B48">
            <w:pPr>
              <w:pStyle w:val="Default"/>
              <w:rPr>
                <w:rFonts w:ascii="Times New Roman" w:hAnsi="Times New Roman" w:cs="Times New Roman"/>
                <w:sz w:val="22"/>
                <w:szCs w:val="22"/>
                <w:lang w:val="ru-RU"/>
              </w:rPr>
            </w:pPr>
            <w:r w:rsidRPr="00FE2416">
              <w:rPr>
                <w:rFonts w:ascii="Times New Roman" w:hAnsi="Times New Roman" w:cs="Times New Roman"/>
                <w:sz w:val="22"/>
                <w:szCs w:val="22"/>
                <w:lang w:val="ru-RU"/>
              </w:rPr>
              <w:t xml:space="preserve">Квантификатори – much, many, a lot of. </w:t>
            </w:r>
          </w:p>
          <w:p w:rsidR="00074B48" w:rsidRPr="00FE2416" w:rsidRDefault="00074B48" w:rsidP="00E14B48">
            <w:pPr>
              <w:pStyle w:val="Default"/>
              <w:rPr>
                <w:rFonts w:ascii="Times New Roman" w:hAnsi="Times New Roman" w:cs="Times New Roman"/>
                <w:sz w:val="22"/>
                <w:szCs w:val="22"/>
                <w:lang w:val="ru-RU"/>
              </w:rPr>
            </w:pPr>
            <w:r w:rsidRPr="00FE2416">
              <w:rPr>
                <w:rFonts w:ascii="Times New Roman" w:hAnsi="Times New Roman" w:cs="Times New Roman"/>
                <w:sz w:val="22"/>
                <w:szCs w:val="22"/>
                <w:lang w:val="ru-RU"/>
              </w:rPr>
              <w:t xml:space="preserve">Питања саHow much / many. </w:t>
            </w:r>
          </w:p>
          <w:p w:rsidR="00074B48" w:rsidRPr="00FE2416" w:rsidRDefault="00074B48" w:rsidP="00E14B48">
            <w:pPr>
              <w:rPr>
                <w:i/>
                <w:lang w:val="sr-Cyrl-BA"/>
              </w:rPr>
            </w:pPr>
            <w:r w:rsidRPr="00FE2416">
              <w:rPr>
                <w:sz w:val="22"/>
                <w:szCs w:val="22"/>
                <w:lang w:val="ru-RU"/>
              </w:rPr>
              <w:t>(Интер)културни садржаји: друштвено окружење; локална мерна јединица за тежину (фунта); валута, намирнице и производи специфични за циљну културу.</w:t>
            </w:r>
          </w:p>
        </w:tc>
        <w:tc>
          <w:tcPr>
            <w:tcW w:w="3600" w:type="dxa"/>
            <w:vAlign w:val="center"/>
          </w:tcPr>
          <w:p w:rsidR="00074B48" w:rsidRPr="00FE2416" w:rsidRDefault="00074B48" w:rsidP="00E14B48">
            <w:pPr>
              <w:autoSpaceDE w:val="0"/>
              <w:autoSpaceDN w:val="0"/>
              <w:adjustRightInd w:val="0"/>
              <w:spacing w:after="0" w:line="240" w:lineRule="auto"/>
              <w:rPr>
                <w:color w:val="000000"/>
                <w:lang w:val="ru-RU"/>
              </w:rPr>
            </w:pPr>
            <w:r w:rsidRPr="00FE2416">
              <w:rPr>
                <w:color w:val="000000"/>
                <w:sz w:val="22"/>
                <w:szCs w:val="22"/>
                <w:lang w:val="ru-RU"/>
              </w:rPr>
              <w:t xml:space="preserve">- разуме једноставније изразе који се односе на количину нечега; </w:t>
            </w:r>
          </w:p>
          <w:p w:rsidR="00074B48" w:rsidRPr="00FE2416" w:rsidRDefault="00074B48" w:rsidP="00E14B48">
            <w:pPr>
              <w:autoSpaceDE w:val="0"/>
              <w:autoSpaceDN w:val="0"/>
              <w:adjustRightInd w:val="0"/>
              <w:spacing w:after="0" w:line="240" w:lineRule="auto"/>
              <w:rPr>
                <w:color w:val="000000"/>
                <w:lang w:val="ru-RU"/>
              </w:rPr>
            </w:pPr>
            <w:r w:rsidRPr="00FE2416">
              <w:rPr>
                <w:color w:val="000000"/>
                <w:sz w:val="22"/>
                <w:szCs w:val="22"/>
                <w:lang w:val="ru-RU"/>
              </w:rPr>
              <w:t xml:space="preserve">- пита и каже колико нечега има/ нема, користећи једноставија језичка средства; </w:t>
            </w:r>
          </w:p>
          <w:p w:rsidR="00074B48" w:rsidRPr="00FE2416" w:rsidRDefault="00074B48" w:rsidP="00E14B48">
            <w:pPr>
              <w:autoSpaceDE w:val="0"/>
              <w:autoSpaceDN w:val="0"/>
              <w:adjustRightInd w:val="0"/>
              <w:spacing w:after="0" w:line="240" w:lineRule="auto"/>
              <w:rPr>
                <w:color w:val="000000"/>
                <w:lang w:val="ru-RU"/>
              </w:rPr>
            </w:pPr>
            <w:r w:rsidRPr="00FE2416">
              <w:rPr>
                <w:color w:val="000000"/>
                <w:sz w:val="22"/>
                <w:szCs w:val="22"/>
                <w:lang w:val="ru-RU"/>
              </w:rPr>
              <w:t xml:space="preserve">- на једноставан начин затражи артикле у продавници једноставним изразима за количину, наручи јело и/или пиће у ресторану и пита/каже/ израчуна колико нешто кошта; </w:t>
            </w:r>
          </w:p>
          <w:p w:rsidR="00074B48" w:rsidRPr="00FE2416" w:rsidRDefault="00074B48" w:rsidP="00E14B48">
            <w:pPr>
              <w:pStyle w:val="Default"/>
              <w:rPr>
                <w:rFonts w:ascii="Times New Roman" w:hAnsi="Times New Roman" w:cs="Times New Roman"/>
                <w:sz w:val="22"/>
                <w:szCs w:val="22"/>
                <w:lang w:val="ru-RU"/>
              </w:rPr>
            </w:pPr>
            <w:r w:rsidRPr="00FE2416">
              <w:rPr>
                <w:rFonts w:ascii="Times New Roman" w:hAnsi="Times New Roman" w:cs="Times New Roman"/>
                <w:sz w:val="22"/>
                <w:szCs w:val="22"/>
                <w:lang w:val="ru-RU"/>
              </w:rPr>
              <w:t xml:space="preserve">- састави списак за куповину – намирнице и количина намирница (две векне хлеба, пакет тестенине, три конзерве туњевине и сл.) </w:t>
            </w:r>
          </w:p>
          <w:p w:rsidR="00074B48" w:rsidRPr="00FE2416" w:rsidRDefault="00074B48" w:rsidP="00E14B48">
            <w:pPr>
              <w:pStyle w:val="Default"/>
              <w:rPr>
                <w:rFonts w:ascii="Times New Roman" w:hAnsi="Times New Roman" w:cs="Times New Roman"/>
                <w:sz w:val="22"/>
                <w:szCs w:val="22"/>
                <w:lang w:val="ru-RU"/>
              </w:rPr>
            </w:pPr>
            <w:r w:rsidRPr="00FE2416">
              <w:rPr>
                <w:rFonts w:ascii="Times New Roman" w:hAnsi="Times New Roman" w:cs="Times New Roman"/>
                <w:sz w:val="22"/>
                <w:szCs w:val="22"/>
                <w:lang w:val="ru-RU"/>
              </w:rPr>
              <w:t xml:space="preserve">- изрази количину у мерама – 100 гр шећера, 300 гр брашна и сл. </w:t>
            </w:r>
          </w:p>
          <w:p w:rsidR="00074B48" w:rsidRPr="00FE2416" w:rsidRDefault="00074B48" w:rsidP="00E14B48">
            <w:pPr>
              <w:pStyle w:val="Default"/>
              <w:rPr>
                <w:rFonts w:ascii="Times New Roman" w:hAnsi="Times New Roman" w:cs="Times New Roman"/>
                <w:sz w:val="22"/>
                <w:szCs w:val="22"/>
                <w:lang w:val="ru-RU"/>
              </w:rPr>
            </w:pPr>
          </w:p>
          <w:p w:rsidR="00074B48" w:rsidRPr="00FE2416" w:rsidRDefault="00074B48" w:rsidP="00E14B48">
            <w:pPr>
              <w:autoSpaceDE w:val="0"/>
              <w:autoSpaceDN w:val="0"/>
              <w:adjustRightInd w:val="0"/>
              <w:spacing w:after="0" w:line="240" w:lineRule="auto"/>
              <w:rPr>
                <w:color w:val="000000"/>
                <w:lang w:val="ru-RU"/>
              </w:rPr>
            </w:pPr>
          </w:p>
          <w:p w:rsidR="00074B48" w:rsidRPr="00FE2416" w:rsidRDefault="00074B48" w:rsidP="00E14B48">
            <w:pPr>
              <w:autoSpaceDE w:val="0"/>
              <w:autoSpaceDN w:val="0"/>
              <w:adjustRightInd w:val="0"/>
              <w:spacing w:after="0" w:line="240" w:lineRule="auto"/>
              <w:rPr>
                <w:lang w:val="ru-RU"/>
              </w:rPr>
            </w:pPr>
          </w:p>
        </w:tc>
      </w:tr>
    </w:tbl>
    <w:p w:rsidR="00074B48" w:rsidRPr="00FE2416" w:rsidRDefault="00074B48" w:rsidP="00074B48">
      <w:pPr>
        <w:rPr>
          <w:b/>
          <w:color w:val="0070C0"/>
          <w:sz w:val="22"/>
          <w:szCs w:val="22"/>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45"/>
        <w:gridCol w:w="10113"/>
      </w:tblGrid>
      <w:tr w:rsidR="00074B48" w:rsidRPr="00FE2416" w:rsidTr="00E14B48">
        <w:tc>
          <w:tcPr>
            <w:tcW w:w="3945" w:type="dxa"/>
            <w:vAlign w:val="center"/>
          </w:tcPr>
          <w:p w:rsidR="00074B48" w:rsidRPr="00FE2416" w:rsidRDefault="00074B48" w:rsidP="00E14B48">
            <w:pPr>
              <w:spacing w:after="0" w:line="240" w:lineRule="auto"/>
              <w:jc w:val="center"/>
              <w:rPr>
                <w:b/>
                <w:color w:val="0070C0"/>
              </w:rPr>
            </w:pPr>
            <w:r w:rsidRPr="00FE2416">
              <w:rPr>
                <w:b/>
                <w:color w:val="0070C0"/>
                <w:sz w:val="22"/>
                <w:szCs w:val="22"/>
              </w:rPr>
              <w:t>ОБЛАСТ/ ТЕМА</w:t>
            </w:r>
          </w:p>
        </w:tc>
        <w:tc>
          <w:tcPr>
            <w:tcW w:w="10113" w:type="dxa"/>
            <w:vAlign w:val="center"/>
          </w:tcPr>
          <w:p w:rsidR="00074B48" w:rsidRPr="00FE2416" w:rsidRDefault="00074B48" w:rsidP="00E14B48">
            <w:pPr>
              <w:spacing w:after="0" w:line="240" w:lineRule="auto"/>
              <w:jc w:val="center"/>
              <w:rPr>
                <w:b/>
                <w:color w:val="0070C0"/>
              </w:rPr>
            </w:pPr>
            <w:r w:rsidRPr="00FE2416">
              <w:rPr>
                <w:b/>
                <w:color w:val="0070C0"/>
                <w:sz w:val="22"/>
                <w:szCs w:val="22"/>
              </w:rPr>
              <w:t>НАЧИНИ И ПОСТУПЦИ ЗА ОСТВАРИВАЊЕ ПРОГРАМА</w:t>
            </w:r>
          </w:p>
        </w:tc>
      </w:tr>
      <w:tr w:rsidR="00074B48" w:rsidRPr="00FE2416" w:rsidTr="00E14B48">
        <w:tc>
          <w:tcPr>
            <w:tcW w:w="3945" w:type="dxa"/>
            <w:vAlign w:val="center"/>
          </w:tcPr>
          <w:p w:rsidR="00074B48" w:rsidRPr="00FE2416" w:rsidRDefault="00074B48" w:rsidP="00E14B48">
            <w:pPr>
              <w:pStyle w:val="Default"/>
              <w:rPr>
                <w:rFonts w:ascii="Times New Roman" w:hAnsi="Times New Roman" w:cs="Times New Roman"/>
                <w:sz w:val="22"/>
                <w:szCs w:val="22"/>
                <w:lang w:val="ru-RU"/>
              </w:rPr>
            </w:pPr>
          </w:p>
          <w:p w:rsidR="00074B48" w:rsidRPr="00FE2416" w:rsidRDefault="00074B48" w:rsidP="00E14B48">
            <w:pPr>
              <w:pStyle w:val="Default"/>
              <w:rPr>
                <w:rFonts w:ascii="Times New Roman" w:hAnsi="Times New Roman" w:cs="Times New Roman"/>
                <w:color w:val="auto"/>
                <w:sz w:val="22"/>
                <w:szCs w:val="22"/>
                <w:lang w:val="ru-RU"/>
              </w:rPr>
            </w:pPr>
          </w:p>
          <w:p w:rsidR="00074B48" w:rsidRPr="00FE2416" w:rsidRDefault="00074B48" w:rsidP="00E14B48">
            <w:pPr>
              <w:pStyle w:val="Default"/>
              <w:spacing w:after="27"/>
              <w:jc w:val="both"/>
              <w:rPr>
                <w:rFonts w:ascii="Times New Roman" w:hAnsi="Times New Roman" w:cs="Times New Roman"/>
                <w:sz w:val="22"/>
                <w:szCs w:val="22"/>
              </w:rPr>
            </w:pPr>
            <w:r w:rsidRPr="00FE2416">
              <w:rPr>
                <w:rFonts w:ascii="Times New Roman" w:hAnsi="Times New Roman" w:cs="Times New Roman"/>
                <w:sz w:val="22"/>
                <w:szCs w:val="22"/>
              </w:rPr>
              <w:t>1) Лични идентитет</w:t>
            </w:r>
          </w:p>
          <w:p w:rsidR="00074B48" w:rsidRPr="00FE2416" w:rsidRDefault="00074B48" w:rsidP="00E14B48">
            <w:pPr>
              <w:pStyle w:val="Default"/>
              <w:spacing w:after="27"/>
              <w:jc w:val="both"/>
              <w:rPr>
                <w:rFonts w:ascii="Times New Roman" w:hAnsi="Times New Roman" w:cs="Times New Roman"/>
                <w:sz w:val="22"/>
                <w:szCs w:val="22"/>
              </w:rPr>
            </w:pPr>
            <w:r w:rsidRPr="00FE2416">
              <w:rPr>
                <w:rFonts w:ascii="Times New Roman" w:hAnsi="Times New Roman" w:cs="Times New Roman"/>
                <w:sz w:val="22"/>
                <w:szCs w:val="22"/>
              </w:rPr>
              <w:t>2) Породица и уже друштвено окружење (пријатељи, комшије, наставници итд.)</w:t>
            </w:r>
          </w:p>
          <w:p w:rsidR="00074B48" w:rsidRPr="00FE2416" w:rsidRDefault="00074B48" w:rsidP="00E14B48">
            <w:pPr>
              <w:pStyle w:val="Default"/>
              <w:spacing w:after="27"/>
              <w:jc w:val="both"/>
              <w:rPr>
                <w:rFonts w:ascii="Times New Roman" w:hAnsi="Times New Roman" w:cs="Times New Roman"/>
                <w:sz w:val="22"/>
                <w:szCs w:val="22"/>
              </w:rPr>
            </w:pPr>
            <w:r w:rsidRPr="00FE2416">
              <w:rPr>
                <w:rFonts w:ascii="Times New Roman" w:hAnsi="Times New Roman" w:cs="Times New Roman"/>
                <w:sz w:val="22"/>
                <w:szCs w:val="22"/>
              </w:rPr>
              <w:t>3) Географске особености</w:t>
            </w:r>
          </w:p>
          <w:p w:rsidR="00074B48" w:rsidRPr="00FE2416" w:rsidRDefault="00074B48" w:rsidP="00E14B48">
            <w:pPr>
              <w:pStyle w:val="Default"/>
              <w:spacing w:after="27"/>
              <w:jc w:val="both"/>
              <w:rPr>
                <w:rFonts w:ascii="Times New Roman" w:hAnsi="Times New Roman" w:cs="Times New Roman"/>
                <w:sz w:val="22"/>
                <w:szCs w:val="22"/>
              </w:rPr>
            </w:pPr>
            <w:r w:rsidRPr="00FE2416">
              <w:rPr>
                <w:rFonts w:ascii="Times New Roman" w:hAnsi="Times New Roman" w:cs="Times New Roman"/>
                <w:sz w:val="22"/>
                <w:szCs w:val="22"/>
              </w:rPr>
              <w:lastRenderedPageBreak/>
              <w:t>4) Србија – моја домовина</w:t>
            </w:r>
          </w:p>
          <w:p w:rsidR="00074B48" w:rsidRPr="00FE2416" w:rsidRDefault="00074B48" w:rsidP="00E14B48">
            <w:pPr>
              <w:pStyle w:val="Default"/>
              <w:spacing w:after="27"/>
              <w:jc w:val="both"/>
              <w:rPr>
                <w:rFonts w:ascii="Times New Roman" w:hAnsi="Times New Roman" w:cs="Times New Roman"/>
                <w:sz w:val="22"/>
                <w:szCs w:val="22"/>
              </w:rPr>
            </w:pPr>
            <w:r w:rsidRPr="00FE2416">
              <w:rPr>
                <w:rFonts w:ascii="Times New Roman" w:hAnsi="Times New Roman" w:cs="Times New Roman"/>
                <w:sz w:val="22"/>
                <w:szCs w:val="22"/>
              </w:rPr>
              <w:t>5) Становање – форме, навике</w:t>
            </w:r>
          </w:p>
          <w:p w:rsidR="00074B48" w:rsidRPr="00FE2416" w:rsidRDefault="00074B48" w:rsidP="00E14B48">
            <w:pPr>
              <w:pStyle w:val="Default"/>
              <w:spacing w:after="27"/>
              <w:jc w:val="both"/>
              <w:rPr>
                <w:rFonts w:ascii="Times New Roman" w:hAnsi="Times New Roman" w:cs="Times New Roman"/>
                <w:sz w:val="22"/>
                <w:szCs w:val="22"/>
              </w:rPr>
            </w:pPr>
            <w:r w:rsidRPr="00FE2416">
              <w:rPr>
                <w:rFonts w:ascii="Times New Roman" w:hAnsi="Times New Roman" w:cs="Times New Roman"/>
                <w:sz w:val="22"/>
                <w:szCs w:val="22"/>
              </w:rPr>
              <w:t>6) Живи свет – природа, љубимци, очување животне средине, еколошка свест</w:t>
            </w:r>
          </w:p>
          <w:p w:rsidR="00074B48" w:rsidRPr="00FE2416" w:rsidRDefault="00074B48" w:rsidP="00E14B48">
            <w:pPr>
              <w:pStyle w:val="Default"/>
              <w:spacing w:after="27"/>
              <w:jc w:val="both"/>
              <w:rPr>
                <w:rFonts w:ascii="Times New Roman" w:hAnsi="Times New Roman" w:cs="Times New Roman"/>
                <w:sz w:val="22"/>
                <w:szCs w:val="22"/>
              </w:rPr>
            </w:pPr>
            <w:r w:rsidRPr="00FE2416">
              <w:rPr>
                <w:rFonts w:ascii="Times New Roman" w:hAnsi="Times New Roman" w:cs="Times New Roman"/>
                <w:sz w:val="22"/>
                <w:szCs w:val="22"/>
              </w:rPr>
              <w:t>7) Историја, временско искуство и доживљај времена (прошлост – садашњост – будућност)</w:t>
            </w:r>
          </w:p>
          <w:p w:rsidR="00074B48" w:rsidRPr="00FE2416" w:rsidRDefault="00074B48" w:rsidP="00E14B48">
            <w:pPr>
              <w:pStyle w:val="Default"/>
              <w:spacing w:after="27"/>
              <w:jc w:val="both"/>
              <w:rPr>
                <w:rFonts w:ascii="Times New Roman" w:hAnsi="Times New Roman" w:cs="Times New Roman"/>
                <w:sz w:val="22"/>
                <w:szCs w:val="22"/>
              </w:rPr>
            </w:pPr>
            <w:r w:rsidRPr="00FE2416">
              <w:rPr>
                <w:rFonts w:ascii="Times New Roman" w:hAnsi="Times New Roman" w:cs="Times New Roman"/>
                <w:sz w:val="22"/>
                <w:szCs w:val="22"/>
              </w:rPr>
              <w:t>8) Школа, школски живот, школски систем, образовање и васпитање</w:t>
            </w:r>
          </w:p>
          <w:p w:rsidR="00074B48" w:rsidRPr="00FE2416" w:rsidRDefault="00074B48" w:rsidP="00E14B48">
            <w:pPr>
              <w:pStyle w:val="Default"/>
              <w:spacing w:after="27"/>
              <w:jc w:val="both"/>
              <w:rPr>
                <w:rFonts w:ascii="Times New Roman" w:hAnsi="Times New Roman" w:cs="Times New Roman"/>
                <w:sz w:val="22"/>
                <w:szCs w:val="22"/>
              </w:rPr>
            </w:pPr>
            <w:r w:rsidRPr="00FE2416">
              <w:rPr>
                <w:rFonts w:ascii="Times New Roman" w:hAnsi="Times New Roman" w:cs="Times New Roman"/>
                <w:sz w:val="22"/>
                <w:szCs w:val="22"/>
              </w:rPr>
              <w:t>9) Професионални живот (изабрана – будућа струка), планови везани за будуће занимање</w:t>
            </w:r>
          </w:p>
          <w:p w:rsidR="00074B48" w:rsidRPr="00FE2416" w:rsidRDefault="00074B48" w:rsidP="00E14B48">
            <w:pPr>
              <w:pStyle w:val="Default"/>
              <w:spacing w:after="27"/>
              <w:jc w:val="both"/>
              <w:rPr>
                <w:rFonts w:ascii="Times New Roman" w:hAnsi="Times New Roman" w:cs="Times New Roman"/>
                <w:sz w:val="22"/>
                <w:szCs w:val="22"/>
              </w:rPr>
            </w:pPr>
            <w:r w:rsidRPr="00FE2416">
              <w:rPr>
                <w:rFonts w:ascii="Times New Roman" w:hAnsi="Times New Roman" w:cs="Times New Roman"/>
                <w:sz w:val="22"/>
                <w:szCs w:val="22"/>
              </w:rPr>
              <w:t>10) Млади – деца и омладина</w:t>
            </w:r>
          </w:p>
          <w:p w:rsidR="00074B48" w:rsidRPr="00FE2416" w:rsidRDefault="00074B48" w:rsidP="00E14B48">
            <w:pPr>
              <w:pStyle w:val="Default"/>
              <w:spacing w:after="27"/>
              <w:jc w:val="both"/>
              <w:rPr>
                <w:rFonts w:ascii="Times New Roman" w:hAnsi="Times New Roman" w:cs="Times New Roman"/>
                <w:sz w:val="22"/>
                <w:szCs w:val="22"/>
              </w:rPr>
            </w:pPr>
            <w:r w:rsidRPr="00FE2416">
              <w:rPr>
                <w:rFonts w:ascii="Times New Roman" w:hAnsi="Times New Roman" w:cs="Times New Roman"/>
                <w:sz w:val="22"/>
                <w:szCs w:val="22"/>
              </w:rPr>
              <w:t>11) Животни циклуси</w:t>
            </w:r>
          </w:p>
          <w:p w:rsidR="00074B48" w:rsidRPr="00FE2416" w:rsidRDefault="00074B48" w:rsidP="00E14B48">
            <w:pPr>
              <w:pStyle w:val="Default"/>
              <w:spacing w:after="27"/>
              <w:jc w:val="both"/>
              <w:rPr>
                <w:rFonts w:ascii="Times New Roman" w:hAnsi="Times New Roman" w:cs="Times New Roman"/>
                <w:sz w:val="22"/>
                <w:szCs w:val="22"/>
              </w:rPr>
            </w:pPr>
            <w:r w:rsidRPr="00FE2416">
              <w:rPr>
                <w:rFonts w:ascii="Times New Roman" w:hAnsi="Times New Roman" w:cs="Times New Roman"/>
                <w:sz w:val="22"/>
                <w:szCs w:val="22"/>
              </w:rPr>
              <w:t>12) Здравље, хигијена, превентива болести, лечење</w:t>
            </w:r>
          </w:p>
          <w:p w:rsidR="00074B48" w:rsidRPr="00FE2416" w:rsidRDefault="00074B48" w:rsidP="00E14B48">
            <w:pPr>
              <w:pStyle w:val="Default"/>
              <w:spacing w:after="27"/>
              <w:jc w:val="both"/>
              <w:rPr>
                <w:rFonts w:ascii="Times New Roman" w:hAnsi="Times New Roman" w:cs="Times New Roman"/>
                <w:sz w:val="22"/>
                <w:szCs w:val="22"/>
              </w:rPr>
            </w:pPr>
            <w:r w:rsidRPr="00FE2416">
              <w:rPr>
                <w:rFonts w:ascii="Times New Roman" w:hAnsi="Times New Roman" w:cs="Times New Roman"/>
                <w:sz w:val="22"/>
                <w:szCs w:val="22"/>
              </w:rPr>
              <w:t>13) Емоције, љубав, партнерски и други међуљудски односи</w:t>
            </w:r>
          </w:p>
          <w:p w:rsidR="00074B48" w:rsidRPr="00FE2416" w:rsidRDefault="00074B48" w:rsidP="00E14B48">
            <w:pPr>
              <w:pStyle w:val="Default"/>
              <w:spacing w:after="27"/>
              <w:jc w:val="both"/>
              <w:rPr>
                <w:rFonts w:ascii="Times New Roman" w:hAnsi="Times New Roman" w:cs="Times New Roman"/>
                <w:sz w:val="22"/>
                <w:szCs w:val="22"/>
              </w:rPr>
            </w:pPr>
            <w:r w:rsidRPr="00FE2416">
              <w:rPr>
                <w:rFonts w:ascii="Times New Roman" w:hAnsi="Times New Roman" w:cs="Times New Roman"/>
                <w:sz w:val="22"/>
                <w:szCs w:val="22"/>
              </w:rPr>
              <w:t>14) Транспорт и превозна средства</w:t>
            </w:r>
          </w:p>
          <w:p w:rsidR="00074B48" w:rsidRPr="00FE2416" w:rsidRDefault="00074B48" w:rsidP="00E14B48">
            <w:pPr>
              <w:pStyle w:val="Default"/>
              <w:spacing w:after="27"/>
              <w:jc w:val="both"/>
              <w:rPr>
                <w:rFonts w:ascii="Times New Roman" w:hAnsi="Times New Roman" w:cs="Times New Roman"/>
                <w:sz w:val="22"/>
                <w:szCs w:val="22"/>
              </w:rPr>
            </w:pPr>
            <w:r w:rsidRPr="00FE2416">
              <w:rPr>
                <w:rFonts w:ascii="Times New Roman" w:hAnsi="Times New Roman" w:cs="Times New Roman"/>
                <w:sz w:val="22"/>
                <w:szCs w:val="22"/>
              </w:rPr>
              <w:t>15) Клима и временске прилике</w:t>
            </w:r>
          </w:p>
          <w:p w:rsidR="00074B48" w:rsidRPr="00FE2416" w:rsidRDefault="00074B48" w:rsidP="00E14B48">
            <w:pPr>
              <w:pStyle w:val="Default"/>
              <w:spacing w:after="27"/>
              <w:jc w:val="both"/>
              <w:rPr>
                <w:rFonts w:ascii="Times New Roman" w:hAnsi="Times New Roman" w:cs="Times New Roman"/>
                <w:sz w:val="22"/>
                <w:szCs w:val="22"/>
              </w:rPr>
            </w:pPr>
            <w:r w:rsidRPr="00FE2416">
              <w:rPr>
                <w:rFonts w:ascii="Times New Roman" w:hAnsi="Times New Roman" w:cs="Times New Roman"/>
                <w:sz w:val="22"/>
                <w:szCs w:val="22"/>
              </w:rPr>
              <w:t>16) Наука и истраживања</w:t>
            </w:r>
          </w:p>
          <w:p w:rsidR="00074B48" w:rsidRPr="00FE2416" w:rsidRDefault="00074B48" w:rsidP="00E14B48">
            <w:pPr>
              <w:pStyle w:val="Default"/>
              <w:spacing w:after="27"/>
              <w:jc w:val="both"/>
              <w:rPr>
                <w:rFonts w:ascii="Times New Roman" w:hAnsi="Times New Roman" w:cs="Times New Roman"/>
                <w:sz w:val="22"/>
                <w:szCs w:val="22"/>
              </w:rPr>
            </w:pPr>
            <w:r w:rsidRPr="00FE2416">
              <w:rPr>
                <w:rFonts w:ascii="Times New Roman" w:hAnsi="Times New Roman" w:cs="Times New Roman"/>
                <w:sz w:val="22"/>
                <w:szCs w:val="22"/>
              </w:rPr>
              <w:t>17) Уметност (нарочито модерна књижевност за младе; савремена музика)</w:t>
            </w:r>
          </w:p>
          <w:p w:rsidR="00074B48" w:rsidRPr="00FE2416" w:rsidRDefault="00074B48" w:rsidP="00E14B48">
            <w:pPr>
              <w:pStyle w:val="Default"/>
              <w:spacing w:after="27"/>
              <w:jc w:val="both"/>
              <w:rPr>
                <w:rFonts w:ascii="Times New Roman" w:hAnsi="Times New Roman" w:cs="Times New Roman"/>
                <w:sz w:val="22"/>
                <w:szCs w:val="22"/>
              </w:rPr>
            </w:pPr>
            <w:r w:rsidRPr="00FE2416">
              <w:rPr>
                <w:rFonts w:ascii="Times New Roman" w:hAnsi="Times New Roman" w:cs="Times New Roman"/>
                <w:sz w:val="22"/>
                <w:szCs w:val="22"/>
              </w:rPr>
              <w:t>18) Духовни живот; норме и вредности (етички и верски принципи); ставови, стереотипи, предрасуде, толеранција и емпатија; брига о другоме</w:t>
            </w:r>
          </w:p>
          <w:p w:rsidR="00074B48" w:rsidRPr="00FE2416" w:rsidRDefault="00074B48" w:rsidP="00E14B48">
            <w:pPr>
              <w:pStyle w:val="Default"/>
              <w:spacing w:after="27"/>
              <w:jc w:val="both"/>
              <w:rPr>
                <w:rFonts w:ascii="Times New Roman" w:hAnsi="Times New Roman" w:cs="Times New Roman"/>
                <w:sz w:val="22"/>
                <w:szCs w:val="22"/>
              </w:rPr>
            </w:pPr>
            <w:r w:rsidRPr="00FE2416">
              <w:rPr>
                <w:rFonts w:ascii="Times New Roman" w:hAnsi="Times New Roman" w:cs="Times New Roman"/>
                <w:sz w:val="22"/>
                <w:szCs w:val="22"/>
              </w:rPr>
              <w:t>19) Обичаји и традиција,фолклор, прославе (рођендани, празници)</w:t>
            </w:r>
          </w:p>
          <w:p w:rsidR="00074B48" w:rsidRPr="00FE2416" w:rsidRDefault="00074B48" w:rsidP="00E14B48">
            <w:pPr>
              <w:pStyle w:val="Default"/>
              <w:spacing w:after="27"/>
              <w:jc w:val="both"/>
              <w:rPr>
                <w:rFonts w:ascii="Times New Roman" w:hAnsi="Times New Roman" w:cs="Times New Roman"/>
                <w:sz w:val="22"/>
                <w:szCs w:val="22"/>
              </w:rPr>
            </w:pPr>
            <w:r w:rsidRPr="00FE2416">
              <w:rPr>
                <w:rFonts w:ascii="Times New Roman" w:hAnsi="Times New Roman" w:cs="Times New Roman"/>
                <w:sz w:val="22"/>
                <w:szCs w:val="22"/>
              </w:rPr>
              <w:t>20) Слободно време – забава, разонода, хобији</w:t>
            </w:r>
          </w:p>
          <w:p w:rsidR="00074B48" w:rsidRPr="00FE2416" w:rsidRDefault="00074B48" w:rsidP="00E14B48">
            <w:pPr>
              <w:pStyle w:val="Default"/>
              <w:spacing w:after="27"/>
              <w:jc w:val="both"/>
              <w:rPr>
                <w:rFonts w:ascii="Times New Roman" w:hAnsi="Times New Roman" w:cs="Times New Roman"/>
                <w:sz w:val="22"/>
                <w:szCs w:val="22"/>
              </w:rPr>
            </w:pPr>
            <w:r w:rsidRPr="00FE2416">
              <w:rPr>
                <w:rFonts w:ascii="Times New Roman" w:hAnsi="Times New Roman" w:cs="Times New Roman"/>
                <w:sz w:val="22"/>
                <w:szCs w:val="22"/>
              </w:rPr>
              <w:t>21) Исхрана и гастрономске навике</w:t>
            </w:r>
          </w:p>
          <w:p w:rsidR="00074B48" w:rsidRPr="00FE2416" w:rsidRDefault="00074B48" w:rsidP="00E14B48">
            <w:pPr>
              <w:pStyle w:val="Default"/>
              <w:spacing w:after="27"/>
              <w:jc w:val="both"/>
              <w:rPr>
                <w:rFonts w:ascii="Times New Roman" w:hAnsi="Times New Roman" w:cs="Times New Roman"/>
                <w:sz w:val="22"/>
                <w:szCs w:val="22"/>
              </w:rPr>
            </w:pPr>
            <w:r w:rsidRPr="00FE2416">
              <w:rPr>
                <w:rFonts w:ascii="Times New Roman" w:hAnsi="Times New Roman" w:cs="Times New Roman"/>
                <w:sz w:val="22"/>
                <w:szCs w:val="22"/>
              </w:rPr>
              <w:t>22) Путовања</w:t>
            </w:r>
          </w:p>
          <w:p w:rsidR="00074B48" w:rsidRPr="00FE2416" w:rsidRDefault="00074B48" w:rsidP="00E14B48">
            <w:pPr>
              <w:pStyle w:val="Default"/>
              <w:spacing w:after="27"/>
              <w:jc w:val="both"/>
              <w:rPr>
                <w:rFonts w:ascii="Times New Roman" w:hAnsi="Times New Roman" w:cs="Times New Roman"/>
                <w:sz w:val="22"/>
                <w:szCs w:val="22"/>
              </w:rPr>
            </w:pPr>
            <w:r w:rsidRPr="00FE2416">
              <w:rPr>
                <w:rFonts w:ascii="Times New Roman" w:hAnsi="Times New Roman" w:cs="Times New Roman"/>
                <w:sz w:val="22"/>
                <w:szCs w:val="22"/>
              </w:rPr>
              <w:t>23) Мода и облачење</w:t>
            </w:r>
          </w:p>
          <w:p w:rsidR="00074B48" w:rsidRPr="00FE2416" w:rsidRDefault="00074B48" w:rsidP="00E14B48">
            <w:pPr>
              <w:pStyle w:val="Default"/>
              <w:spacing w:after="27"/>
              <w:jc w:val="both"/>
              <w:rPr>
                <w:rFonts w:ascii="Times New Roman" w:hAnsi="Times New Roman" w:cs="Times New Roman"/>
                <w:sz w:val="22"/>
                <w:szCs w:val="22"/>
              </w:rPr>
            </w:pPr>
            <w:r w:rsidRPr="00FE2416">
              <w:rPr>
                <w:rFonts w:ascii="Times New Roman" w:hAnsi="Times New Roman" w:cs="Times New Roman"/>
                <w:sz w:val="22"/>
                <w:szCs w:val="22"/>
              </w:rPr>
              <w:t>24) Спорт</w:t>
            </w:r>
          </w:p>
          <w:p w:rsidR="00074B48" w:rsidRPr="00FE2416" w:rsidRDefault="00074B48" w:rsidP="00E14B48">
            <w:pPr>
              <w:pStyle w:val="Default"/>
              <w:spacing w:after="27"/>
              <w:jc w:val="both"/>
              <w:rPr>
                <w:rFonts w:ascii="Times New Roman" w:hAnsi="Times New Roman" w:cs="Times New Roman"/>
                <w:sz w:val="22"/>
                <w:szCs w:val="22"/>
              </w:rPr>
            </w:pPr>
            <w:r w:rsidRPr="00FE2416">
              <w:rPr>
                <w:rFonts w:ascii="Times New Roman" w:hAnsi="Times New Roman" w:cs="Times New Roman"/>
                <w:sz w:val="22"/>
                <w:szCs w:val="22"/>
              </w:rPr>
              <w:t>25) Вербална и невербална комуникација, конвенције понашања и опхођења</w:t>
            </w:r>
          </w:p>
          <w:p w:rsidR="00074B48" w:rsidRPr="00FE2416" w:rsidRDefault="00074B48" w:rsidP="00E14B48">
            <w:pPr>
              <w:pStyle w:val="Default"/>
              <w:spacing w:after="27"/>
              <w:jc w:val="both"/>
              <w:rPr>
                <w:rFonts w:ascii="Times New Roman" w:hAnsi="Times New Roman" w:cs="Times New Roman"/>
                <w:sz w:val="22"/>
                <w:szCs w:val="22"/>
              </w:rPr>
            </w:pPr>
            <w:r w:rsidRPr="00FE2416">
              <w:rPr>
                <w:rFonts w:ascii="Times New Roman" w:hAnsi="Times New Roman" w:cs="Times New Roman"/>
                <w:sz w:val="22"/>
                <w:szCs w:val="22"/>
              </w:rPr>
              <w:lastRenderedPageBreak/>
              <w:t>26) Медији, масмедији, интернет и друштвене мреже</w:t>
            </w:r>
          </w:p>
          <w:p w:rsidR="00074B48" w:rsidRPr="00FE2416" w:rsidRDefault="00074B48" w:rsidP="00E14B48">
            <w:pPr>
              <w:pStyle w:val="Default"/>
              <w:spacing w:after="27"/>
              <w:jc w:val="both"/>
              <w:rPr>
                <w:rFonts w:ascii="Times New Roman" w:hAnsi="Times New Roman" w:cs="Times New Roman"/>
                <w:sz w:val="22"/>
                <w:szCs w:val="22"/>
              </w:rPr>
            </w:pPr>
            <w:r w:rsidRPr="00FE2416">
              <w:rPr>
                <w:rFonts w:ascii="Times New Roman" w:hAnsi="Times New Roman" w:cs="Times New Roman"/>
                <w:sz w:val="22"/>
                <w:szCs w:val="22"/>
              </w:rPr>
              <w:t>27) Живот у иностранству, контакти са странцима, ксенофобија</w:t>
            </w:r>
          </w:p>
          <w:p w:rsidR="00074B48" w:rsidRPr="00FE2416" w:rsidRDefault="00074B48" w:rsidP="00E14B48">
            <w:pPr>
              <w:spacing w:after="0" w:line="240" w:lineRule="auto"/>
              <w:rPr>
                <w:lang w:val="ru-RU"/>
              </w:rPr>
            </w:pPr>
          </w:p>
        </w:tc>
        <w:tc>
          <w:tcPr>
            <w:tcW w:w="10113" w:type="dxa"/>
            <w:vAlign w:val="center"/>
          </w:tcPr>
          <w:p w:rsidR="00074B48" w:rsidRPr="00FE2416" w:rsidRDefault="00074B48" w:rsidP="00E14B48">
            <w:pPr>
              <w:pStyle w:val="Default"/>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lastRenderedPageBreak/>
              <w:t xml:space="preserve">Комуникативна настава </w:t>
            </w:r>
            <w:r w:rsidRPr="00FE2416">
              <w:rPr>
                <w:rFonts w:ascii="Times New Roman" w:hAnsi="Times New Roman" w:cs="Times New Roman"/>
                <w:b/>
                <w:bCs/>
                <w:color w:val="auto"/>
                <w:sz w:val="22"/>
                <w:szCs w:val="22"/>
                <w:lang w:val="ru-RU"/>
              </w:rPr>
              <w:t xml:space="preserve">језик </w:t>
            </w:r>
            <w:r w:rsidRPr="00FE2416">
              <w:rPr>
                <w:rFonts w:ascii="Times New Roman" w:hAnsi="Times New Roman" w:cs="Times New Roman"/>
                <w:color w:val="auto"/>
                <w:sz w:val="22"/>
                <w:szCs w:val="22"/>
                <w:lang w:val="ru-RU"/>
              </w:rPr>
              <w:t xml:space="preserve">сматра средством комуникације. Стога је и програм усмерен ка исходима који указују на то шта је ученик у комуникацији у стању да разуме и продукује. Табеларни приказ наставника постепено води од комуникативне функције као области, преко активности које у настави оспособљавају ученика да комуницира и користи језик у свакодневном животу, у приватном, јавном или образовном домену. Примена овог приступа у настави страних језика заснива се на настојањима да се доследно спроводе и примењују следећи ставови: </w:t>
            </w:r>
          </w:p>
          <w:p w:rsidR="00074B48" w:rsidRPr="00FE2416" w:rsidRDefault="00074B48" w:rsidP="00E14B48">
            <w:pPr>
              <w:pStyle w:val="Bezrazmaka"/>
              <w:rPr>
                <w:sz w:val="22"/>
                <w:szCs w:val="22"/>
                <w:lang w:val="ru-RU"/>
              </w:rPr>
            </w:pPr>
            <w:r w:rsidRPr="00FE2416">
              <w:rPr>
                <w:sz w:val="22"/>
                <w:szCs w:val="22"/>
                <w:lang w:val="ru-RU"/>
              </w:rPr>
              <w:t>- циљни језик употребљава се у учионици у добро осмишљеним контекстима од интереса за</w:t>
            </w:r>
          </w:p>
          <w:p w:rsidR="00074B48" w:rsidRPr="00FE2416" w:rsidRDefault="00074B48" w:rsidP="00E14B48">
            <w:pPr>
              <w:pStyle w:val="Default"/>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ученике, у пријатној и опуштеној атмосфери; </w:t>
            </w:r>
          </w:p>
          <w:p w:rsidR="00074B48" w:rsidRPr="00FE2416" w:rsidRDefault="00074B48" w:rsidP="00E14B48">
            <w:pPr>
              <w:pStyle w:val="Default"/>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lastRenderedPageBreak/>
              <w:t xml:space="preserve">- говор наставника прилагођен је узрасту и знањима ученика; </w:t>
            </w:r>
          </w:p>
          <w:p w:rsidR="00074B48" w:rsidRPr="00FE2416" w:rsidRDefault="00074B48" w:rsidP="00E14B48">
            <w:pPr>
              <w:pStyle w:val="Default"/>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 наставник мора бити сигуран да је схваћено значење поруке укључујући њене културолошке, васпитне и социјализирајуће елементе; </w:t>
            </w:r>
          </w:p>
          <w:p w:rsidR="00074B48" w:rsidRPr="00FE2416" w:rsidRDefault="00074B48" w:rsidP="00E14B48">
            <w:pPr>
              <w:pStyle w:val="Default"/>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 битно је значење језичке поруке; </w:t>
            </w:r>
          </w:p>
          <w:p w:rsidR="00074B48" w:rsidRPr="00FE2416" w:rsidRDefault="00074B48" w:rsidP="00E14B48">
            <w:pPr>
              <w:pStyle w:val="Default"/>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 знања ученика мере се јасно одређеним </w:t>
            </w:r>
            <w:r w:rsidRPr="00FE2416">
              <w:rPr>
                <w:rFonts w:ascii="Times New Roman" w:hAnsi="Times New Roman" w:cs="Times New Roman"/>
                <w:b/>
                <w:bCs/>
                <w:i/>
                <w:iCs/>
                <w:color w:val="auto"/>
                <w:sz w:val="22"/>
                <w:szCs w:val="22"/>
                <w:lang w:val="ru-RU"/>
              </w:rPr>
              <w:t xml:space="preserve">релативним </w:t>
            </w:r>
            <w:r w:rsidRPr="00FE2416">
              <w:rPr>
                <w:rFonts w:ascii="Times New Roman" w:hAnsi="Times New Roman" w:cs="Times New Roman"/>
                <w:color w:val="auto"/>
                <w:sz w:val="22"/>
                <w:szCs w:val="22"/>
                <w:lang w:val="ru-RU"/>
              </w:rPr>
              <w:t xml:space="preserve">критеријумима тачности и зато узор није изворни говорник; </w:t>
            </w:r>
          </w:p>
          <w:p w:rsidR="00074B48" w:rsidRPr="00FE2416" w:rsidRDefault="00074B48" w:rsidP="00E14B48">
            <w:pPr>
              <w:pStyle w:val="Default"/>
              <w:pageBreakBefore/>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 са циљем да унапреди квалитет и обим језичког материјала, настава се заснива и на социјалној интеракцији; рад у учионици и ван ње спроводи се путем групног или индивидуалног решавања проблема, потрагом за информацијама из различитих извора (интернет, дечији часописи, проспекти и аудио материјал) као и решавањем мање или више сложених задатака у реалним и виртуелним условима са јасно одређеним контекстом, поступком и циљем; </w:t>
            </w:r>
          </w:p>
          <w:p w:rsidR="00074B48" w:rsidRPr="00FE2416" w:rsidRDefault="00074B48" w:rsidP="00E14B48">
            <w:pPr>
              <w:pStyle w:val="Default"/>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 наставник упућује ученике у законитости усменог и писаног кода и њиховог међусобног односа; </w:t>
            </w:r>
          </w:p>
          <w:p w:rsidR="00074B48" w:rsidRPr="00FE2416" w:rsidRDefault="00074B48" w:rsidP="00E14B48">
            <w:pPr>
              <w:pStyle w:val="Default"/>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 сви граматички садржаји уводе се индуктивном методом кроз разноврсне контекстуализоване примере у складу са нивоом, а без детаљних граматичких објашњења, осим, уколико ученици на њима не инсистирају, а њихово познавање се вреднује и оцењује на основу употребе у одговарајућем комуникативном контексту. </w:t>
            </w:r>
          </w:p>
          <w:p w:rsidR="00074B48" w:rsidRPr="00FE2416" w:rsidRDefault="00074B48" w:rsidP="00E14B48">
            <w:pPr>
              <w:pStyle w:val="Default"/>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Комуникативно-интерактивни приступ у настави страних језика укључује и следеће категорије: </w:t>
            </w:r>
          </w:p>
          <w:p w:rsidR="00074B48" w:rsidRPr="00FE2416" w:rsidRDefault="00074B48" w:rsidP="00E14B48">
            <w:pPr>
              <w:pStyle w:val="Default"/>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 усвајање језичког садржаја кроз циљано и осмишљено учествовање у друштвеном чину; </w:t>
            </w:r>
          </w:p>
          <w:p w:rsidR="00074B48" w:rsidRPr="00FE2416" w:rsidRDefault="00074B48" w:rsidP="00E14B48">
            <w:pPr>
              <w:pStyle w:val="Default"/>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 поимање наставног програма као динамичне, заједнички припремљене и прилагођене листе задатака и активности; </w:t>
            </w:r>
          </w:p>
          <w:p w:rsidR="00074B48" w:rsidRPr="00FE2416" w:rsidRDefault="00074B48" w:rsidP="00E14B48">
            <w:pPr>
              <w:pStyle w:val="Default"/>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 наставник треба да омогући приступ и прихватање нових идеја; </w:t>
            </w:r>
          </w:p>
          <w:p w:rsidR="00074B48" w:rsidRPr="00FE2416" w:rsidRDefault="00074B48" w:rsidP="00E14B48">
            <w:pPr>
              <w:pStyle w:val="Default"/>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 ученици се посматрају као одговорни, креативни, активни учесници у друштвеном чину; </w:t>
            </w:r>
          </w:p>
          <w:p w:rsidR="00074B48" w:rsidRPr="00FE2416" w:rsidRDefault="00074B48" w:rsidP="00E14B48">
            <w:pPr>
              <w:pStyle w:val="Default"/>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 уџбеници представљају извор активности и морају бити праћени употребом додатних аутентичних материјала; </w:t>
            </w:r>
          </w:p>
          <w:p w:rsidR="00074B48" w:rsidRPr="00FE2416" w:rsidRDefault="00074B48" w:rsidP="00E14B48">
            <w:pPr>
              <w:pStyle w:val="Default"/>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 учионица је простор који је могуће прилагођавати потребама наставе из дана у дан; </w:t>
            </w:r>
          </w:p>
          <w:p w:rsidR="00074B48" w:rsidRPr="00FE2416" w:rsidRDefault="00074B48" w:rsidP="00E14B48">
            <w:pPr>
              <w:pStyle w:val="Default"/>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 рад на пројекту као задатку који остварује корелацију са другим предметима и подстиче ученике на студиозни и истраживачки рад; </w:t>
            </w:r>
          </w:p>
          <w:p w:rsidR="00074B48" w:rsidRPr="00FE2416" w:rsidRDefault="00074B48" w:rsidP="00E14B48">
            <w:pPr>
              <w:pStyle w:val="Default"/>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 за увођење новог лексичког материјала користе се познате граматичке структуре и обрнуто. </w:t>
            </w:r>
          </w:p>
          <w:p w:rsidR="00074B48" w:rsidRPr="00FE2416" w:rsidRDefault="00074B48" w:rsidP="00E14B48">
            <w:pPr>
              <w:pStyle w:val="Default"/>
              <w:rPr>
                <w:rFonts w:ascii="Times New Roman" w:hAnsi="Times New Roman" w:cs="Times New Roman"/>
                <w:b/>
                <w:bCs/>
                <w:color w:val="auto"/>
                <w:sz w:val="22"/>
                <w:szCs w:val="22"/>
                <w:lang w:val="ru-RU"/>
              </w:rPr>
            </w:pPr>
            <w:r w:rsidRPr="00FE2416">
              <w:rPr>
                <w:rFonts w:ascii="Times New Roman" w:hAnsi="Times New Roman" w:cs="Times New Roman"/>
                <w:b/>
                <w:bCs/>
                <w:color w:val="auto"/>
                <w:sz w:val="22"/>
                <w:szCs w:val="22"/>
                <w:lang w:val="ru-RU"/>
              </w:rPr>
              <w:t xml:space="preserve">Технике / активности </w:t>
            </w:r>
          </w:p>
          <w:p w:rsidR="00074B48" w:rsidRPr="00FE2416" w:rsidRDefault="00074B48" w:rsidP="00E14B48">
            <w:pPr>
              <w:pStyle w:val="Default"/>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Током часа се препоручује динамично смењивање техника / активности које не би требало да трају дуже од 15 минута. </w:t>
            </w:r>
          </w:p>
          <w:p w:rsidR="00074B48" w:rsidRPr="00FE2416" w:rsidRDefault="00074B48" w:rsidP="00E14B48">
            <w:pPr>
              <w:pStyle w:val="Default"/>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Слушање и реаговање на команде наставника на страном језику или са аудио записа (слушај, пиши, повежи, одреди али и активности у вези са радом у учионици: цртај, сеци, боји, отвори/затвори свеску, итд.). </w:t>
            </w:r>
          </w:p>
          <w:p w:rsidR="00074B48" w:rsidRPr="00FE2416" w:rsidRDefault="00074B48" w:rsidP="00E14B48">
            <w:pPr>
              <w:pStyle w:val="Default"/>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Рад у паровима, малим и великим групама (мини-дијалози, игра по улогама, симулације итд.). </w:t>
            </w:r>
          </w:p>
          <w:p w:rsidR="00074B48" w:rsidRPr="00FE2416" w:rsidRDefault="00074B48" w:rsidP="00E14B48">
            <w:pPr>
              <w:pStyle w:val="Default"/>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Мануелне активности (израда паноа, презентација, зидних новина, постера и сл.). </w:t>
            </w:r>
          </w:p>
          <w:p w:rsidR="00074B48" w:rsidRPr="00FE2416" w:rsidRDefault="00074B48" w:rsidP="00E14B48">
            <w:pPr>
              <w:pStyle w:val="Default"/>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Вежбе слушања (према упутствима наставника или са аудио-записа повезати појмове, додати делове слике, допунити информације, селектовати тачне и нетачне исказе, утврдити хронологију и сл.). </w:t>
            </w:r>
          </w:p>
          <w:p w:rsidR="00074B48" w:rsidRPr="00FE2416" w:rsidRDefault="00074B48" w:rsidP="00E14B48">
            <w:pPr>
              <w:pStyle w:val="Default"/>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Игре примерене узрасту </w:t>
            </w:r>
          </w:p>
          <w:p w:rsidR="00074B48" w:rsidRPr="00FE2416" w:rsidRDefault="00074B48" w:rsidP="00E14B48">
            <w:pPr>
              <w:pStyle w:val="Default"/>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Класирање и упоређивање (по количини, облику, боји, годишњим добима, волим/не волим, компарације...). </w:t>
            </w:r>
          </w:p>
          <w:p w:rsidR="00074B48" w:rsidRPr="00FE2416" w:rsidRDefault="00074B48" w:rsidP="00E14B48">
            <w:pPr>
              <w:pStyle w:val="Default"/>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Решавање "текућих проблема" у разреду, тј. договори и мини-пројекти. </w:t>
            </w:r>
          </w:p>
          <w:p w:rsidR="00074B48" w:rsidRPr="00FE2416" w:rsidRDefault="00074B48" w:rsidP="00E14B48">
            <w:pPr>
              <w:pStyle w:val="Default"/>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lastRenderedPageBreak/>
              <w:t xml:space="preserve">"Превођење" исказа у гест и геста у исказ. </w:t>
            </w:r>
          </w:p>
          <w:p w:rsidR="00074B48" w:rsidRPr="00FE2416" w:rsidRDefault="00074B48" w:rsidP="00E14B48">
            <w:pPr>
              <w:pStyle w:val="Default"/>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Повезивање звучног материјала са илустрацијом и текстом, повезивање наслова са текстом или, пак, именовање наслова. </w:t>
            </w:r>
          </w:p>
          <w:p w:rsidR="00074B48" w:rsidRPr="00FE2416" w:rsidRDefault="00074B48" w:rsidP="00E14B48">
            <w:pPr>
              <w:pStyle w:val="Default"/>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Заједничко прављење илустрованих и писаних материјала (планирање различитих активности, извештај/дневник са путовања, рекламни плакат, програм приредбе или неке друге манифестације). </w:t>
            </w:r>
          </w:p>
          <w:p w:rsidR="00074B48" w:rsidRPr="00FE2416" w:rsidRDefault="00074B48" w:rsidP="00E14B48">
            <w:pPr>
              <w:pStyle w:val="Default"/>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Разумевање писаног језика: </w:t>
            </w:r>
          </w:p>
          <w:p w:rsidR="00074B48" w:rsidRPr="00FE2416" w:rsidRDefault="00074B48" w:rsidP="00E14B48">
            <w:pPr>
              <w:pStyle w:val="Default"/>
              <w:spacing w:after="21"/>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 уочавање дистинктивних обележја која указују на граматичке специфичности (род, број, глаголско време, лице...); </w:t>
            </w:r>
          </w:p>
          <w:p w:rsidR="00074B48" w:rsidRPr="00FE2416" w:rsidRDefault="00074B48" w:rsidP="00E14B48">
            <w:pPr>
              <w:pStyle w:val="Default"/>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 препознавање везе између група слова и гласова; </w:t>
            </w:r>
          </w:p>
          <w:p w:rsidR="00074B48" w:rsidRPr="00FE2416" w:rsidRDefault="00074B48" w:rsidP="00E14B48">
            <w:pPr>
              <w:pStyle w:val="Default"/>
              <w:spacing w:after="22"/>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 одговарање на једноставна питања у вези са текстом, тачно/нетачно, вишеструки избор; </w:t>
            </w:r>
          </w:p>
          <w:p w:rsidR="00074B48" w:rsidRPr="00FE2416" w:rsidRDefault="00074B48" w:rsidP="00E14B48">
            <w:pPr>
              <w:pStyle w:val="Default"/>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 извршавање прочитаних упутстава и наредби. </w:t>
            </w:r>
          </w:p>
          <w:p w:rsidR="00074B48" w:rsidRPr="00FE2416" w:rsidRDefault="00074B48" w:rsidP="00E14B48">
            <w:pPr>
              <w:pStyle w:val="Default"/>
              <w:rPr>
                <w:rFonts w:ascii="Times New Roman" w:hAnsi="Times New Roman" w:cs="Times New Roman"/>
                <w:color w:val="auto"/>
                <w:sz w:val="22"/>
                <w:szCs w:val="22"/>
                <w:lang w:val="ru-RU"/>
              </w:rPr>
            </w:pPr>
          </w:p>
          <w:p w:rsidR="00074B48" w:rsidRPr="00FE2416" w:rsidRDefault="00074B48" w:rsidP="00E14B48">
            <w:pPr>
              <w:pStyle w:val="Default"/>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Писмено изражавање: </w:t>
            </w:r>
          </w:p>
          <w:p w:rsidR="00074B48" w:rsidRPr="00FE2416" w:rsidRDefault="00074B48" w:rsidP="00E14B48">
            <w:pPr>
              <w:pStyle w:val="Default"/>
              <w:spacing w:after="19"/>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 повезивање гласова и групе слова; </w:t>
            </w:r>
          </w:p>
          <w:p w:rsidR="00074B48" w:rsidRPr="00FE2416" w:rsidRDefault="00074B48" w:rsidP="00E14B48">
            <w:pPr>
              <w:pStyle w:val="Default"/>
              <w:spacing w:after="19"/>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 замењивање речи цртежом или сликом; </w:t>
            </w:r>
          </w:p>
          <w:p w:rsidR="00074B48" w:rsidRPr="00FE2416" w:rsidRDefault="00074B48" w:rsidP="00E14B48">
            <w:pPr>
              <w:pStyle w:val="Default"/>
              <w:spacing w:after="19"/>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 проналажење недостајуће речи (употпуњавање низа, проналажење "уљеза", осмосмерке, укрштене речи, и слично); </w:t>
            </w:r>
          </w:p>
          <w:p w:rsidR="00074B48" w:rsidRPr="00FE2416" w:rsidRDefault="00074B48" w:rsidP="00E14B48">
            <w:pPr>
              <w:pStyle w:val="Default"/>
              <w:spacing w:after="19"/>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 повезивање краћег текста и реченица са сликама/илустрацијама; </w:t>
            </w:r>
          </w:p>
          <w:p w:rsidR="00074B48" w:rsidRPr="00FE2416" w:rsidRDefault="00074B48" w:rsidP="00E14B48">
            <w:pPr>
              <w:pStyle w:val="Default"/>
              <w:spacing w:after="19"/>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 повезивање краћег текста и реченица са сликама/илустрацијама; </w:t>
            </w:r>
          </w:p>
          <w:p w:rsidR="00074B48" w:rsidRPr="00FE2416" w:rsidRDefault="00074B48" w:rsidP="00E14B48">
            <w:pPr>
              <w:pStyle w:val="Default"/>
              <w:spacing w:after="19"/>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 попуњавање формулара (пријава за курс, налепнице нпр. за пртљаг); </w:t>
            </w:r>
          </w:p>
          <w:p w:rsidR="00074B48" w:rsidRPr="00FE2416" w:rsidRDefault="00074B48" w:rsidP="00E14B48">
            <w:pPr>
              <w:pStyle w:val="Default"/>
              <w:spacing w:after="19"/>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 писање честитки и разгледница; </w:t>
            </w:r>
          </w:p>
          <w:p w:rsidR="00074B48" w:rsidRPr="00FE2416" w:rsidRDefault="00074B48" w:rsidP="00E14B48">
            <w:pPr>
              <w:pStyle w:val="Default"/>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 xml:space="preserve">- писање краћих текстова. </w:t>
            </w:r>
          </w:p>
          <w:p w:rsidR="00074B48" w:rsidRPr="00FE2416" w:rsidRDefault="00074B48" w:rsidP="00E14B48">
            <w:pPr>
              <w:pStyle w:val="Default"/>
              <w:rPr>
                <w:rFonts w:ascii="Times New Roman" w:hAnsi="Times New Roman" w:cs="Times New Roman"/>
                <w:color w:val="auto"/>
                <w:sz w:val="22"/>
                <w:szCs w:val="22"/>
                <w:lang w:val="ru-RU"/>
              </w:rPr>
            </w:pPr>
          </w:p>
          <w:p w:rsidR="00074B48" w:rsidRPr="00FE2416" w:rsidRDefault="00074B48" w:rsidP="00E14B48">
            <w:pPr>
              <w:pStyle w:val="Default"/>
              <w:rPr>
                <w:rFonts w:ascii="Times New Roman" w:hAnsi="Times New Roman" w:cs="Times New Roman"/>
                <w:color w:val="auto"/>
                <w:sz w:val="22"/>
                <w:szCs w:val="22"/>
                <w:lang w:val="ru-RU"/>
              </w:rPr>
            </w:pPr>
            <w:r w:rsidRPr="00FE2416">
              <w:rPr>
                <w:rFonts w:ascii="Times New Roman" w:hAnsi="Times New Roman" w:cs="Times New Roman"/>
                <w:color w:val="auto"/>
                <w:sz w:val="22"/>
                <w:szCs w:val="22"/>
                <w:lang w:val="ru-RU"/>
              </w:rPr>
              <w:t>Увођење дечије књижевности и транспоновање у друге медије: игру, песму, драмски израз, ликовни израз.</w:t>
            </w:r>
          </w:p>
          <w:p w:rsidR="00074B48" w:rsidRPr="00FE2416" w:rsidRDefault="00074B48" w:rsidP="00E14B48">
            <w:pPr>
              <w:pStyle w:val="Bezrazmaka"/>
              <w:rPr>
                <w:sz w:val="22"/>
                <w:szCs w:val="22"/>
                <w:lang w:val="ru-RU"/>
              </w:rPr>
            </w:pPr>
          </w:p>
        </w:tc>
      </w:tr>
    </w:tbl>
    <w:p w:rsidR="00074B48" w:rsidRDefault="00074B48" w:rsidP="00074B48">
      <w:pPr>
        <w:rPr>
          <w:b/>
          <w:color w:val="0070C0"/>
          <w:sz w:val="22"/>
          <w:szCs w:val="22"/>
        </w:rPr>
      </w:pPr>
    </w:p>
    <w:p w:rsidR="00A86592" w:rsidRDefault="00A86592" w:rsidP="00074B48">
      <w:pPr>
        <w:rPr>
          <w:rFonts w:ascii="Calibri" w:hAnsi="Calibri"/>
          <w:b/>
          <w:color w:val="0070C0"/>
          <w:sz w:val="28"/>
          <w:szCs w:val="28"/>
        </w:rPr>
      </w:pPr>
    </w:p>
    <w:p w:rsidR="00074B48" w:rsidRPr="00074B48" w:rsidRDefault="00074B48" w:rsidP="00074B48">
      <w:pPr>
        <w:rPr>
          <w:rFonts w:ascii="Calibri" w:hAnsi="Calibri"/>
          <w:b/>
          <w:color w:val="0070C0"/>
          <w:sz w:val="28"/>
          <w:szCs w:val="28"/>
        </w:rPr>
      </w:pPr>
      <w:r>
        <w:rPr>
          <w:rFonts w:ascii="Calibri" w:hAnsi="Calibri"/>
          <w:b/>
          <w:color w:val="0070C0"/>
          <w:sz w:val="28"/>
          <w:szCs w:val="28"/>
        </w:rPr>
        <w:t xml:space="preserve">Предмет:  Ликовна култура </w:t>
      </w:r>
      <w:r>
        <w:rPr>
          <w:rFonts w:ascii="Calibri" w:hAnsi="Calibri"/>
          <w:b/>
          <w:color w:val="0070C0"/>
          <w:sz w:val="28"/>
          <w:szCs w:val="28"/>
        </w:rPr>
        <w:tab/>
      </w: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6"/>
        <w:gridCol w:w="2430"/>
        <w:gridCol w:w="9272"/>
      </w:tblGrid>
      <w:tr w:rsidR="00074B48" w:rsidRPr="00A812BC" w:rsidTr="00E14B48">
        <w:tc>
          <w:tcPr>
            <w:tcW w:w="2356" w:type="dxa"/>
            <w:vMerge w:val="restart"/>
            <w:vAlign w:val="center"/>
          </w:tcPr>
          <w:p w:rsidR="00074B48" w:rsidRPr="00A812BC" w:rsidRDefault="00074B48" w:rsidP="00E14B48">
            <w:pPr>
              <w:spacing w:after="0" w:line="240" w:lineRule="auto"/>
              <w:rPr>
                <w:rFonts w:ascii="Calibri" w:hAnsi="Calibri"/>
                <w:b/>
                <w:color w:val="0070C0"/>
              </w:rPr>
            </w:pPr>
            <w:r w:rsidRPr="00A812BC">
              <w:rPr>
                <w:rFonts w:ascii="Calibri" w:hAnsi="Calibri"/>
                <w:b/>
                <w:color w:val="0070C0"/>
              </w:rPr>
              <w:t>ФОНД ЧАСОВА</w:t>
            </w:r>
          </w:p>
        </w:tc>
        <w:tc>
          <w:tcPr>
            <w:tcW w:w="2430" w:type="dxa"/>
            <w:vAlign w:val="center"/>
          </w:tcPr>
          <w:p w:rsidR="00074B48" w:rsidRPr="00A812BC" w:rsidRDefault="00074B48" w:rsidP="00E14B48">
            <w:pPr>
              <w:spacing w:after="0" w:line="240" w:lineRule="auto"/>
              <w:jc w:val="center"/>
              <w:rPr>
                <w:rFonts w:ascii="Calibri" w:hAnsi="Calibri"/>
              </w:rPr>
            </w:pPr>
            <w:r w:rsidRPr="00A812BC">
              <w:rPr>
                <w:rFonts w:ascii="Calibri" w:hAnsi="Calibri"/>
              </w:rPr>
              <w:t>недељно</w:t>
            </w:r>
          </w:p>
        </w:tc>
        <w:tc>
          <w:tcPr>
            <w:tcW w:w="9272" w:type="dxa"/>
          </w:tcPr>
          <w:p w:rsidR="00074B48" w:rsidRPr="00ED41A6" w:rsidRDefault="00074B48" w:rsidP="00E14B48">
            <w:pPr>
              <w:spacing w:after="0" w:line="240" w:lineRule="auto"/>
              <w:rPr>
                <w:rFonts w:ascii="Calibri" w:hAnsi="Calibri"/>
              </w:rPr>
            </w:pPr>
            <w:r>
              <w:rPr>
                <w:rFonts w:ascii="Calibri" w:hAnsi="Calibri"/>
              </w:rPr>
              <w:t>1</w:t>
            </w:r>
          </w:p>
        </w:tc>
      </w:tr>
      <w:tr w:rsidR="00074B48" w:rsidRPr="00A812BC" w:rsidTr="00E14B48">
        <w:tc>
          <w:tcPr>
            <w:tcW w:w="2356" w:type="dxa"/>
            <w:vMerge/>
          </w:tcPr>
          <w:p w:rsidR="00074B48" w:rsidRPr="00A812BC" w:rsidRDefault="00074B48" w:rsidP="00E14B48">
            <w:pPr>
              <w:spacing w:after="0" w:line="240" w:lineRule="auto"/>
              <w:rPr>
                <w:rFonts w:ascii="Calibri" w:hAnsi="Calibri"/>
                <w:b/>
                <w:color w:val="0070C0"/>
              </w:rPr>
            </w:pPr>
          </w:p>
        </w:tc>
        <w:tc>
          <w:tcPr>
            <w:tcW w:w="2430" w:type="dxa"/>
            <w:vAlign w:val="center"/>
          </w:tcPr>
          <w:p w:rsidR="00074B48" w:rsidRPr="00A812BC" w:rsidRDefault="00074B48" w:rsidP="00E14B48">
            <w:pPr>
              <w:spacing w:after="0" w:line="240" w:lineRule="auto"/>
              <w:jc w:val="center"/>
              <w:rPr>
                <w:rFonts w:ascii="Calibri" w:hAnsi="Calibri"/>
              </w:rPr>
            </w:pPr>
            <w:r w:rsidRPr="00A812BC">
              <w:rPr>
                <w:rFonts w:ascii="Calibri" w:hAnsi="Calibri"/>
              </w:rPr>
              <w:t>годишње</w:t>
            </w:r>
          </w:p>
        </w:tc>
        <w:tc>
          <w:tcPr>
            <w:tcW w:w="9272" w:type="dxa"/>
          </w:tcPr>
          <w:p w:rsidR="00074B48" w:rsidRPr="00ED41A6" w:rsidRDefault="00074B48" w:rsidP="00E14B48">
            <w:pPr>
              <w:spacing w:after="0" w:line="240" w:lineRule="auto"/>
              <w:rPr>
                <w:rFonts w:ascii="Calibri" w:hAnsi="Calibri"/>
              </w:rPr>
            </w:pPr>
            <w:r>
              <w:rPr>
                <w:rFonts w:ascii="Calibri" w:hAnsi="Calibri"/>
              </w:rPr>
              <w:t>36</w:t>
            </w:r>
          </w:p>
        </w:tc>
      </w:tr>
      <w:tr w:rsidR="00074B48" w:rsidRPr="00A812BC" w:rsidTr="00E14B48">
        <w:trPr>
          <w:trHeight w:val="510"/>
        </w:trPr>
        <w:tc>
          <w:tcPr>
            <w:tcW w:w="2356" w:type="dxa"/>
            <w:vAlign w:val="center"/>
          </w:tcPr>
          <w:p w:rsidR="00074B48" w:rsidRPr="00E55E79" w:rsidRDefault="00074B48" w:rsidP="00E14B48">
            <w:pPr>
              <w:spacing w:after="0" w:line="240" w:lineRule="auto"/>
              <w:rPr>
                <w:rFonts w:ascii="Calibri" w:hAnsi="Calibri"/>
                <w:b/>
                <w:color w:val="0070C0"/>
              </w:rPr>
            </w:pPr>
            <w:r w:rsidRPr="00A812BC">
              <w:rPr>
                <w:rFonts w:ascii="Calibri" w:hAnsi="Calibri"/>
                <w:b/>
                <w:color w:val="0070C0"/>
              </w:rPr>
              <w:t>ЦИЉ</w:t>
            </w:r>
          </w:p>
        </w:tc>
        <w:tc>
          <w:tcPr>
            <w:tcW w:w="11702" w:type="dxa"/>
            <w:gridSpan w:val="2"/>
          </w:tcPr>
          <w:p w:rsidR="00074B48" w:rsidRPr="00675FFB" w:rsidRDefault="00074B48" w:rsidP="00E14B48">
            <w:pPr>
              <w:spacing w:after="0" w:line="240" w:lineRule="auto"/>
              <w:rPr>
                <w:rFonts w:ascii="Calibri" w:hAnsi="Calibri" w:cs="Calibri"/>
              </w:rPr>
            </w:pPr>
            <w:r>
              <w:rPr>
                <w:rFonts w:ascii="Calibri" w:hAnsi="Calibri" w:cs="Calibri"/>
              </w:rPr>
              <w:t>Циљ учења ликовне културе је да се ученик , развијајући стваралачко мишљење и естетичке критеријуме, кроз практични рад оспособљава за комуникцију и да изграђује позитиван однос према култури и уметничком наслеђу свог и других народа</w:t>
            </w:r>
          </w:p>
        </w:tc>
      </w:tr>
    </w:tbl>
    <w:p w:rsidR="00074B48" w:rsidRDefault="00074B48" w:rsidP="00074B48">
      <w:pPr>
        <w:rPr>
          <w:rFonts w:ascii="Calibri" w:hAnsi="Calibri"/>
          <w:b/>
          <w:color w:val="0070C0"/>
          <w:sz w:val="28"/>
          <w:szCs w:val="28"/>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14"/>
        <w:gridCol w:w="5564"/>
        <w:gridCol w:w="6480"/>
      </w:tblGrid>
      <w:tr w:rsidR="00074B48" w:rsidRPr="00CC2045" w:rsidTr="00E14B48">
        <w:tc>
          <w:tcPr>
            <w:tcW w:w="2014" w:type="dxa"/>
            <w:vAlign w:val="center"/>
          </w:tcPr>
          <w:p w:rsidR="00074B48" w:rsidRPr="00CC2045" w:rsidRDefault="00074B48" w:rsidP="00E14B48">
            <w:pPr>
              <w:spacing w:after="0" w:line="240" w:lineRule="auto"/>
              <w:jc w:val="center"/>
              <w:rPr>
                <w:rFonts w:ascii="Calibri" w:hAnsi="Calibri" w:cs="Calibri"/>
                <w:b/>
                <w:color w:val="0070C0"/>
              </w:rPr>
            </w:pPr>
            <w:r w:rsidRPr="00CC2045">
              <w:rPr>
                <w:rFonts w:ascii="Calibri" w:hAnsi="Calibri" w:cs="Calibri"/>
                <w:b/>
                <w:color w:val="0070C0"/>
              </w:rPr>
              <w:lastRenderedPageBreak/>
              <w:t>ОБЛАСТ</w:t>
            </w:r>
            <w:r>
              <w:rPr>
                <w:rFonts w:ascii="Calibri" w:hAnsi="Calibri" w:cs="Calibri"/>
                <w:b/>
                <w:color w:val="0070C0"/>
              </w:rPr>
              <w:t>/ТЕМА</w:t>
            </w:r>
          </w:p>
        </w:tc>
        <w:tc>
          <w:tcPr>
            <w:tcW w:w="5564" w:type="dxa"/>
            <w:vAlign w:val="center"/>
          </w:tcPr>
          <w:p w:rsidR="00074B48" w:rsidRPr="00CC2045" w:rsidRDefault="00074B48" w:rsidP="00E14B48">
            <w:pPr>
              <w:spacing w:after="0" w:line="240" w:lineRule="auto"/>
              <w:jc w:val="center"/>
              <w:rPr>
                <w:rFonts w:ascii="Calibri" w:hAnsi="Calibri" w:cs="Calibri"/>
                <w:b/>
                <w:color w:val="0070C0"/>
              </w:rPr>
            </w:pPr>
            <w:r w:rsidRPr="00CC2045">
              <w:rPr>
                <w:rFonts w:ascii="Calibri" w:hAnsi="Calibri" w:cs="Calibri"/>
                <w:b/>
                <w:color w:val="0070C0"/>
              </w:rPr>
              <w:t>САДРЖАЈИ ПРОГРАМА</w:t>
            </w:r>
          </w:p>
        </w:tc>
        <w:tc>
          <w:tcPr>
            <w:tcW w:w="6480" w:type="dxa"/>
            <w:vAlign w:val="center"/>
          </w:tcPr>
          <w:p w:rsidR="00074B48" w:rsidRDefault="00074B48" w:rsidP="00E14B48">
            <w:pPr>
              <w:spacing w:after="0" w:line="240" w:lineRule="auto"/>
              <w:jc w:val="center"/>
              <w:rPr>
                <w:rFonts w:ascii="Calibri" w:hAnsi="Calibri" w:cs="Calibri"/>
                <w:b/>
                <w:color w:val="0070C0"/>
              </w:rPr>
            </w:pPr>
            <w:r w:rsidRPr="00CC2045">
              <w:rPr>
                <w:rFonts w:ascii="Calibri" w:hAnsi="Calibri" w:cs="Calibri"/>
                <w:b/>
                <w:color w:val="0070C0"/>
              </w:rPr>
              <w:t>ИСХОДИ</w:t>
            </w:r>
          </w:p>
          <w:p w:rsidR="00074B48" w:rsidRPr="00CC2045" w:rsidRDefault="00074B48" w:rsidP="00E14B48">
            <w:pPr>
              <w:spacing w:after="0" w:line="240" w:lineRule="auto"/>
              <w:jc w:val="center"/>
              <w:rPr>
                <w:rFonts w:ascii="Calibri" w:hAnsi="Calibri" w:cs="Calibri"/>
                <w:b/>
                <w:color w:val="0070C0"/>
              </w:rPr>
            </w:pPr>
            <w:r w:rsidRPr="006426C6">
              <w:rPr>
                <w:rFonts w:ascii="Calibri" w:hAnsi="Calibri" w:cs="Calibri"/>
                <w:lang w:val="ru-RU"/>
              </w:rPr>
              <w:t>По завршеној области/теми ученик ће бити у стању да:</w:t>
            </w:r>
          </w:p>
        </w:tc>
      </w:tr>
      <w:tr w:rsidR="00074B48" w:rsidRPr="00CC2045" w:rsidTr="00E14B48">
        <w:tc>
          <w:tcPr>
            <w:tcW w:w="2014" w:type="dxa"/>
            <w:vAlign w:val="center"/>
          </w:tcPr>
          <w:p w:rsidR="00074B48" w:rsidRPr="00ED41A6" w:rsidRDefault="00074B48" w:rsidP="00E14B48">
            <w:pPr>
              <w:spacing w:after="0" w:line="240" w:lineRule="auto"/>
              <w:jc w:val="center"/>
              <w:rPr>
                <w:rFonts w:ascii="Calibri" w:hAnsi="Calibri" w:cs="Calibri"/>
                <w:b/>
                <w:i/>
                <w:color w:val="0070C0"/>
              </w:rPr>
            </w:pPr>
            <w:r>
              <w:rPr>
                <w:i/>
              </w:rPr>
              <w:t>Боја</w:t>
            </w:r>
          </w:p>
        </w:tc>
        <w:tc>
          <w:tcPr>
            <w:tcW w:w="5564" w:type="dxa"/>
          </w:tcPr>
          <w:p w:rsidR="00074B48" w:rsidRPr="00ED41A6" w:rsidRDefault="00074B48" w:rsidP="00E14B48">
            <w:pPr>
              <w:rPr>
                <w:lang w:val="sr-Cyrl-BA"/>
              </w:rPr>
            </w:pPr>
          </w:p>
          <w:p w:rsidR="00074B48" w:rsidRDefault="00074B48" w:rsidP="00E14B48">
            <w:r w:rsidRPr="00ED41A6">
              <w:t>Пигметне боје (хроматске и ахроматске, основне и изведене боје</w:t>
            </w:r>
          </w:p>
          <w:p w:rsidR="00074B48" w:rsidRDefault="00074B48" w:rsidP="00E14B48">
            <w:r>
              <w:t>Дејство боја )утисак који боја оставља на посматрача, топле и хладне боје, комплементарне боје)</w:t>
            </w:r>
          </w:p>
          <w:p w:rsidR="00074B48" w:rsidRDefault="00074B48" w:rsidP="00E14B48">
            <w:r>
              <w:t>Светлост и боја (светлост као услов за опажање боје, разлике у опажању боја, валер, градација и контраст)</w:t>
            </w:r>
          </w:p>
          <w:p w:rsidR="00074B48" w:rsidRDefault="00074B48" w:rsidP="00E14B48">
            <w:r>
              <w:t xml:space="preserve">Примена боја (технике и средства, акварел, темпера, мозаик, витраж, апликативни програми..., изражајна својства боја у керамици, скулптури, графици , таписерији, дизајну одеће и обуће, индустријском дизајну, примена у свакодневном животу ученика </w:t>
            </w:r>
          </w:p>
          <w:p w:rsidR="00074B48" w:rsidRDefault="00074B48" w:rsidP="00E14B48">
            <w:r>
              <w:t>Уметничко најсеђе (музеји и експонати)</w:t>
            </w:r>
          </w:p>
          <w:p w:rsidR="00074B48" w:rsidRPr="00ED41A6" w:rsidRDefault="00074B48" w:rsidP="00E14B48">
            <w:pPr>
              <w:rPr>
                <w:b/>
              </w:rPr>
            </w:pPr>
          </w:p>
        </w:tc>
        <w:tc>
          <w:tcPr>
            <w:tcW w:w="6480" w:type="dxa"/>
          </w:tcPr>
          <w:p w:rsidR="00074B48" w:rsidRPr="001744FE" w:rsidRDefault="00074B48" w:rsidP="00E14B48">
            <w:pPr>
              <w:jc w:val="center"/>
              <w:rPr>
                <w:b/>
                <w:i/>
                <w:lang w:val="sr-Cyrl-BA"/>
              </w:rPr>
            </w:pPr>
          </w:p>
          <w:p w:rsidR="00074B48" w:rsidRDefault="00074B48" w:rsidP="00E14B48">
            <w:pPr>
              <w:jc w:val="center"/>
              <w:rPr>
                <w:lang w:val="sr-Cyrl-BA"/>
              </w:rPr>
            </w:pPr>
            <w:r>
              <w:rPr>
                <w:lang w:val="sr-Cyrl-BA"/>
              </w:rPr>
              <w:t>Користи изажајна средства боја</w:t>
            </w:r>
          </w:p>
          <w:p w:rsidR="00074B48" w:rsidRDefault="00074B48" w:rsidP="00E14B48">
            <w:pPr>
              <w:jc w:val="center"/>
              <w:rPr>
                <w:lang w:val="sr-Cyrl-BA"/>
              </w:rPr>
            </w:pPr>
            <w:r>
              <w:rPr>
                <w:lang w:val="sr-Cyrl-BA"/>
              </w:rPr>
              <w:t>Разуме појмове основних и изведених боја као и спектра боја и његове улоге у компоновању слике</w:t>
            </w:r>
          </w:p>
          <w:p w:rsidR="00074B48" w:rsidRDefault="00074B48" w:rsidP="00E14B48">
            <w:pPr>
              <w:jc w:val="center"/>
              <w:rPr>
                <w:lang w:val="sr-Cyrl-BA"/>
              </w:rPr>
            </w:pPr>
            <w:r>
              <w:rPr>
                <w:lang w:val="sr-Cyrl-BA"/>
              </w:rPr>
              <w:t xml:space="preserve">Повезује искуства о мешању и разлагању боја и светла са новим градивом </w:t>
            </w:r>
          </w:p>
          <w:p w:rsidR="00074B48" w:rsidRDefault="00074B48" w:rsidP="00E14B48">
            <w:pPr>
              <w:jc w:val="center"/>
              <w:rPr>
                <w:lang w:val="sr-Cyrl-BA"/>
              </w:rPr>
            </w:pPr>
            <w:r>
              <w:rPr>
                <w:lang w:val="sr-Cyrl-BA"/>
              </w:rPr>
              <w:t>Користи својства боја у ликовном раду и свакодневном животу</w:t>
            </w:r>
          </w:p>
          <w:p w:rsidR="00074B48" w:rsidRPr="00A24878" w:rsidRDefault="00074B48" w:rsidP="00E14B48">
            <w:pPr>
              <w:jc w:val="center"/>
              <w:rPr>
                <w:lang w:val="sr-Cyrl-BA"/>
              </w:rPr>
            </w:pPr>
            <w:r>
              <w:rPr>
                <w:lang w:val="sr-Cyrl-BA"/>
              </w:rPr>
              <w:t>Слика разним сликарским техникама</w:t>
            </w:r>
          </w:p>
        </w:tc>
      </w:tr>
      <w:tr w:rsidR="00074B48" w:rsidRPr="00CC2045" w:rsidTr="00E14B48">
        <w:tc>
          <w:tcPr>
            <w:tcW w:w="2014" w:type="dxa"/>
            <w:vAlign w:val="center"/>
          </w:tcPr>
          <w:p w:rsidR="00074B48" w:rsidRDefault="00074B48" w:rsidP="00E14B48">
            <w:pPr>
              <w:spacing w:after="0" w:line="240" w:lineRule="auto"/>
              <w:jc w:val="center"/>
              <w:rPr>
                <w:i/>
              </w:rPr>
            </w:pPr>
            <w:r>
              <w:rPr>
                <w:i/>
              </w:rPr>
              <w:t>Комуникација</w:t>
            </w:r>
          </w:p>
        </w:tc>
        <w:tc>
          <w:tcPr>
            <w:tcW w:w="5564" w:type="dxa"/>
          </w:tcPr>
          <w:p w:rsidR="00074B48" w:rsidRDefault="00074B48" w:rsidP="00E14B48">
            <w:pPr>
              <w:rPr>
                <w:lang w:val="sr-Cyrl-BA"/>
              </w:rPr>
            </w:pPr>
            <w:r>
              <w:rPr>
                <w:lang w:val="sr-Cyrl-BA"/>
              </w:rPr>
              <w:t>Комуникативна улога уметности (теме, мотиви и поруке у визуелним уметностима, углога уметности у свакодневном животу)</w:t>
            </w:r>
          </w:p>
          <w:p w:rsidR="00074B48" w:rsidRPr="00ED41A6" w:rsidRDefault="00074B48" w:rsidP="00E14B48">
            <w:pPr>
              <w:rPr>
                <w:lang w:val="sr-Cyrl-BA"/>
              </w:rPr>
            </w:pPr>
            <w:r>
              <w:rPr>
                <w:lang w:val="sr-Cyrl-BA"/>
              </w:rPr>
              <w:t xml:space="preserve">Уметничко наслеђе (уметност некад и сад) </w:t>
            </w:r>
          </w:p>
        </w:tc>
        <w:tc>
          <w:tcPr>
            <w:tcW w:w="6480" w:type="dxa"/>
          </w:tcPr>
          <w:p w:rsidR="00074B48" w:rsidRDefault="00074B48" w:rsidP="00E14B48">
            <w:pPr>
              <w:jc w:val="center"/>
              <w:rPr>
                <w:lang w:val="sr-Cyrl-BA"/>
              </w:rPr>
            </w:pPr>
            <w:r>
              <w:rPr>
                <w:lang w:val="sr-Cyrl-BA"/>
              </w:rPr>
              <w:t>Тумачи једноставне визуелне информације</w:t>
            </w:r>
          </w:p>
          <w:p w:rsidR="00074B48" w:rsidRDefault="00074B48" w:rsidP="00E14B48">
            <w:pPr>
              <w:jc w:val="center"/>
              <w:rPr>
                <w:lang w:val="sr-Cyrl-BA"/>
              </w:rPr>
            </w:pPr>
            <w:r>
              <w:rPr>
                <w:lang w:val="sr-Cyrl-BA"/>
              </w:rPr>
              <w:t>Изражава поруку визуелном комуникацијом</w:t>
            </w:r>
          </w:p>
          <w:p w:rsidR="00074B48" w:rsidRPr="00A24878" w:rsidRDefault="00074B48" w:rsidP="00E14B48">
            <w:pPr>
              <w:jc w:val="center"/>
              <w:rPr>
                <w:lang w:val="sr-Cyrl-BA"/>
              </w:rPr>
            </w:pPr>
            <w:r>
              <w:rPr>
                <w:lang w:val="sr-Cyrl-BA"/>
              </w:rPr>
              <w:t>Пореди различите видове коумникације од историје до данас</w:t>
            </w:r>
          </w:p>
        </w:tc>
      </w:tr>
      <w:tr w:rsidR="00074B48" w:rsidRPr="00CC2045" w:rsidTr="00E14B48">
        <w:tc>
          <w:tcPr>
            <w:tcW w:w="2014" w:type="dxa"/>
            <w:vAlign w:val="center"/>
          </w:tcPr>
          <w:p w:rsidR="00074B48" w:rsidRDefault="00074B48" w:rsidP="00E14B48">
            <w:pPr>
              <w:spacing w:after="0" w:line="240" w:lineRule="auto"/>
              <w:jc w:val="center"/>
              <w:rPr>
                <w:i/>
              </w:rPr>
            </w:pPr>
            <w:r>
              <w:rPr>
                <w:i/>
              </w:rPr>
              <w:t>Текстуре</w:t>
            </w:r>
          </w:p>
        </w:tc>
        <w:tc>
          <w:tcPr>
            <w:tcW w:w="5564" w:type="dxa"/>
          </w:tcPr>
          <w:p w:rsidR="00074B48" w:rsidRDefault="00074B48" w:rsidP="00E14B48">
            <w:pPr>
              <w:rPr>
                <w:lang w:val="sr-Cyrl-BA"/>
              </w:rPr>
            </w:pPr>
            <w:r>
              <w:rPr>
                <w:lang w:val="sr-Cyrl-BA"/>
              </w:rPr>
              <w:t>Текстура (врсте текстура – тактилна и визуелна, текстуре у природи и уметничким делима, материјали и текстура, облик и текстура, линија и текстура, ритам и текстура)</w:t>
            </w:r>
          </w:p>
          <w:p w:rsidR="00074B48" w:rsidRPr="00A24878" w:rsidRDefault="00074B48" w:rsidP="00E14B48">
            <w:pPr>
              <w:rPr>
                <w:lang w:val="sr-Cyrl-BA"/>
              </w:rPr>
            </w:pPr>
            <w:r>
              <w:rPr>
                <w:lang w:val="sr-Cyrl-BA"/>
              </w:rPr>
              <w:lastRenderedPageBreak/>
              <w:t>Уметничко наслеђе (грађевине , скулптуре и паркови)</w:t>
            </w:r>
          </w:p>
        </w:tc>
        <w:tc>
          <w:tcPr>
            <w:tcW w:w="6480" w:type="dxa"/>
          </w:tcPr>
          <w:p w:rsidR="00074B48" w:rsidRDefault="00074B48" w:rsidP="00E14B48">
            <w:pPr>
              <w:jc w:val="center"/>
              <w:rPr>
                <w:lang w:val="sr-Cyrl-BA"/>
              </w:rPr>
            </w:pPr>
            <w:r>
              <w:rPr>
                <w:lang w:val="sr-Cyrl-BA"/>
              </w:rPr>
              <w:lastRenderedPageBreak/>
              <w:t>Разликује различите текстуре</w:t>
            </w:r>
          </w:p>
          <w:p w:rsidR="00074B48" w:rsidRDefault="00074B48" w:rsidP="00E14B48">
            <w:pPr>
              <w:jc w:val="center"/>
              <w:rPr>
                <w:lang w:val="sr-Cyrl-BA"/>
              </w:rPr>
            </w:pPr>
            <w:r>
              <w:rPr>
                <w:lang w:val="sr-Cyrl-BA"/>
              </w:rPr>
              <w:t>Описује изглед површине</w:t>
            </w:r>
          </w:p>
          <w:p w:rsidR="00074B48" w:rsidRDefault="00074B48" w:rsidP="00E14B48">
            <w:pPr>
              <w:jc w:val="center"/>
              <w:rPr>
                <w:lang w:val="sr-Cyrl-BA"/>
              </w:rPr>
            </w:pPr>
            <w:r>
              <w:rPr>
                <w:lang w:val="sr-Cyrl-BA"/>
              </w:rPr>
              <w:t xml:space="preserve">Користи различите поступке за прављење различитих </w:t>
            </w:r>
            <w:r>
              <w:rPr>
                <w:lang w:val="sr-Cyrl-BA"/>
              </w:rPr>
              <w:lastRenderedPageBreak/>
              <w:t>текстура</w:t>
            </w:r>
          </w:p>
          <w:p w:rsidR="00074B48" w:rsidRPr="00A24878" w:rsidRDefault="00074B48" w:rsidP="00E14B48">
            <w:pPr>
              <w:jc w:val="center"/>
              <w:rPr>
                <w:lang w:val="sr-Cyrl-BA"/>
              </w:rPr>
            </w:pPr>
            <w:r>
              <w:rPr>
                <w:lang w:val="sr-Cyrl-BA"/>
              </w:rPr>
              <w:t>Имитира познате текстуре и прави нове од разних материјала</w:t>
            </w:r>
          </w:p>
        </w:tc>
      </w:tr>
      <w:tr w:rsidR="00074B48" w:rsidRPr="00CC2045" w:rsidTr="00E14B48">
        <w:tc>
          <w:tcPr>
            <w:tcW w:w="2014" w:type="dxa"/>
            <w:vAlign w:val="center"/>
          </w:tcPr>
          <w:p w:rsidR="00074B48" w:rsidRDefault="00074B48" w:rsidP="00E14B48">
            <w:pPr>
              <w:spacing w:after="0" w:line="240" w:lineRule="auto"/>
              <w:jc w:val="center"/>
              <w:rPr>
                <w:i/>
              </w:rPr>
            </w:pPr>
            <w:r>
              <w:rPr>
                <w:i/>
              </w:rPr>
              <w:lastRenderedPageBreak/>
              <w:t>Уобразиља</w:t>
            </w:r>
          </w:p>
        </w:tc>
        <w:tc>
          <w:tcPr>
            <w:tcW w:w="5564" w:type="dxa"/>
          </w:tcPr>
          <w:p w:rsidR="00074B48" w:rsidRDefault="00074B48" w:rsidP="00E14B48">
            <w:pPr>
              <w:rPr>
                <w:lang w:val="sr-Cyrl-BA"/>
              </w:rPr>
            </w:pPr>
            <w:r>
              <w:rPr>
                <w:lang w:val="sr-Cyrl-BA"/>
              </w:rPr>
              <w:t>Стваралачка уобразиља (стварност и машта, значај маште, разноврсне информације као подстицај за стварање – снови, бајке, митови , легенде...)</w:t>
            </w:r>
          </w:p>
          <w:p w:rsidR="00074B48" w:rsidRPr="00A24878" w:rsidRDefault="00074B48" w:rsidP="00E14B48">
            <w:pPr>
              <w:rPr>
                <w:lang w:val="sr-Cyrl-BA"/>
              </w:rPr>
            </w:pPr>
            <w:r>
              <w:rPr>
                <w:lang w:val="sr-Cyrl-BA"/>
              </w:rPr>
              <w:t>Уметничко наслеђе (необична уметничка остварења)</w:t>
            </w:r>
          </w:p>
        </w:tc>
        <w:tc>
          <w:tcPr>
            <w:tcW w:w="6480" w:type="dxa"/>
          </w:tcPr>
          <w:p w:rsidR="00074B48" w:rsidRDefault="00074B48" w:rsidP="00E14B48">
            <w:pPr>
              <w:jc w:val="center"/>
              <w:rPr>
                <w:lang w:val="sr-Cyrl-BA"/>
              </w:rPr>
            </w:pPr>
            <w:r>
              <w:rPr>
                <w:lang w:val="sr-Cyrl-BA"/>
              </w:rPr>
              <w:t>Упоређује свет у коме живимо са светом фантазије</w:t>
            </w:r>
          </w:p>
          <w:p w:rsidR="00074B48" w:rsidRDefault="00074B48" w:rsidP="00E14B48">
            <w:pPr>
              <w:jc w:val="center"/>
              <w:rPr>
                <w:lang w:val="sr-Cyrl-BA"/>
              </w:rPr>
            </w:pPr>
            <w:r>
              <w:rPr>
                <w:lang w:val="sr-Cyrl-BA"/>
              </w:rPr>
              <w:t>Описује надреалистичке слике</w:t>
            </w:r>
          </w:p>
          <w:p w:rsidR="00074B48" w:rsidRDefault="00074B48" w:rsidP="00E14B48">
            <w:pPr>
              <w:jc w:val="center"/>
              <w:rPr>
                <w:lang w:val="sr-Cyrl-BA"/>
              </w:rPr>
            </w:pPr>
            <w:r>
              <w:rPr>
                <w:lang w:val="sr-Cyrl-BA"/>
              </w:rPr>
              <w:t xml:space="preserve">Препознаује ликовно представљена митолошка бића </w:t>
            </w:r>
            <w:r>
              <w:rPr>
                <w:lang w:val="sr-Cyrl-BA"/>
              </w:rPr>
              <w:br/>
              <w:t>Илуструје бајке</w:t>
            </w:r>
          </w:p>
          <w:p w:rsidR="00074B48" w:rsidRPr="00A24878" w:rsidRDefault="00074B48" w:rsidP="00E14B48">
            <w:pPr>
              <w:jc w:val="center"/>
              <w:rPr>
                <w:lang w:val="sr-Cyrl-BA"/>
              </w:rPr>
            </w:pPr>
            <w:r>
              <w:rPr>
                <w:lang w:val="sr-Cyrl-BA"/>
              </w:rPr>
              <w:t>Црта и слика на тему свет маште</w:t>
            </w:r>
          </w:p>
        </w:tc>
      </w:tr>
      <w:tr w:rsidR="00074B48" w:rsidRPr="00CC2045" w:rsidTr="00E14B48">
        <w:tc>
          <w:tcPr>
            <w:tcW w:w="2014" w:type="dxa"/>
            <w:vAlign w:val="center"/>
          </w:tcPr>
          <w:p w:rsidR="00074B48" w:rsidRDefault="00074B48" w:rsidP="00E14B48">
            <w:pPr>
              <w:spacing w:after="0" w:line="240" w:lineRule="auto"/>
              <w:jc w:val="center"/>
              <w:rPr>
                <w:i/>
              </w:rPr>
            </w:pPr>
            <w:r>
              <w:rPr>
                <w:i/>
              </w:rPr>
              <w:t>Простор</w:t>
            </w:r>
          </w:p>
        </w:tc>
        <w:tc>
          <w:tcPr>
            <w:tcW w:w="5564" w:type="dxa"/>
          </w:tcPr>
          <w:p w:rsidR="00074B48" w:rsidRPr="00A24878" w:rsidRDefault="00074B48" w:rsidP="00E14B48">
            <w:pPr>
              <w:rPr>
                <w:lang w:val="sr-Cyrl-BA"/>
              </w:rPr>
            </w:pPr>
            <w:r w:rsidRPr="00A24878">
              <w:rPr>
                <w:lang w:val="sr-Cyrl-BA"/>
              </w:rPr>
              <w:t>Амбијент (елементи који чине амбијент – дизајн ентеријера, атмосфера, корисници, утицај амбијента на расположењ, активност и учење, обликовање школског простора</w:t>
            </w:r>
            <w:r>
              <w:rPr>
                <w:lang w:val="sr-Cyrl-BA"/>
              </w:rPr>
              <w:t>)</w:t>
            </w:r>
          </w:p>
        </w:tc>
        <w:tc>
          <w:tcPr>
            <w:tcW w:w="6480" w:type="dxa"/>
          </w:tcPr>
          <w:p w:rsidR="00074B48" w:rsidRDefault="00074B48" w:rsidP="00E14B48">
            <w:pPr>
              <w:jc w:val="center"/>
              <w:rPr>
                <w:lang w:val="sr-Cyrl-BA"/>
              </w:rPr>
            </w:pPr>
            <w:r>
              <w:rPr>
                <w:lang w:val="sr-Cyrl-BA"/>
              </w:rPr>
              <w:t>Схвата појам простора, амбијента, разликује ентеријер од екстеријера</w:t>
            </w:r>
          </w:p>
          <w:p w:rsidR="00074B48" w:rsidRDefault="00074B48" w:rsidP="00E14B48">
            <w:pPr>
              <w:jc w:val="center"/>
              <w:rPr>
                <w:lang w:val="sr-Cyrl-BA"/>
              </w:rPr>
            </w:pPr>
            <w:r>
              <w:rPr>
                <w:lang w:val="sr-Cyrl-BA"/>
              </w:rPr>
              <w:t>Описује и представља отворен и затворен простор</w:t>
            </w:r>
          </w:p>
          <w:p w:rsidR="00074B48" w:rsidRPr="00A24878" w:rsidRDefault="00074B48" w:rsidP="00E14B48">
            <w:pPr>
              <w:jc w:val="center"/>
              <w:rPr>
                <w:lang w:val="sr-Cyrl-BA"/>
              </w:rPr>
            </w:pPr>
            <w:r>
              <w:rPr>
                <w:lang w:val="sr-Cyrl-BA"/>
              </w:rPr>
              <w:t>Схвата појам дизајна и дизајнира употребне предмете</w:t>
            </w:r>
          </w:p>
        </w:tc>
      </w:tr>
    </w:tbl>
    <w:p w:rsidR="00074B48" w:rsidRPr="00ED0E34" w:rsidRDefault="00074B48" w:rsidP="00074B48">
      <w:pPr>
        <w:rPr>
          <w:rFonts w:ascii="Calibri" w:hAnsi="Calibri"/>
          <w:b/>
          <w:color w:val="0070C0"/>
          <w:sz w:val="18"/>
          <w:szCs w:val="28"/>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45"/>
        <w:gridCol w:w="10113"/>
      </w:tblGrid>
      <w:tr w:rsidR="00074B48" w:rsidRPr="00145A89" w:rsidTr="00E14B48">
        <w:tc>
          <w:tcPr>
            <w:tcW w:w="3945" w:type="dxa"/>
            <w:vAlign w:val="center"/>
          </w:tcPr>
          <w:p w:rsidR="00074B48" w:rsidRPr="00145A89" w:rsidRDefault="00074B48" w:rsidP="00E14B48">
            <w:pPr>
              <w:spacing w:after="0" w:line="240" w:lineRule="auto"/>
              <w:jc w:val="center"/>
              <w:rPr>
                <w:rFonts w:ascii="Calibri" w:hAnsi="Calibri"/>
                <w:b/>
                <w:color w:val="0070C0"/>
              </w:rPr>
            </w:pPr>
            <w:r w:rsidRPr="00145A89">
              <w:rPr>
                <w:rFonts w:ascii="Calibri" w:hAnsi="Calibri"/>
                <w:b/>
                <w:color w:val="0070C0"/>
              </w:rPr>
              <w:t>ОБЛАСТ/ ТЕМА</w:t>
            </w:r>
          </w:p>
        </w:tc>
        <w:tc>
          <w:tcPr>
            <w:tcW w:w="10113" w:type="dxa"/>
            <w:vAlign w:val="center"/>
          </w:tcPr>
          <w:p w:rsidR="00074B48" w:rsidRPr="00145A89" w:rsidRDefault="00074B48" w:rsidP="00E14B48">
            <w:pPr>
              <w:spacing w:after="0" w:line="240" w:lineRule="auto"/>
              <w:jc w:val="center"/>
              <w:rPr>
                <w:rFonts w:ascii="Calibri" w:hAnsi="Calibri"/>
                <w:b/>
                <w:color w:val="0070C0"/>
              </w:rPr>
            </w:pPr>
            <w:r w:rsidRPr="00145A89">
              <w:rPr>
                <w:rFonts w:ascii="Calibri" w:hAnsi="Calibri"/>
                <w:b/>
                <w:color w:val="0070C0"/>
              </w:rPr>
              <w:t>НАЧИНИ И ПОСТУПЦИ ЗА ОСТВАРИВАЊЕ ПРОГРАМА</w:t>
            </w:r>
          </w:p>
        </w:tc>
      </w:tr>
      <w:tr w:rsidR="00074B48" w:rsidRPr="00E604F3" w:rsidTr="00E14B48">
        <w:trPr>
          <w:trHeight w:val="1080"/>
        </w:trPr>
        <w:tc>
          <w:tcPr>
            <w:tcW w:w="3945" w:type="dxa"/>
            <w:vAlign w:val="center"/>
          </w:tcPr>
          <w:p w:rsidR="00074B48" w:rsidRPr="00340A38" w:rsidRDefault="00074B48" w:rsidP="00E14B48">
            <w:pPr>
              <w:pStyle w:val="Bezrazmaka"/>
              <w:jc w:val="center"/>
              <w:rPr>
                <w:rFonts w:ascii="Calibri" w:hAnsi="Calibri"/>
                <w:b/>
                <w:color w:val="0070C0"/>
                <w:sz w:val="28"/>
                <w:szCs w:val="28"/>
              </w:rPr>
            </w:pPr>
            <w:r>
              <w:rPr>
                <w:rFonts w:ascii="Calibri" w:hAnsi="Calibri"/>
                <w:b/>
                <w:color w:val="0070C0"/>
                <w:sz w:val="28"/>
                <w:szCs w:val="28"/>
              </w:rPr>
              <w:t>Боја</w:t>
            </w:r>
          </w:p>
        </w:tc>
        <w:tc>
          <w:tcPr>
            <w:tcW w:w="10113" w:type="dxa"/>
            <w:vMerge w:val="restart"/>
            <w:vAlign w:val="center"/>
          </w:tcPr>
          <w:p w:rsidR="00074B48" w:rsidRDefault="00074B48" w:rsidP="00E14B48">
            <w:pPr>
              <w:pStyle w:val="Bezrazmaka"/>
              <w:rPr>
                <w:lang w:val="sr-Cyrl-BA"/>
              </w:rPr>
            </w:pPr>
            <w:r>
              <w:rPr>
                <w:lang w:val="sr-Cyrl-BA"/>
              </w:rPr>
              <w:t>1)</w:t>
            </w:r>
            <w:r w:rsidRPr="00340A38">
              <w:rPr>
                <w:lang w:val="sr-Cyrl-BA"/>
              </w:rPr>
              <w:t>Компетенције</w:t>
            </w:r>
            <w:r>
              <w:rPr>
                <w:lang w:val="sr-Cyrl-BA"/>
              </w:rPr>
              <w:t xml:space="preserve"> – ученици анализирају, размишљају, стварају, вреднују, бирају технике и медије</w:t>
            </w:r>
            <w:r>
              <w:rPr>
                <w:lang w:val="sr-Cyrl-BA"/>
              </w:rPr>
              <w:br/>
              <w:t>Међупредметне компетенције – компетенција за целоживотно учење, вештина коумуникације, рад са информацијама и подацима, дигитална компетенција, решавање проблема, еколошка естетска компетенција</w:t>
            </w:r>
          </w:p>
          <w:p w:rsidR="00074B48" w:rsidRPr="00675FFB" w:rsidRDefault="00074B48" w:rsidP="00E14B48">
            <w:pPr>
              <w:pStyle w:val="Bezrazmaka"/>
              <w:rPr>
                <w:rFonts w:ascii="Calibri" w:hAnsi="Calibri"/>
              </w:rPr>
            </w:pPr>
            <w:r>
              <w:rPr>
                <w:lang w:val="sr-Cyrl-BA"/>
              </w:rPr>
              <w:t>2)Корелација се остварује са српским језиком, музичком културом, физиком, историјом, математиком, биологијом како би се садржаји потпомагали и био омогућен трансфер  знања из једне у другу област</w:t>
            </w:r>
            <w:r>
              <w:rPr>
                <w:lang w:val="sr-Cyrl-BA"/>
              </w:rPr>
              <w:br/>
            </w:r>
            <w:r>
              <w:rPr>
                <w:rFonts w:ascii="Calibri" w:hAnsi="Calibri"/>
                <w:lang w:val="ru-RU"/>
              </w:rPr>
              <w:t>3) Школа је опремљена потребним наставним средствима (кабинет, библиотека, кабинет за информатику са пројектором), школа има сарадњу са осталим школама у општини, Завичајним музејом, градском библиотеком, КПЦ , галеријом Круг. То је дугогодишња сарадња која се проширује на обострану корист и задовољство.</w:t>
            </w:r>
            <w:r>
              <w:rPr>
                <w:rFonts w:ascii="Calibri" w:hAnsi="Calibri"/>
                <w:lang w:val="ru-RU"/>
              </w:rPr>
              <w:br/>
              <w:t>4) Методе : вербално текстуална, показивачка, откривачка, проблемска</w:t>
            </w:r>
            <w:r>
              <w:rPr>
                <w:rFonts w:ascii="Calibri" w:hAnsi="Calibri"/>
                <w:lang w:val="ru-RU"/>
              </w:rPr>
              <w:br/>
            </w:r>
            <w:r>
              <w:rPr>
                <w:rFonts w:ascii="Calibri" w:hAnsi="Calibri"/>
                <w:lang w:val="ru-RU"/>
              </w:rPr>
              <w:lastRenderedPageBreak/>
              <w:t>5) Употреба ИКТ у настави не значи заборавити четке, боје, књиге, већ проширивање могућности у процесу учења и стварања. Треба упознати ученике са правцима који имају обележје ИКТ (</w:t>
            </w:r>
            <w:r>
              <w:rPr>
                <w:rFonts w:ascii="Calibri" w:hAnsi="Calibri"/>
                <w:lang w:val="sr-Latn-CS"/>
              </w:rPr>
              <w:t>new media art, computer art, digital art ...)</w:t>
            </w:r>
            <w:r>
              <w:rPr>
                <w:rFonts w:ascii="Calibri" w:hAnsi="Calibri"/>
              </w:rPr>
              <w:t xml:space="preserve"> Треба упознавати ученике са коришћењем рачунара као креативне алатке.</w:t>
            </w:r>
          </w:p>
        </w:tc>
      </w:tr>
      <w:tr w:rsidR="00074B48" w:rsidRPr="00E604F3" w:rsidTr="00E14B48">
        <w:trPr>
          <w:trHeight w:val="872"/>
        </w:trPr>
        <w:tc>
          <w:tcPr>
            <w:tcW w:w="3945" w:type="dxa"/>
            <w:vAlign w:val="center"/>
          </w:tcPr>
          <w:p w:rsidR="00074B48" w:rsidRPr="00675FFB" w:rsidRDefault="00074B48" w:rsidP="00E14B48">
            <w:pPr>
              <w:pStyle w:val="Bezrazmaka"/>
              <w:jc w:val="center"/>
              <w:rPr>
                <w:rFonts w:ascii="Calibri" w:hAnsi="Calibri"/>
                <w:b/>
                <w:color w:val="0070C0"/>
                <w:sz w:val="28"/>
                <w:szCs w:val="28"/>
              </w:rPr>
            </w:pPr>
            <w:r>
              <w:rPr>
                <w:rFonts w:ascii="Calibri" w:hAnsi="Calibri"/>
                <w:b/>
                <w:color w:val="0070C0"/>
                <w:sz w:val="28"/>
                <w:szCs w:val="28"/>
              </w:rPr>
              <w:t>Комуникација</w:t>
            </w:r>
          </w:p>
        </w:tc>
        <w:tc>
          <w:tcPr>
            <w:tcW w:w="10113" w:type="dxa"/>
            <w:vMerge/>
            <w:vAlign w:val="center"/>
          </w:tcPr>
          <w:p w:rsidR="00074B48" w:rsidRPr="001744FE" w:rsidRDefault="00074B48" w:rsidP="00E14B48">
            <w:pPr>
              <w:pStyle w:val="Bezrazmaka"/>
              <w:rPr>
                <w:i/>
                <w:lang w:val="sr-Cyrl-BA"/>
              </w:rPr>
            </w:pPr>
          </w:p>
        </w:tc>
      </w:tr>
      <w:tr w:rsidR="00074B48" w:rsidRPr="00E604F3" w:rsidTr="00E14B48">
        <w:trPr>
          <w:trHeight w:val="935"/>
        </w:trPr>
        <w:tc>
          <w:tcPr>
            <w:tcW w:w="3945" w:type="dxa"/>
            <w:vAlign w:val="center"/>
          </w:tcPr>
          <w:p w:rsidR="00074B48" w:rsidRPr="00675FFB" w:rsidRDefault="00074B48" w:rsidP="00E14B48">
            <w:pPr>
              <w:pStyle w:val="Bezrazmaka"/>
              <w:jc w:val="center"/>
              <w:rPr>
                <w:rFonts w:ascii="Calibri" w:hAnsi="Calibri"/>
                <w:b/>
                <w:color w:val="0070C0"/>
                <w:sz w:val="28"/>
                <w:szCs w:val="28"/>
              </w:rPr>
            </w:pPr>
            <w:r>
              <w:rPr>
                <w:rFonts w:ascii="Calibri" w:hAnsi="Calibri"/>
                <w:b/>
                <w:color w:val="0070C0"/>
                <w:sz w:val="28"/>
                <w:szCs w:val="28"/>
              </w:rPr>
              <w:t>Текстуре</w:t>
            </w:r>
          </w:p>
        </w:tc>
        <w:tc>
          <w:tcPr>
            <w:tcW w:w="10113" w:type="dxa"/>
            <w:vMerge/>
            <w:vAlign w:val="center"/>
          </w:tcPr>
          <w:p w:rsidR="00074B48" w:rsidRPr="001744FE" w:rsidRDefault="00074B48" w:rsidP="00E14B48">
            <w:pPr>
              <w:pStyle w:val="Bezrazmaka"/>
              <w:rPr>
                <w:i/>
                <w:lang w:val="sr-Cyrl-BA"/>
              </w:rPr>
            </w:pPr>
          </w:p>
        </w:tc>
      </w:tr>
      <w:tr w:rsidR="00074B48" w:rsidRPr="00E604F3" w:rsidTr="00E14B48">
        <w:trPr>
          <w:trHeight w:val="883"/>
        </w:trPr>
        <w:tc>
          <w:tcPr>
            <w:tcW w:w="3945" w:type="dxa"/>
            <w:vAlign w:val="center"/>
          </w:tcPr>
          <w:p w:rsidR="00074B48" w:rsidRPr="00675FFB" w:rsidRDefault="00074B48" w:rsidP="00E14B48">
            <w:pPr>
              <w:pStyle w:val="Bezrazmaka"/>
              <w:jc w:val="center"/>
              <w:rPr>
                <w:rFonts w:ascii="Calibri" w:hAnsi="Calibri"/>
                <w:b/>
                <w:color w:val="0070C0"/>
                <w:sz w:val="28"/>
                <w:szCs w:val="28"/>
              </w:rPr>
            </w:pPr>
            <w:r>
              <w:rPr>
                <w:rFonts w:ascii="Calibri" w:hAnsi="Calibri"/>
                <w:b/>
                <w:color w:val="0070C0"/>
                <w:sz w:val="28"/>
                <w:szCs w:val="28"/>
              </w:rPr>
              <w:t>Уобразиља</w:t>
            </w:r>
          </w:p>
        </w:tc>
        <w:tc>
          <w:tcPr>
            <w:tcW w:w="10113" w:type="dxa"/>
            <w:vMerge/>
            <w:vAlign w:val="center"/>
          </w:tcPr>
          <w:p w:rsidR="00074B48" w:rsidRPr="001744FE" w:rsidRDefault="00074B48" w:rsidP="00E14B48">
            <w:pPr>
              <w:pStyle w:val="Bezrazmaka"/>
              <w:rPr>
                <w:i/>
                <w:lang w:val="sr-Cyrl-BA"/>
              </w:rPr>
            </w:pPr>
          </w:p>
        </w:tc>
      </w:tr>
      <w:tr w:rsidR="00074B48" w:rsidRPr="00E604F3" w:rsidTr="00E14B48">
        <w:trPr>
          <w:trHeight w:val="622"/>
        </w:trPr>
        <w:tc>
          <w:tcPr>
            <w:tcW w:w="3945" w:type="dxa"/>
            <w:vAlign w:val="center"/>
          </w:tcPr>
          <w:p w:rsidR="00074B48" w:rsidRPr="00675FFB" w:rsidRDefault="00074B48" w:rsidP="00E14B48">
            <w:pPr>
              <w:pStyle w:val="Bezrazmaka"/>
              <w:jc w:val="center"/>
              <w:rPr>
                <w:rFonts w:ascii="Calibri" w:hAnsi="Calibri"/>
                <w:b/>
                <w:color w:val="0070C0"/>
                <w:sz w:val="28"/>
                <w:szCs w:val="28"/>
              </w:rPr>
            </w:pPr>
            <w:r>
              <w:rPr>
                <w:rFonts w:ascii="Calibri" w:hAnsi="Calibri"/>
                <w:b/>
                <w:color w:val="0070C0"/>
                <w:sz w:val="28"/>
                <w:szCs w:val="28"/>
              </w:rPr>
              <w:lastRenderedPageBreak/>
              <w:t>Простор</w:t>
            </w:r>
          </w:p>
        </w:tc>
        <w:tc>
          <w:tcPr>
            <w:tcW w:w="10113" w:type="dxa"/>
            <w:vMerge/>
            <w:vAlign w:val="center"/>
          </w:tcPr>
          <w:p w:rsidR="00074B48" w:rsidRPr="001744FE" w:rsidRDefault="00074B48" w:rsidP="00E14B48">
            <w:pPr>
              <w:pStyle w:val="Bezrazmaka"/>
              <w:rPr>
                <w:i/>
                <w:lang w:val="sr-Cyrl-BA"/>
              </w:rPr>
            </w:pPr>
          </w:p>
        </w:tc>
      </w:tr>
    </w:tbl>
    <w:p w:rsidR="00074B48" w:rsidRPr="001744FE" w:rsidRDefault="00074B48" w:rsidP="00074B48"/>
    <w:p w:rsidR="00074B48" w:rsidRPr="00074B48" w:rsidRDefault="00074B48" w:rsidP="00074B48">
      <w:pPr>
        <w:rPr>
          <w:b/>
          <w:color w:val="0070C0"/>
          <w:sz w:val="22"/>
          <w:szCs w:val="22"/>
        </w:rPr>
      </w:pPr>
    </w:p>
    <w:p w:rsidR="00E14B48" w:rsidRPr="00E14B48" w:rsidRDefault="00E14B48" w:rsidP="00E14B48">
      <w:pPr>
        <w:rPr>
          <w:rFonts w:ascii="Calibri" w:hAnsi="Calibri"/>
          <w:b/>
          <w:color w:val="0070C0"/>
          <w:sz w:val="28"/>
          <w:szCs w:val="28"/>
        </w:rPr>
      </w:pPr>
      <w:r>
        <w:rPr>
          <w:rFonts w:ascii="Calibri" w:hAnsi="Calibri"/>
          <w:b/>
          <w:color w:val="0070C0"/>
          <w:sz w:val="28"/>
          <w:szCs w:val="28"/>
        </w:rPr>
        <w:t xml:space="preserve">Предмет: </w:t>
      </w:r>
      <w:r w:rsidRPr="00000A2E">
        <w:rPr>
          <w:rFonts w:ascii="Calibri" w:hAnsi="Calibri"/>
          <w:b/>
          <w:color w:val="0070C0"/>
          <w:sz w:val="28"/>
          <w:szCs w:val="28"/>
        </w:rPr>
        <w:t>МУЗИЧКА КУЛТУРА</w:t>
      </w: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6"/>
        <w:gridCol w:w="2430"/>
        <w:gridCol w:w="9272"/>
      </w:tblGrid>
      <w:tr w:rsidR="00E14B48" w:rsidRPr="00A812BC" w:rsidTr="00E14B48">
        <w:tc>
          <w:tcPr>
            <w:tcW w:w="2356" w:type="dxa"/>
            <w:vMerge w:val="restart"/>
            <w:vAlign w:val="center"/>
          </w:tcPr>
          <w:p w:rsidR="00E14B48" w:rsidRPr="00A812BC" w:rsidRDefault="00E14B48" w:rsidP="00E14B48">
            <w:pPr>
              <w:spacing w:after="0" w:line="240" w:lineRule="auto"/>
              <w:rPr>
                <w:rFonts w:ascii="Calibri" w:hAnsi="Calibri"/>
                <w:b/>
                <w:color w:val="0070C0"/>
              </w:rPr>
            </w:pPr>
            <w:r w:rsidRPr="00A812BC">
              <w:rPr>
                <w:rFonts w:ascii="Calibri" w:hAnsi="Calibri"/>
                <w:b/>
                <w:color w:val="0070C0"/>
              </w:rPr>
              <w:t>ФОНД ЧАСОВА</w:t>
            </w:r>
          </w:p>
        </w:tc>
        <w:tc>
          <w:tcPr>
            <w:tcW w:w="2430" w:type="dxa"/>
            <w:vAlign w:val="center"/>
          </w:tcPr>
          <w:p w:rsidR="00E14B48" w:rsidRPr="00A812BC" w:rsidRDefault="00E14B48" w:rsidP="00E14B48">
            <w:pPr>
              <w:spacing w:after="0" w:line="240" w:lineRule="auto"/>
              <w:jc w:val="center"/>
              <w:rPr>
                <w:rFonts w:ascii="Calibri" w:hAnsi="Calibri"/>
              </w:rPr>
            </w:pPr>
            <w:r w:rsidRPr="00A812BC">
              <w:rPr>
                <w:rFonts w:ascii="Calibri" w:hAnsi="Calibri"/>
              </w:rPr>
              <w:t>недељно</w:t>
            </w:r>
          </w:p>
        </w:tc>
        <w:tc>
          <w:tcPr>
            <w:tcW w:w="9272" w:type="dxa"/>
          </w:tcPr>
          <w:p w:rsidR="00E14B48" w:rsidRPr="00000A2E" w:rsidRDefault="00E14B48" w:rsidP="00E14B48">
            <w:pPr>
              <w:spacing w:after="0" w:line="240" w:lineRule="auto"/>
              <w:rPr>
                <w:rFonts w:ascii="Calibri" w:hAnsi="Calibri"/>
              </w:rPr>
            </w:pPr>
            <w:r>
              <w:rPr>
                <w:rFonts w:ascii="Calibri" w:hAnsi="Calibri"/>
              </w:rPr>
              <w:t>1</w:t>
            </w:r>
          </w:p>
        </w:tc>
      </w:tr>
      <w:tr w:rsidR="00E14B48" w:rsidRPr="00A812BC" w:rsidTr="00E14B48">
        <w:tc>
          <w:tcPr>
            <w:tcW w:w="2356" w:type="dxa"/>
            <w:vMerge/>
          </w:tcPr>
          <w:p w:rsidR="00E14B48" w:rsidRPr="00A812BC" w:rsidRDefault="00E14B48" w:rsidP="00E14B48">
            <w:pPr>
              <w:spacing w:after="0" w:line="240" w:lineRule="auto"/>
              <w:rPr>
                <w:rFonts w:ascii="Calibri" w:hAnsi="Calibri"/>
                <w:b/>
                <w:color w:val="0070C0"/>
              </w:rPr>
            </w:pPr>
          </w:p>
        </w:tc>
        <w:tc>
          <w:tcPr>
            <w:tcW w:w="2430" w:type="dxa"/>
            <w:vAlign w:val="center"/>
          </w:tcPr>
          <w:p w:rsidR="00E14B48" w:rsidRPr="00A812BC" w:rsidRDefault="00E14B48" w:rsidP="00E14B48">
            <w:pPr>
              <w:spacing w:after="0" w:line="240" w:lineRule="auto"/>
              <w:jc w:val="center"/>
              <w:rPr>
                <w:rFonts w:ascii="Calibri" w:hAnsi="Calibri"/>
              </w:rPr>
            </w:pPr>
            <w:r w:rsidRPr="00A812BC">
              <w:rPr>
                <w:rFonts w:ascii="Calibri" w:hAnsi="Calibri"/>
              </w:rPr>
              <w:t>годишње</w:t>
            </w:r>
          </w:p>
        </w:tc>
        <w:tc>
          <w:tcPr>
            <w:tcW w:w="9272" w:type="dxa"/>
          </w:tcPr>
          <w:p w:rsidR="00E14B48" w:rsidRPr="00000A2E" w:rsidRDefault="00E14B48" w:rsidP="00E14B48">
            <w:pPr>
              <w:spacing w:after="0" w:line="240" w:lineRule="auto"/>
              <w:rPr>
                <w:rFonts w:ascii="Calibri" w:hAnsi="Calibri"/>
              </w:rPr>
            </w:pPr>
            <w:r>
              <w:rPr>
                <w:rFonts w:ascii="Calibri" w:hAnsi="Calibri"/>
              </w:rPr>
              <w:t>36</w:t>
            </w:r>
          </w:p>
        </w:tc>
      </w:tr>
      <w:tr w:rsidR="00E14B48" w:rsidRPr="00A812BC" w:rsidTr="00E14B48">
        <w:trPr>
          <w:trHeight w:val="510"/>
        </w:trPr>
        <w:tc>
          <w:tcPr>
            <w:tcW w:w="2356" w:type="dxa"/>
            <w:vAlign w:val="center"/>
          </w:tcPr>
          <w:p w:rsidR="00E14B48" w:rsidRPr="00E55E79" w:rsidRDefault="00E14B48" w:rsidP="00E14B48">
            <w:pPr>
              <w:spacing w:after="0" w:line="240" w:lineRule="auto"/>
              <w:rPr>
                <w:rFonts w:ascii="Calibri" w:hAnsi="Calibri"/>
                <w:b/>
                <w:color w:val="0070C0"/>
              </w:rPr>
            </w:pPr>
            <w:r w:rsidRPr="00A812BC">
              <w:rPr>
                <w:rFonts w:ascii="Calibri" w:hAnsi="Calibri"/>
                <w:b/>
                <w:color w:val="0070C0"/>
              </w:rPr>
              <w:t>ЦИЉ</w:t>
            </w:r>
          </w:p>
        </w:tc>
        <w:tc>
          <w:tcPr>
            <w:tcW w:w="11702" w:type="dxa"/>
            <w:gridSpan w:val="2"/>
          </w:tcPr>
          <w:p w:rsidR="00E14B48" w:rsidRPr="00000A2E" w:rsidRDefault="00E14B48" w:rsidP="00E14B48">
            <w:pPr>
              <w:rPr>
                <w:color w:val="000000"/>
              </w:rPr>
            </w:pPr>
            <w:r w:rsidRPr="004970D9">
              <w:rPr>
                <w:bCs/>
                <w:color w:val="000000"/>
              </w:rPr>
              <w:t xml:space="preserve">Циљ </w:t>
            </w:r>
            <w:r w:rsidRPr="004970D9">
              <w:rPr>
                <w:color w:val="000000"/>
              </w:rPr>
              <w:t>учења Музичке културе је да код ученика, рaзвијајући интeрeсoвaња зa музичку умeтнoст, стваралачко и критичко мишљење, формира естетску перцепцију и музички укус, као и одговоран однос према очувању музичког наслеђа и култури свoгa и других нaрoдa.</w:t>
            </w:r>
          </w:p>
        </w:tc>
      </w:tr>
    </w:tbl>
    <w:p w:rsidR="00E14B48" w:rsidRPr="00000A2E" w:rsidRDefault="00E14B48" w:rsidP="00E14B48">
      <w:pPr>
        <w:rPr>
          <w:rFonts w:ascii="Calibri" w:hAnsi="Calibri"/>
          <w:b/>
          <w:color w:val="0070C0"/>
          <w:sz w:val="18"/>
          <w:szCs w:val="28"/>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14"/>
        <w:gridCol w:w="5564"/>
        <w:gridCol w:w="6480"/>
      </w:tblGrid>
      <w:tr w:rsidR="00E14B48" w:rsidRPr="00CC2045" w:rsidTr="00E14B48">
        <w:tc>
          <w:tcPr>
            <w:tcW w:w="2014" w:type="dxa"/>
            <w:vAlign w:val="center"/>
          </w:tcPr>
          <w:p w:rsidR="00E14B48" w:rsidRPr="00CC2045" w:rsidRDefault="00E14B48" w:rsidP="00E14B48">
            <w:pPr>
              <w:spacing w:after="0" w:line="240" w:lineRule="auto"/>
              <w:jc w:val="center"/>
              <w:rPr>
                <w:rFonts w:ascii="Calibri" w:hAnsi="Calibri" w:cs="Calibri"/>
                <w:b/>
                <w:color w:val="0070C0"/>
              </w:rPr>
            </w:pPr>
            <w:r w:rsidRPr="00CC2045">
              <w:rPr>
                <w:rFonts w:ascii="Calibri" w:hAnsi="Calibri" w:cs="Calibri"/>
                <w:b/>
                <w:color w:val="0070C0"/>
              </w:rPr>
              <w:t>ОБЛАСТ</w:t>
            </w:r>
            <w:r>
              <w:rPr>
                <w:rFonts w:ascii="Calibri" w:hAnsi="Calibri" w:cs="Calibri"/>
                <w:b/>
                <w:color w:val="0070C0"/>
              </w:rPr>
              <w:t>/ТЕМА</w:t>
            </w:r>
          </w:p>
        </w:tc>
        <w:tc>
          <w:tcPr>
            <w:tcW w:w="5564" w:type="dxa"/>
            <w:vAlign w:val="center"/>
          </w:tcPr>
          <w:p w:rsidR="00E14B48" w:rsidRPr="00CC2045" w:rsidRDefault="00E14B48" w:rsidP="00E14B48">
            <w:pPr>
              <w:spacing w:after="0" w:line="240" w:lineRule="auto"/>
              <w:jc w:val="center"/>
              <w:rPr>
                <w:rFonts w:ascii="Calibri" w:hAnsi="Calibri" w:cs="Calibri"/>
                <w:b/>
                <w:color w:val="0070C0"/>
              </w:rPr>
            </w:pPr>
            <w:r w:rsidRPr="00CC2045">
              <w:rPr>
                <w:rFonts w:ascii="Calibri" w:hAnsi="Calibri" w:cs="Calibri"/>
                <w:b/>
                <w:color w:val="0070C0"/>
              </w:rPr>
              <w:t>САДРЖАЈИ ПРОГРАМА</w:t>
            </w:r>
          </w:p>
        </w:tc>
        <w:tc>
          <w:tcPr>
            <w:tcW w:w="6480" w:type="dxa"/>
            <w:vAlign w:val="center"/>
          </w:tcPr>
          <w:p w:rsidR="00E14B48" w:rsidRDefault="00E14B48" w:rsidP="00E14B48">
            <w:pPr>
              <w:spacing w:after="0" w:line="240" w:lineRule="auto"/>
              <w:jc w:val="center"/>
              <w:rPr>
                <w:rFonts w:ascii="Calibri" w:hAnsi="Calibri" w:cs="Calibri"/>
                <w:b/>
                <w:color w:val="0070C0"/>
              </w:rPr>
            </w:pPr>
            <w:r w:rsidRPr="00CC2045">
              <w:rPr>
                <w:rFonts w:ascii="Calibri" w:hAnsi="Calibri" w:cs="Calibri"/>
                <w:b/>
                <w:color w:val="0070C0"/>
              </w:rPr>
              <w:t>ИСХОДИ</w:t>
            </w:r>
          </w:p>
          <w:p w:rsidR="00E14B48" w:rsidRPr="00CC2045" w:rsidRDefault="00E14B48" w:rsidP="00E14B48">
            <w:pPr>
              <w:spacing w:after="0" w:line="240" w:lineRule="auto"/>
              <w:jc w:val="center"/>
              <w:rPr>
                <w:rFonts w:ascii="Calibri" w:hAnsi="Calibri" w:cs="Calibri"/>
                <w:b/>
                <w:color w:val="0070C0"/>
              </w:rPr>
            </w:pPr>
            <w:r w:rsidRPr="006426C6">
              <w:rPr>
                <w:rFonts w:ascii="Calibri" w:hAnsi="Calibri" w:cs="Calibri"/>
                <w:lang w:val="ru-RU"/>
              </w:rPr>
              <w:t>По завршеној области/теми ученик ће бити у стању да:</w:t>
            </w:r>
          </w:p>
        </w:tc>
      </w:tr>
      <w:tr w:rsidR="00E14B48" w:rsidRPr="00CC2045" w:rsidTr="00E14B48">
        <w:tc>
          <w:tcPr>
            <w:tcW w:w="2014" w:type="dxa"/>
            <w:vAlign w:val="center"/>
          </w:tcPr>
          <w:p w:rsidR="00E14B48" w:rsidRPr="00000A2E" w:rsidRDefault="00E14B48" w:rsidP="00E14B48">
            <w:pPr>
              <w:jc w:val="center"/>
              <w:rPr>
                <w:sz w:val="20"/>
                <w:szCs w:val="20"/>
              </w:rPr>
            </w:pPr>
            <w:r w:rsidRPr="00000A2E">
              <w:rPr>
                <w:rStyle w:val="fontstyle01"/>
                <w:sz w:val="20"/>
                <w:szCs w:val="20"/>
              </w:rPr>
              <w:t>ЧОВЕК И</w:t>
            </w:r>
            <w:r w:rsidRPr="00000A2E">
              <w:rPr>
                <w:bCs/>
                <w:color w:val="000000"/>
                <w:sz w:val="20"/>
                <w:szCs w:val="20"/>
              </w:rPr>
              <w:br/>
            </w:r>
            <w:r w:rsidRPr="00000A2E">
              <w:rPr>
                <w:rStyle w:val="fontstyle01"/>
                <w:sz w:val="20"/>
                <w:szCs w:val="20"/>
              </w:rPr>
              <w:t>МУЗИКА</w:t>
            </w:r>
          </w:p>
          <w:p w:rsidR="00E14B48" w:rsidRPr="00000A2E" w:rsidRDefault="00E14B48" w:rsidP="00E14B48">
            <w:pPr>
              <w:spacing w:after="0" w:line="240" w:lineRule="auto"/>
              <w:jc w:val="center"/>
              <w:rPr>
                <w:rFonts w:ascii="Calibri" w:hAnsi="Calibri" w:cs="Calibri"/>
                <w:b/>
                <w:i/>
                <w:color w:val="0070C0"/>
                <w:sz w:val="20"/>
                <w:szCs w:val="20"/>
              </w:rPr>
            </w:pPr>
          </w:p>
        </w:tc>
        <w:tc>
          <w:tcPr>
            <w:tcW w:w="5564" w:type="dxa"/>
          </w:tcPr>
          <w:p w:rsidR="00E14B48" w:rsidRPr="00000A2E" w:rsidRDefault="00E14B48" w:rsidP="00E14B48">
            <w:pPr>
              <w:rPr>
                <w:sz w:val="20"/>
                <w:szCs w:val="20"/>
              </w:rPr>
            </w:pPr>
            <w:r w:rsidRPr="00000A2E">
              <w:rPr>
                <w:bCs/>
                <w:sz w:val="20"/>
                <w:szCs w:val="20"/>
              </w:rPr>
              <w:t>Средњи век</w:t>
            </w:r>
            <w:proofErr w:type="gramStart"/>
            <w:r w:rsidRPr="00000A2E">
              <w:rPr>
                <w:bCs/>
                <w:sz w:val="20"/>
                <w:szCs w:val="20"/>
              </w:rPr>
              <w:t>:</w:t>
            </w:r>
            <w:proofErr w:type="gramEnd"/>
            <w:r w:rsidRPr="00000A2E">
              <w:rPr>
                <w:color w:val="000000"/>
                <w:sz w:val="20"/>
                <w:szCs w:val="20"/>
              </w:rPr>
              <w:br/>
            </w:r>
            <w:r w:rsidRPr="00000A2E">
              <w:rPr>
                <w:bCs/>
                <w:sz w:val="20"/>
                <w:szCs w:val="20"/>
              </w:rPr>
              <w:t>Ранохришћанска музика.</w:t>
            </w:r>
            <w:r w:rsidRPr="00000A2E">
              <w:rPr>
                <w:color w:val="000000"/>
                <w:sz w:val="20"/>
                <w:szCs w:val="20"/>
              </w:rPr>
              <w:br/>
            </w:r>
            <w:r w:rsidRPr="00000A2E">
              <w:rPr>
                <w:bCs/>
                <w:sz w:val="20"/>
                <w:szCs w:val="20"/>
              </w:rPr>
              <w:t>Византијско певање.</w:t>
            </w:r>
            <w:r w:rsidRPr="00000A2E">
              <w:rPr>
                <w:color w:val="000000"/>
                <w:sz w:val="20"/>
                <w:szCs w:val="20"/>
              </w:rPr>
              <w:br/>
            </w:r>
            <w:r w:rsidRPr="00000A2E">
              <w:rPr>
                <w:bCs/>
                <w:sz w:val="20"/>
                <w:szCs w:val="20"/>
              </w:rPr>
              <w:t>Грегоријански корал.</w:t>
            </w:r>
            <w:r w:rsidRPr="00000A2E">
              <w:rPr>
                <w:color w:val="000000"/>
                <w:sz w:val="20"/>
                <w:szCs w:val="20"/>
              </w:rPr>
              <w:br/>
            </w:r>
            <w:r w:rsidRPr="00000A2E">
              <w:rPr>
                <w:bCs/>
                <w:sz w:val="20"/>
                <w:szCs w:val="20"/>
              </w:rPr>
              <w:t>Рани облици вишегласја ‒</w:t>
            </w:r>
            <w:r w:rsidRPr="00000A2E">
              <w:rPr>
                <w:color w:val="000000"/>
                <w:sz w:val="20"/>
                <w:szCs w:val="20"/>
              </w:rPr>
              <w:br/>
            </w:r>
            <w:r w:rsidRPr="00000A2E">
              <w:rPr>
                <w:bCs/>
                <w:sz w:val="20"/>
                <w:szCs w:val="20"/>
              </w:rPr>
              <w:t>мотет.</w:t>
            </w:r>
            <w:r w:rsidRPr="00000A2E">
              <w:rPr>
                <w:color w:val="000000"/>
                <w:sz w:val="20"/>
                <w:szCs w:val="20"/>
              </w:rPr>
              <w:br/>
            </w:r>
            <w:r w:rsidRPr="00000A2E">
              <w:rPr>
                <w:bCs/>
                <w:sz w:val="20"/>
                <w:szCs w:val="20"/>
              </w:rPr>
              <w:t>Световна музика средњег</w:t>
            </w:r>
            <w:r w:rsidRPr="00000A2E">
              <w:rPr>
                <w:color w:val="000000"/>
                <w:sz w:val="20"/>
                <w:szCs w:val="20"/>
              </w:rPr>
              <w:br/>
            </w:r>
            <w:r w:rsidRPr="00000A2E">
              <w:rPr>
                <w:bCs/>
                <w:sz w:val="20"/>
                <w:szCs w:val="20"/>
              </w:rPr>
              <w:t>века</w:t>
            </w:r>
            <w:proofErr w:type="gramStart"/>
            <w:r w:rsidRPr="00000A2E">
              <w:rPr>
                <w:bCs/>
                <w:sz w:val="20"/>
                <w:szCs w:val="20"/>
              </w:rPr>
              <w:t>:</w:t>
            </w:r>
            <w:proofErr w:type="gramEnd"/>
            <w:r w:rsidRPr="00000A2E">
              <w:rPr>
                <w:color w:val="000000"/>
                <w:sz w:val="20"/>
                <w:szCs w:val="20"/>
              </w:rPr>
              <w:br/>
            </w:r>
            <w:r w:rsidRPr="00000A2E">
              <w:rPr>
                <w:bCs/>
                <w:sz w:val="20"/>
                <w:szCs w:val="20"/>
              </w:rPr>
              <w:t>трубадури, трувери</w:t>
            </w:r>
            <w:r w:rsidRPr="00000A2E">
              <w:rPr>
                <w:color w:val="000000"/>
                <w:sz w:val="20"/>
                <w:szCs w:val="20"/>
              </w:rPr>
              <w:br/>
            </w:r>
            <w:r w:rsidRPr="00000A2E">
              <w:rPr>
                <w:bCs/>
                <w:sz w:val="20"/>
                <w:szCs w:val="20"/>
              </w:rPr>
              <w:t>минезенгери.</w:t>
            </w:r>
            <w:r w:rsidRPr="00000A2E">
              <w:rPr>
                <w:color w:val="000000"/>
                <w:sz w:val="20"/>
                <w:szCs w:val="20"/>
              </w:rPr>
              <w:br/>
            </w:r>
            <w:r w:rsidRPr="00000A2E">
              <w:rPr>
                <w:bCs/>
                <w:sz w:val="20"/>
                <w:szCs w:val="20"/>
              </w:rPr>
              <w:t>Духовна и световна музика</w:t>
            </w:r>
            <w:r w:rsidRPr="00000A2E">
              <w:rPr>
                <w:color w:val="000000"/>
                <w:sz w:val="20"/>
                <w:szCs w:val="20"/>
              </w:rPr>
              <w:br/>
            </w:r>
            <w:r w:rsidRPr="00000A2E">
              <w:rPr>
                <w:bCs/>
                <w:sz w:val="20"/>
                <w:szCs w:val="20"/>
              </w:rPr>
              <w:t>у средњовековној Европи</w:t>
            </w:r>
            <w:r w:rsidRPr="00000A2E">
              <w:rPr>
                <w:color w:val="000000"/>
                <w:sz w:val="20"/>
                <w:szCs w:val="20"/>
              </w:rPr>
              <w:br/>
            </w:r>
            <w:r w:rsidRPr="00000A2E">
              <w:rPr>
                <w:bCs/>
                <w:sz w:val="20"/>
                <w:szCs w:val="20"/>
              </w:rPr>
              <w:t>и Србији</w:t>
            </w:r>
            <w:proofErr w:type="gramStart"/>
            <w:r w:rsidRPr="00000A2E">
              <w:rPr>
                <w:bCs/>
                <w:sz w:val="20"/>
                <w:szCs w:val="20"/>
              </w:rPr>
              <w:t>.</w:t>
            </w:r>
            <w:proofErr w:type="gramEnd"/>
            <w:r w:rsidRPr="00000A2E">
              <w:rPr>
                <w:color w:val="000000"/>
                <w:sz w:val="20"/>
                <w:szCs w:val="20"/>
              </w:rPr>
              <w:br/>
            </w:r>
            <w:r w:rsidRPr="00000A2E">
              <w:rPr>
                <w:bCs/>
                <w:sz w:val="20"/>
                <w:szCs w:val="20"/>
              </w:rPr>
              <w:t>Музика средњег века као</w:t>
            </w:r>
            <w:r w:rsidRPr="00000A2E">
              <w:rPr>
                <w:color w:val="000000"/>
                <w:sz w:val="20"/>
                <w:szCs w:val="20"/>
              </w:rPr>
              <w:br/>
            </w:r>
            <w:r w:rsidRPr="00000A2E">
              <w:rPr>
                <w:bCs/>
                <w:sz w:val="20"/>
                <w:szCs w:val="20"/>
              </w:rPr>
              <w:t>инспирација за уметничку</w:t>
            </w:r>
            <w:r w:rsidRPr="00000A2E">
              <w:rPr>
                <w:color w:val="000000"/>
                <w:sz w:val="20"/>
                <w:szCs w:val="20"/>
              </w:rPr>
              <w:br/>
            </w:r>
            <w:r w:rsidRPr="00000A2E">
              <w:rPr>
                <w:bCs/>
                <w:sz w:val="20"/>
                <w:szCs w:val="20"/>
              </w:rPr>
              <w:t>и популарну музику.</w:t>
            </w:r>
            <w:r w:rsidRPr="00000A2E">
              <w:rPr>
                <w:color w:val="000000"/>
                <w:sz w:val="20"/>
                <w:szCs w:val="20"/>
              </w:rPr>
              <w:br/>
            </w:r>
            <w:r w:rsidRPr="00000A2E">
              <w:rPr>
                <w:bCs/>
                <w:sz w:val="20"/>
                <w:szCs w:val="20"/>
              </w:rPr>
              <w:t>Ренесанса</w:t>
            </w:r>
            <w:r w:rsidRPr="00000A2E">
              <w:rPr>
                <w:color w:val="000000"/>
                <w:sz w:val="20"/>
                <w:szCs w:val="20"/>
              </w:rPr>
              <w:br/>
            </w:r>
            <w:r w:rsidRPr="00000A2E">
              <w:rPr>
                <w:bCs/>
                <w:sz w:val="20"/>
                <w:szCs w:val="20"/>
              </w:rPr>
              <w:t>Развој духовног и</w:t>
            </w:r>
            <w:r w:rsidRPr="00000A2E">
              <w:rPr>
                <w:color w:val="000000"/>
                <w:sz w:val="20"/>
                <w:szCs w:val="20"/>
              </w:rPr>
              <w:br/>
            </w:r>
            <w:r w:rsidRPr="00000A2E">
              <w:rPr>
                <w:bCs/>
                <w:sz w:val="20"/>
                <w:szCs w:val="20"/>
              </w:rPr>
              <w:t>световног вишегласја.</w:t>
            </w:r>
            <w:r w:rsidRPr="00000A2E">
              <w:rPr>
                <w:color w:val="000000"/>
                <w:sz w:val="20"/>
                <w:szCs w:val="20"/>
              </w:rPr>
              <w:br/>
            </w:r>
            <w:r w:rsidRPr="00000A2E">
              <w:rPr>
                <w:rStyle w:val="fontstyle01"/>
                <w:sz w:val="20"/>
                <w:szCs w:val="20"/>
              </w:rPr>
              <w:lastRenderedPageBreak/>
              <w:t>Мотет, миса, мадригал.</w:t>
            </w:r>
            <w:r w:rsidRPr="00000A2E">
              <w:rPr>
                <w:b/>
                <w:color w:val="000000"/>
                <w:sz w:val="20"/>
                <w:szCs w:val="20"/>
              </w:rPr>
              <w:br/>
            </w:r>
            <w:r w:rsidRPr="00000A2E">
              <w:rPr>
                <w:rStyle w:val="fontstyle01"/>
                <w:sz w:val="20"/>
                <w:szCs w:val="20"/>
              </w:rPr>
              <w:t>Највећи представници</w:t>
            </w:r>
            <w:r w:rsidRPr="00000A2E">
              <w:rPr>
                <w:b/>
                <w:color w:val="000000"/>
                <w:sz w:val="20"/>
                <w:szCs w:val="20"/>
              </w:rPr>
              <w:t xml:space="preserve"> </w:t>
            </w:r>
            <w:r w:rsidRPr="00000A2E">
              <w:rPr>
                <w:rStyle w:val="fontstyle01"/>
                <w:sz w:val="20"/>
                <w:szCs w:val="20"/>
              </w:rPr>
              <w:t>ренесансне вокалне</w:t>
            </w:r>
            <w:r w:rsidRPr="00000A2E">
              <w:rPr>
                <w:b/>
                <w:color w:val="000000"/>
                <w:sz w:val="20"/>
                <w:szCs w:val="20"/>
              </w:rPr>
              <w:br/>
            </w:r>
            <w:r w:rsidRPr="00000A2E">
              <w:rPr>
                <w:rStyle w:val="fontstyle01"/>
                <w:sz w:val="20"/>
                <w:szCs w:val="20"/>
              </w:rPr>
              <w:t>музике: Ђ. П. Да</w:t>
            </w:r>
            <w:r w:rsidRPr="00000A2E">
              <w:rPr>
                <w:b/>
                <w:color w:val="000000"/>
                <w:sz w:val="20"/>
                <w:szCs w:val="20"/>
              </w:rPr>
              <w:t xml:space="preserve"> </w:t>
            </w:r>
            <w:r w:rsidRPr="00000A2E">
              <w:rPr>
                <w:rStyle w:val="fontstyle01"/>
                <w:sz w:val="20"/>
                <w:szCs w:val="20"/>
              </w:rPr>
              <w:t>Палестрина, О. ди Ласо</w:t>
            </w:r>
            <w:proofErr w:type="gramStart"/>
            <w:r w:rsidRPr="00000A2E">
              <w:rPr>
                <w:rStyle w:val="fontstyle01"/>
                <w:sz w:val="20"/>
                <w:szCs w:val="20"/>
              </w:rPr>
              <w:t>.</w:t>
            </w:r>
            <w:proofErr w:type="gramEnd"/>
            <w:r w:rsidRPr="00000A2E">
              <w:rPr>
                <w:b/>
                <w:color w:val="000000"/>
                <w:sz w:val="20"/>
                <w:szCs w:val="20"/>
              </w:rPr>
              <w:br/>
            </w:r>
            <w:r w:rsidRPr="00000A2E">
              <w:rPr>
                <w:rStyle w:val="fontstyle01"/>
                <w:sz w:val="20"/>
                <w:szCs w:val="20"/>
              </w:rPr>
              <w:t>Инструментална музика</w:t>
            </w:r>
            <w:r w:rsidRPr="00000A2E">
              <w:rPr>
                <w:b/>
                <w:color w:val="000000"/>
                <w:sz w:val="20"/>
                <w:szCs w:val="20"/>
              </w:rPr>
              <w:t xml:space="preserve"> </w:t>
            </w:r>
            <w:r w:rsidRPr="00000A2E">
              <w:rPr>
                <w:rStyle w:val="fontstyle01"/>
                <w:sz w:val="20"/>
                <w:szCs w:val="20"/>
              </w:rPr>
              <w:t>ренесансе.</w:t>
            </w:r>
          </w:p>
          <w:p w:rsidR="00E14B48" w:rsidRPr="00000A2E" w:rsidRDefault="00E14B48" w:rsidP="00E14B48">
            <w:pPr>
              <w:jc w:val="center"/>
              <w:rPr>
                <w:b/>
                <w:i/>
                <w:sz w:val="20"/>
                <w:szCs w:val="20"/>
                <w:lang w:val="sr-Cyrl-BA"/>
              </w:rPr>
            </w:pPr>
          </w:p>
        </w:tc>
        <w:tc>
          <w:tcPr>
            <w:tcW w:w="6480" w:type="dxa"/>
          </w:tcPr>
          <w:p w:rsidR="00E14B48" w:rsidRDefault="00E14B48" w:rsidP="00E14B48">
            <w:r>
              <w:rPr>
                <w:rStyle w:val="fontstyle01"/>
              </w:rPr>
              <w:lastRenderedPageBreak/>
              <w:sym w:font="Symbol" w:char="F02D"/>
            </w:r>
            <w:r>
              <w:rPr>
                <w:rStyle w:val="fontstyle01"/>
              </w:rPr>
              <w:t xml:space="preserve"> </w:t>
            </w:r>
            <w:r>
              <w:rPr>
                <w:rStyle w:val="fontstyle21"/>
              </w:rPr>
              <w:t>повеже различите видове</w:t>
            </w:r>
            <w:r>
              <w:rPr>
                <w:color w:val="000000"/>
              </w:rPr>
              <w:br/>
            </w:r>
            <w:r>
              <w:rPr>
                <w:rStyle w:val="fontstyle21"/>
              </w:rPr>
              <w:t>музичког изражавања са</w:t>
            </w:r>
            <w:r>
              <w:rPr>
                <w:color w:val="000000"/>
              </w:rPr>
              <w:br/>
            </w:r>
            <w:r>
              <w:rPr>
                <w:rStyle w:val="fontstyle21"/>
              </w:rPr>
              <w:t>друштвено-историјским</w:t>
            </w:r>
            <w:r>
              <w:rPr>
                <w:color w:val="000000"/>
              </w:rPr>
              <w:br/>
            </w:r>
            <w:r>
              <w:rPr>
                <w:rStyle w:val="fontstyle21"/>
              </w:rPr>
              <w:t>амбијентом у коме су</w:t>
            </w:r>
            <w:r>
              <w:rPr>
                <w:color w:val="000000"/>
              </w:rPr>
              <w:br/>
            </w:r>
            <w:r>
              <w:rPr>
                <w:rStyle w:val="fontstyle21"/>
              </w:rPr>
              <w:t>настали;</w:t>
            </w:r>
            <w:r>
              <w:rPr>
                <w:color w:val="000000"/>
              </w:rPr>
              <w:br/>
            </w:r>
            <w:r>
              <w:rPr>
                <w:rStyle w:val="fontstyle01"/>
              </w:rPr>
              <w:sym w:font="Symbol" w:char="F02D"/>
            </w:r>
            <w:r>
              <w:rPr>
                <w:rStyle w:val="fontstyle01"/>
              </w:rPr>
              <w:t xml:space="preserve"> </w:t>
            </w:r>
            <w:r>
              <w:rPr>
                <w:rStyle w:val="fontstyle21"/>
              </w:rPr>
              <w:t>наведе изражајна средстава</w:t>
            </w:r>
            <w:r>
              <w:rPr>
                <w:color w:val="000000"/>
              </w:rPr>
              <w:br/>
            </w:r>
            <w:r>
              <w:rPr>
                <w:rStyle w:val="fontstyle21"/>
              </w:rPr>
              <w:t>музичке уметности</w:t>
            </w:r>
            <w:r>
              <w:rPr>
                <w:color w:val="000000"/>
              </w:rPr>
              <w:br/>
            </w:r>
            <w:r>
              <w:rPr>
                <w:rStyle w:val="fontstyle21"/>
              </w:rPr>
              <w:t>карактеристична за период</w:t>
            </w:r>
            <w:r>
              <w:rPr>
                <w:color w:val="000000"/>
              </w:rPr>
              <w:br/>
            </w:r>
            <w:r>
              <w:rPr>
                <w:rStyle w:val="fontstyle21"/>
              </w:rPr>
              <w:t>средњег века и ренесансе;</w:t>
            </w:r>
            <w:r>
              <w:rPr>
                <w:color w:val="000000"/>
              </w:rPr>
              <w:br/>
            </w:r>
            <w:r>
              <w:rPr>
                <w:rStyle w:val="fontstyle01"/>
              </w:rPr>
              <w:sym w:font="Symbol" w:char="F02D"/>
            </w:r>
            <w:r>
              <w:rPr>
                <w:rStyle w:val="fontstyle01"/>
              </w:rPr>
              <w:t xml:space="preserve"> </w:t>
            </w:r>
            <w:r>
              <w:rPr>
                <w:rStyle w:val="fontstyle21"/>
              </w:rPr>
              <w:t>уочи основне</w:t>
            </w:r>
            <w:r>
              <w:rPr>
                <w:color w:val="000000"/>
              </w:rPr>
              <w:br/>
            </w:r>
            <w:r>
              <w:rPr>
                <w:rStyle w:val="fontstyle21"/>
              </w:rPr>
              <w:t>карактеристике музичког</w:t>
            </w:r>
            <w:r>
              <w:rPr>
                <w:color w:val="000000"/>
              </w:rPr>
              <w:br/>
            </w:r>
            <w:r>
              <w:rPr>
                <w:rStyle w:val="fontstyle21"/>
              </w:rPr>
              <w:t>стваралаштва у средњем</w:t>
            </w:r>
            <w:r>
              <w:rPr>
                <w:color w:val="000000"/>
              </w:rPr>
              <w:br/>
            </w:r>
            <w:r>
              <w:rPr>
                <w:rStyle w:val="fontstyle21"/>
              </w:rPr>
              <w:t>веку и ренесанси;</w:t>
            </w:r>
            <w:r>
              <w:rPr>
                <w:color w:val="000000"/>
              </w:rPr>
              <w:br/>
            </w:r>
            <w:r>
              <w:rPr>
                <w:rStyle w:val="fontstyle01"/>
              </w:rPr>
              <w:sym w:font="Symbol" w:char="F02D"/>
            </w:r>
            <w:r>
              <w:rPr>
                <w:rStyle w:val="fontstyle01"/>
              </w:rPr>
              <w:t xml:space="preserve"> </w:t>
            </w:r>
            <w:r>
              <w:rPr>
                <w:rStyle w:val="fontstyle21"/>
              </w:rPr>
              <w:t>опише улогу музике у</w:t>
            </w:r>
            <w:r>
              <w:rPr>
                <w:color w:val="000000"/>
              </w:rPr>
              <w:br/>
            </w:r>
            <w:r>
              <w:rPr>
                <w:rStyle w:val="fontstyle21"/>
              </w:rPr>
              <w:t>средњовековној Србији;</w:t>
            </w:r>
            <w:r>
              <w:rPr>
                <w:color w:val="000000"/>
              </w:rPr>
              <w:br/>
            </w:r>
            <w:r>
              <w:rPr>
                <w:rStyle w:val="fontstyle01"/>
              </w:rPr>
              <w:lastRenderedPageBreak/>
              <w:sym w:font="Symbol" w:char="F02D"/>
            </w:r>
            <w:r>
              <w:rPr>
                <w:rStyle w:val="fontstyle01"/>
              </w:rPr>
              <w:t xml:space="preserve"> </w:t>
            </w:r>
            <w:r>
              <w:rPr>
                <w:rStyle w:val="fontstyle21"/>
              </w:rPr>
              <w:t>уочи разлике између</w:t>
            </w:r>
            <w:r>
              <w:rPr>
                <w:color w:val="000000"/>
              </w:rPr>
              <w:br/>
            </w:r>
            <w:r>
              <w:rPr>
                <w:rStyle w:val="fontstyle21"/>
              </w:rPr>
              <w:t>духовних и световних</w:t>
            </w:r>
            <w:r>
              <w:rPr>
                <w:color w:val="000000"/>
              </w:rPr>
              <w:br/>
            </w:r>
            <w:r>
              <w:rPr>
                <w:rStyle w:val="fontstyle21"/>
              </w:rPr>
              <w:t>вокалних композиција</w:t>
            </w:r>
            <w:r>
              <w:rPr>
                <w:color w:val="000000"/>
              </w:rPr>
              <w:br/>
            </w:r>
            <w:r>
              <w:rPr>
                <w:rStyle w:val="fontstyle21"/>
              </w:rPr>
              <w:t>средњег века и ренесансе;</w:t>
            </w:r>
            <w:r>
              <w:rPr>
                <w:color w:val="000000"/>
              </w:rPr>
              <w:br/>
            </w:r>
            <w:r>
              <w:rPr>
                <w:rStyle w:val="fontstyle01"/>
              </w:rPr>
              <w:sym w:font="Symbol" w:char="F02D"/>
            </w:r>
            <w:r>
              <w:rPr>
                <w:rStyle w:val="fontstyle01"/>
              </w:rPr>
              <w:t xml:space="preserve"> </w:t>
            </w:r>
            <w:r>
              <w:rPr>
                <w:rStyle w:val="fontstyle21"/>
              </w:rPr>
              <w:t>издвоји начине коришћења</w:t>
            </w:r>
            <w:r>
              <w:rPr>
                <w:color w:val="000000"/>
              </w:rPr>
              <w:br/>
            </w:r>
            <w:r>
              <w:rPr>
                <w:rStyle w:val="fontstyle21"/>
              </w:rPr>
              <w:t>изражајних средстава у</w:t>
            </w:r>
            <w:r>
              <w:rPr>
                <w:color w:val="000000"/>
              </w:rPr>
              <w:br/>
            </w:r>
            <w:r>
              <w:rPr>
                <w:rStyle w:val="fontstyle21"/>
              </w:rPr>
              <w:t>одабраним музичким</w:t>
            </w:r>
            <w:r>
              <w:rPr>
                <w:color w:val="000000"/>
              </w:rPr>
              <w:br/>
            </w:r>
            <w:r>
              <w:rPr>
                <w:rStyle w:val="fontstyle21"/>
              </w:rPr>
              <w:t>примерима;</w:t>
            </w:r>
            <w:r>
              <w:rPr>
                <w:color w:val="000000"/>
              </w:rPr>
              <w:br/>
            </w:r>
            <w:r>
              <w:rPr>
                <w:rStyle w:val="fontstyle01"/>
              </w:rPr>
              <w:sym w:font="Symbol" w:char="F02D"/>
            </w:r>
            <w:r>
              <w:rPr>
                <w:rStyle w:val="fontstyle01"/>
              </w:rPr>
              <w:t xml:space="preserve"> </w:t>
            </w:r>
            <w:r>
              <w:rPr>
                <w:rStyle w:val="fontstyle21"/>
              </w:rPr>
              <w:t>објасни како је музика</w:t>
            </w:r>
            <w:r>
              <w:rPr>
                <w:color w:val="000000"/>
              </w:rPr>
              <w:br/>
            </w:r>
            <w:r>
              <w:rPr>
                <w:rStyle w:val="fontstyle21"/>
              </w:rPr>
              <w:t>повезана са другим</w:t>
            </w:r>
            <w:r>
              <w:rPr>
                <w:color w:val="000000"/>
              </w:rPr>
              <w:br/>
            </w:r>
            <w:r>
              <w:rPr>
                <w:rStyle w:val="fontstyle21"/>
              </w:rPr>
              <w:t>уметностима и областима</w:t>
            </w:r>
            <w:r>
              <w:rPr>
                <w:color w:val="000000"/>
              </w:rPr>
              <w:br/>
            </w:r>
            <w:r>
              <w:rPr>
                <w:rStyle w:val="fontstyle21"/>
              </w:rPr>
              <w:t>ван уметности (музика и</w:t>
            </w:r>
            <w:r>
              <w:rPr>
                <w:color w:val="000000"/>
              </w:rPr>
              <w:br/>
            </w:r>
            <w:r>
              <w:rPr>
                <w:rStyle w:val="fontstyle21"/>
              </w:rPr>
              <w:t>религија; технологија</w:t>
            </w:r>
            <w:r>
              <w:rPr>
                <w:color w:val="000000"/>
              </w:rPr>
              <w:br/>
            </w:r>
            <w:r>
              <w:rPr>
                <w:rStyle w:val="fontstyle21"/>
              </w:rPr>
              <w:t>записивања, штампања</w:t>
            </w:r>
            <w:r>
              <w:rPr>
                <w:color w:val="000000"/>
              </w:rPr>
              <w:br/>
            </w:r>
            <w:r>
              <w:rPr>
                <w:rStyle w:val="fontstyle21"/>
              </w:rPr>
              <w:t>нота; извођачке и техничке</w:t>
            </w:r>
            <w:r>
              <w:rPr>
                <w:color w:val="000000"/>
              </w:rPr>
              <w:br/>
            </w:r>
            <w:r>
              <w:rPr>
                <w:rStyle w:val="fontstyle21"/>
              </w:rPr>
              <w:t>могућности инструмената;</w:t>
            </w:r>
          </w:p>
          <w:p w:rsidR="00E14B48" w:rsidRPr="001744FE" w:rsidRDefault="00E14B48" w:rsidP="00E14B48">
            <w:pPr>
              <w:jc w:val="center"/>
              <w:rPr>
                <w:b/>
                <w:i/>
                <w:lang w:val="sr-Cyrl-BA"/>
              </w:rPr>
            </w:pPr>
            <w:r>
              <w:rPr>
                <w:rStyle w:val="fontstyle01"/>
              </w:rPr>
              <w:sym w:font="Symbol" w:char="F02D"/>
            </w:r>
            <w:r>
              <w:rPr>
                <w:rStyle w:val="fontstyle01"/>
              </w:rPr>
              <w:t xml:space="preserve"> </w:t>
            </w:r>
            <w:r>
              <w:rPr>
                <w:rStyle w:val="fontstyle21"/>
              </w:rPr>
              <w:t>користи могућности ИКТ-а</w:t>
            </w:r>
          </w:p>
        </w:tc>
      </w:tr>
      <w:tr w:rsidR="00E14B48" w:rsidRPr="00CC2045" w:rsidTr="00E14B48">
        <w:tc>
          <w:tcPr>
            <w:tcW w:w="2014" w:type="dxa"/>
            <w:vAlign w:val="center"/>
          </w:tcPr>
          <w:p w:rsidR="00E14B48" w:rsidRPr="00000A2E" w:rsidRDefault="00E14B48" w:rsidP="00E14B48">
            <w:pPr>
              <w:jc w:val="center"/>
              <w:rPr>
                <w:sz w:val="20"/>
                <w:szCs w:val="20"/>
              </w:rPr>
            </w:pPr>
            <w:r w:rsidRPr="00000A2E">
              <w:rPr>
                <w:rStyle w:val="fontstyle01"/>
                <w:sz w:val="20"/>
                <w:szCs w:val="20"/>
              </w:rPr>
              <w:lastRenderedPageBreak/>
              <w:t>МУЗИЧКИ</w:t>
            </w:r>
            <w:r w:rsidRPr="00000A2E">
              <w:rPr>
                <w:b/>
                <w:bCs/>
                <w:color w:val="000000"/>
                <w:sz w:val="20"/>
                <w:szCs w:val="20"/>
              </w:rPr>
              <w:br/>
            </w:r>
            <w:r w:rsidRPr="00000A2E">
              <w:rPr>
                <w:rStyle w:val="fontstyle01"/>
                <w:sz w:val="20"/>
                <w:szCs w:val="20"/>
              </w:rPr>
              <w:t>ИНСТРУМЕНТИ</w:t>
            </w:r>
          </w:p>
          <w:p w:rsidR="00E14B48" w:rsidRPr="00000A2E" w:rsidRDefault="00E14B48" w:rsidP="00E14B48">
            <w:pPr>
              <w:spacing w:after="0" w:line="240" w:lineRule="auto"/>
              <w:jc w:val="center"/>
              <w:rPr>
                <w:rFonts w:ascii="Calibri" w:hAnsi="Calibri" w:cs="Calibri"/>
                <w:sz w:val="20"/>
                <w:szCs w:val="20"/>
              </w:rPr>
            </w:pPr>
          </w:p>
        </w:tc>
        <w:tc>
          <w:tcPr>
            <w:tcW w:w="5564" w:type="dxa"/>
            <w:vAlign w:val="center"/>
          </w:tcPr>
          <w:p w:rsidR="00E14B48" w:rsidRPr="00000A2E" w:rsidRDefault="00E14B48" w:rsidP="00E14B48">
            <w:pPr>
              <w:rPr>
                <w:b/>
                <w:sz w:val="20"/>
                <w:szCs w:val="20"/>
              </w:rPr>
            </w:pPr>
            <w:r w:rsidRPr="00000A2E">
              <w:rPr>
                <w:rStyle w:val="fontstyle01"/>
                <w:sz w:val="20"/>
                <w:szCs w:val="20"/>
              </w:rPr>
              <w:t>Инструменти са диркама</w:t>
            </w:r>
            <w:proofErr w:type="gramStart"/>
            <w:r w:rsidRPr="00000A2E">
              <w:rPr>
                <w:rStyle w:val="fontstyle01"/>
                <w:sz w:val="20"/>
                <w:szCs w:val="20"/>
              </w:rPr>
              <w:t>:</w:t>
            </w:r>
            <w:proofErr w:type="gramEnd"/>
            <w:r w:rsidRPr="00000A2E">
              <w:rPr>
                <w:b/>
                <w:color w:val="000000"/>
                <w:sz w:val="20"/>
                <w:szCs w:val="20"/>
              </w:rPr>
              <w:br/>
            </w:r>
            <w:r w:rsidRPr="00000A2E">
              <w:rPr>
                <w:rStyle w:val="fontstyle01"/>
                <w:sz w:val="20"/>
                <w:szCs w:val="20"/>
              </w:rPr>
              <w:t>оргуље, чембало, клавир,</w:t>
            </w:r>
            <w:r w:rsidRPr="00000A2E">
              <w:rPr>
                <w:b/>
                <w:color w:val="000000"/>
                <w:sz w:val="20"/>
                <w:szCs w:val="20"/>
              </w:rPr>
              <w:br/>
            </w:r>
            <w:r w:rsidRPr="00000A2E">
              <w:rPr>
                <w:rStyle w:val="fontstyle01"/>
                <w:sz w:val="20"/>
                <w:szCs w:val="20"/>
              </w:rPr>
              <w:t>хармоника, челеста.</w:t>
            </w:r>
          </w:p>
          <w:p w:rsidR="00E14B48" w:rsidRPr="00000A2E" w:rsidRDefault="00E14B48" w:rsidP="00E14B48">
            <w:pPr>
              <w:rPr>
                <w:b/>
                <w:sz w:val="20"/>
                <w:szCs w:val="20"/>
              </w:rPr>
            </w:pPr>
            <w:r w:rsidRPr="00000A2E">
              <w:rPr>
                <w:rStyle w:val="fontstyle01"/>
                <w:sz w:val="20"/>
                <w:szCs w:val="20"/>
              </w:rPr>
              <w:t>Народни инструменти.</w:t>
            </w:r>
          </w:p>
          <w:p w:rsidR="00E14B48" w:rsidRPr="00000A2E" w:rsidRDefault="00E14B48" w:rsidP="00E14B48">
            <w:pPr>
              <w:spacing w:after="0" w:line="240" w:lineRule="auto"/>
              <w:rPr>
                <w:rFonts w:ascii="Calibri" w:hAnsi="Calibri" w:cs="Calibri"/>
                <w:sz w:val="20"/>
                <w:szCs w:val="20"/>
              </w:rPr>
            </w:pPr>
          </w:p>
        </w:tc>
        <w:tc>
          <w:tcPr>
            <w:tcW w:w="6480" w:type="dxa"/>
            <w:vAlign w:val="center"/>
          </w:tcPr>
          <w:p w:rsidR="00E14B48" w:rsidRDefault="00E14B48" w:rsidP="00E14B48">
            <w:r>
              <w:rPr>
                <w:rStyle w:val="fontstyle01"/>
              </w:rPr>
              <w:sym w:font="Symbol" w:char="F02D"/>
            </w:r>
            <w:r>
              <w:rPr>
                <w:rStyle w:val="fontstyle01"/>
              </w:rPr>
              <w:t xml:space="preserve"> </w:t>
            </w:r>
            <w:r>
              <w:rPr>
                <w:rStyle w:val="fontstyle21"/>
              </w:rPr>
              <w:t>објасни како је музика</w:t>
            </w:r>
            <w:r>
              <w:rPr>
                <w:color w:val="000000"/>
              </w:rPr>
              <w:br/>
            </w:r>
            <w:r>
              <w:rPr>
                <w:rStyle w:val="fontstyle21"/>
              </w:rPr>
              <w:t>повезана са другим</w:t>
            </w:r>
            <w:r>
              <w:rPr>
                <w:color w:val="000000"/>
              </w:rPr>
              <w:br/>
            </w:r>
            <w:r>
              <w:rPr>
                <w:rStyle w:val="fontstyle21"/>
              </w:rPr>
              <w:t>уметностима и областима</w:t>
            </w:r>
            <w:r>
              <w:rPr>
                <w:color w:val="000000"/>
              </w:rPr>
              <w:br/>
            </w:r>
            <w:r>
              <w:rPr>
                <w:rStyle w:val="fontstyle21"/>
              </w:rPr>
              <w:t>ван уметности (музика и</w:t>
            </w:r>
            <w:r>
              <w:rPr>
                <w:color w:val="000000"/>
              </w:rPr>
              <w:br/>
            </w:r>
            <w:r>
              <w:rPr>
                <w:rStyle w:val="fontstyle21"/>
              </w:rPr>
              <w:t>религија; технологија</w:t>
            </w:r>
            <w:r>
              <w:rPr>
                <w:color w:val="000000"/>
              </w:rPr>
              <w:br/>
            </w:r>
            <w:r>
              <w:rPr>
                <w:rStyle w:val="fontstyle21"/>
              </w:rPr>
              <w:t>записивања, штампања</w:t>
            </w:r>
            <w:r>
              <w:rPr>
                <w:color w:val="000000"/>
              </w:rPr>
              <w:br/>
            </w:r>
            <w:r>
              <w:rPr>
                <w:rStyle w:val="fontstyle21"/>
              </w:rPr>
              <w:t>нота; извођачке и техничке</w:t>
            </w:r>
            <w:r>
              <w:rPr>
                <w:color w:val="000000"/>
              </w:rPr>
              <w:br/>
            </w:r>
            <w:r>
              <w:rPr>
                <w:rStyle w:val="fontstyle21"/>
              </w:rPr>
              <w:t>могућности инструмената;</w:t>
            </w:r>
          </w:p>
          <w:p w:rsidR="00E14B48" w:rsidRDefault="00E14B48" w:rsidP="00E14B48">
            <w:r>
              <w:rPr>
                <w:rStyle w:val="fontstyle01"/>
              </w:rPr>
              <w:sym w:font="Symbol" w:char="F02D"/>
            </w:r>
            <w:r>
              <w:rPr>
                <w:rStyle w:val="fontstyle01"/>
              </w:rPr>
              <w:t xml:space="preserve"> </w:t>
            </w:r>
            <w:r>
              <w:rPr>
                <w:rStyle w:val="fontstyle21"/>
              </w:rPr>
              <w:t>одреди врсту музичког</w:t>
            </w:r>
            <w:r>
              <w:rPr>
                <w:color w:val="000000"/>
              </w:rPr>
              <w:br/>
            </w:r>
            <w:r>
              <w:rPr>
                <w:rStyle w:val="fontstyle21"/>
              </w:rPr>
              <w:t>инструмента са диркама по</w:t>
            </w:r>
            <w:r>
              <w:rPr>
                <w:color w:val="000000"/>
              </w:rPr>
              <w:br/>
            </w:r>
            <w:r>
              <w:rPr>
                <w:rStyle w:val="fontstyle21"/>
              </w:rPr>
              <w:t>изгледу и звуку;</w:t>
            </w:r>
            <w:r>
              <w:rPr>
                <w:color w:val="000000"/>
              </w:rPr>
              <w:br/>
            </w:r>
            <w:r>
              <w:rPr>
                <w:rStyle w:val="fontstyle01"/>
              </w:rPr>
              <w:sym w:font="Symbol" w:char="F02D"/>
            </w:r>
            <w:r>
              <w:rPr>
                <w:rStyle w:val="fontstyle01"/>
              </w:rPr>
              <w:t xml:space="preserve"> </w:t>
            </w:r>
            <w:r>
              <w:rPr>
                <w:rStyle w:val="fontstyle21"/>
              </w:rPr>
              <w:t>опише разлику у начину</w:t>
            </w:r>
            <w:r>
              <w:rPr>
                <w:color w:val="000000"/>
              </w:rPr>
              <w:br/>
            </w:r>
            <w:r>
              <w:rPr>
                <w:rStyle w:val="fontstyle21"/>
              </w:rPr>
              <w:t>добијања звука код</w:t>
            </w:r>
            <w:r>
              <w:rPr>
                <w:color w:val="000000"/>
              </w:rPr>
              <w:br/>
            </w:r>
            <w:r>
              <w:rPr>
                <w:rStyle w:val="fontstyle21"/>
              </w:rPr>
              <w:t>иснтрумената са диркама;</w:t>
            </w:r>
            <w:r>
              <w:rPr>
                <w:color w:val="000000"/>
              </w:rPr>
              <w:br/>
            </w:r>
            <w:r>
              <w:rPr>
                <w:rStyle w:val="fontstyle01"/>
              </w:rPr>
              <w:lastRenderedPageBreak/>
              <w:sym w:font="Symbol" w:char="F02D"/>
            </w:r>
            <w:r>
              <w:rPr>
                <w:rStyle w:val="fontstyle01"/>
              </w:rPr>
              <w:t xml:space="preserve"> </w:t>
            </w:r>
            <w:r>
              <w:rPr>
                <w:rStyle w:val="fontstyle21"/>
              </w:rPr>
              <w:t>препозна инструмент или</w:t>
            </w:r>
            <w:r>
              <w:rPr>
                <w:color w:val="000000"/>
              </w:rPr>
              <w:br/>
            </w:r>
            <w:r>
              <w:rPr>
                <w:rStyle w:val="fontstyle21"/>
              </w:rPr>
              <w:t>групу према врсти</w:t>
            </w:r>
            <w:r>
              <w:rPr>
                <w:color w:val="000000"/>
              </w:rPr>
              <w:br/>
            </w:r>
            <w:r>
              <w:rPr>
                <w:rStyle w:val="fontstyle21"/>
              </w:rPr>
              <w:t>композиције у оквиру датог</w:t>
            </w:r>
            <w:r>
              <w:rPr>
                <w:color w:val="000000"/>
              </w:rPr>
              <w:br/>
            </w:r>
            <w:r>
              <w:rPr>
                <w:rStyle w:val="fontstyle21"/>
              </w:rPr>
              <w:t>музичког стила;</w:t>
            </w:r>
          </w:p>
          <w:p w:rsidR="00E14B48" w:rsidRPr="00CC2045" w:rsidRDefault="00E14B48" w:rsidP="00E14B48">
            <w:pPr>
              <w:spacing w:after="0" w:line="240" w:lineRule="auto"/>
              <w:rPr>
                <w:rFonts w:ascii="Calibri" w:hAnsi="Calibri" w:cs="Calibri"/>
              </w:rPr>
            </w:pPr>
            <w:r>
              <w:rPr>
                <w:rStyle w:val="fontstyle01"/>
              </w:rPr>
              <w:sym w:font="Symbol" w:char="F02D"/>
            </w:r>
            <w:r>
              <w:rPr>
                <w:rStyle w:val="fontstyle01"/>
              </w:rPr>
              <w:t xml:space="preserve"> </w:t>
            </w:r>
            <w:r>
              <w:rPr>
                <w:rStyle w:val="fontstyle21"/>
              </w:rPr>
              <w:t>користи  ИКТ</w:t>
            </w:r>
          </w:p>
        </w:tc>
      </w:tr>
      <w:tr w:rsidR="00E14B48" w:rsidRPr="00CC2045" w:rsidTr="00E14B48">
        <w:tc>
          <w:tcPr>
            <w:tcW w:w="2014" w:type="dxa"/>
            <w:vAlign w:val="center"/>
          </w:tcPr>
          <w:p w:rsidR="00E14B48" w:rsidRPr="00000A2E" w:rsidRDefault="00E14B48" w:rsidP="00E14B48">
            <w:pPr>
              <w:jc w:val="center"/>
              <w:rPr>
                <w:sz w:val="20"/>
                <w:szCs w:val="20"/>
              </w:rPr>
            </w:pPr>
            <w:r w:rsidRPr="00000A2E">
              <w:rPr>
                <w:rStyle w:val="fontstyle01"/>
                <w:sz w:val="20"/>
                <w:szCs w:val="20"/>
              </w:rPr>
              <w:lastRenderedPageBreak/>
              <w:t>СЛУШАЊЕ</w:t>
            </w:r>
            <w:r w:rsidRPr="00000A2E">
              <w:rPr>
                <w:b/>
                <w:bCs/>
                <w:color w:val="000000"/>
                <w:sz w:val="20"/>
                <w:szCs w:val="20"/>
              </w:rPr>
              <w:br/>
            </w:r>
            <w:r w:rsidRPr="00000A2E">
              <w:rPr>
                <w:rStyle w:val="fontstyle01"/>
                <w:sz w:val="20"/>
                <w:szCs w:val="20"/>
              </w:rPr>
              <w:t>МУЗИКЕ</w:t>
            </w:r>
          </w:p>
          <w:p w:rsidR="00E14B48" w:rsidRPr="00000A2E" w:rsidRDefault="00E14B48" w:rsidP="00E14B48">
            <w:pPr>
              <w:spacing w:after="0" w:line="240" w:lineRule="auto"/>
              <w:jc w:val="center"/>
              <w:rPr>
                <w:rFonts w:ascii="Calibri" w:hAnsi="Calibri" w:cs="Calibri"/>
                <w:sz w:val="20"/>
                <w:szCs w:val="20"/>
              </w:rPr>
            </w:pPr>
          </w:p>
        </w:tc>
        <w:tc>
          <w:tcPr>
            <w:tcW w:w="5564" w:type="dxa"/>
            <w:vAlign w:val="center"/>
          </w:tcPr>
          <w:p w:rsidR="00E14B48" w:rsidRPr="00000A2E" w:rsidRDefault="00E14B48" w:rsidP="00E14B48">
            <w:pPr>
              <w:rPr>
                <w:b/>
                <w:sz w:val="20"/>
                <w:szCs w:val="20"/>
              </w:rPr>
            </w:pPr>
            <w:r w:rsidRPr="00000A2E">
              <w:rPr>
                <w:rStyle w:val="fontstyle01"/>
                <w:sz w:val="20"/>
                <w:szCs w:val="20"/>
              </w:rPr>
              <w:t>Елементи музичке</w:t>
            </w:r>
            <w:r w:rsidRPr="00000A2E">
              <w:rPr>
                <w:b/>
                <w:color w:val="000000"/>
                <w:sz w:val="20"/>
                <w:szCs w:val="20"/>
              </w:rPr>
              <w:br/>
            </w:r>
            <w:r w:rsidRPr="00000A2E">
              <w:rPr>
                <w:rStyle w:val="fontstyle01"/>
                <w:sz w:val="20"/>
                <w:szCs w:val="20"/>
              </w:rPr>
              <w:t>изражајности: тeмпo</w:t>
            </w:r>
            <w:proofErr w:type="gramStart"/>
            <w:r w:rsidRPr="00000A2E">
              <w:rPr>
                <w:rStyle w:val="fontstyle01"/>
                <w:sz w:val="20"/>
                <w:szCs w:val="20"/>
              </w:rPr>
              <w:t>,</w:t>
            </w:r>
            <w:proofErr w:type="gramEnd"/>
            <w:r w:rsidRPr="00000A2E">
              <w:rPr>
                <w:b/>
                <w:color w:val="000000"/>
                <w:sz w:val="20"/>
                <w:szCs w:val="20"/>
              </w:rPr>
              <w:br/>
            </w:r>
            <w:r w:rsidRPr="00000A2E">
              <w:rPr>
                <w:rStyle w:val="fontstyle01"/>
                <w:sz w:val="20"/>
                <w:szCs w:val="20"/>
              </w:rPr>
              <w:t>динaмика, тoнскe бoje</w:t>
            </w:r>
            <w:r w:rsidRPr="00000A2E">
              <w:rPr>
                <w:b/>
                <w:color w:val="000000"/>
                <w:sz w:val="20"/>
                <w:szCs w:val="20"/>
              </w:rPr>
              <w:br/>
            </w:r>
            <w:r w:rsidRPr="00000A2E">
              <w:rPr>
                <w:rStyle w:val="fontstyle01"/>
                <w:sz w:val="20"/>
                <w:szCs w:val="20"/>
              </w:rPr>
              <w:t>различитих глaсoва и</w:t>
            </w:r>
            <w:r w:rsidRPr="00000A2E">
              <w:rPr>
                <w:b/>
                <w:color w:val="000000"/>
                <w:sz w:val="20"/>
                <w:szCs w:val="20"/>
              </w:rPr>
              <w:br/>
            </w:r>
            <w:r w:rsidRPr="00000A2E">
              <w:rPr>
                <w:rStyle w:val="fontstyle01"/>
                <w:sz w:val="20"/>
                <w:szCs w:val="20"/>
              </w:rPr>
              <w:t>инструмeната.</w:t>
            </w:r>
            <w:r w:rsidRPr="00000A2E">
              <w:rPr>
                <w:b/>
                <w:color w:val="000000"/>
                <w:sz w:val="20"/>
                <w:szCs w:val="20"/>
              </w:rPr>
              <w:br/>
            </w:r>
            <w:r w:rsidRPr="00000A2E">
              <w:rPr>
                <w:rStyle w:val="fontstyle01"/>
                <w:sz w:val="20"/>
                <w:szCs w:val="20"/>
              </w:rPr>
              <w:t>Слушање световне и</w:t>
            </w:r>
            <w:r w:rsidRPr="00000A2E">
              <w:rPr>
                <w:b/>
                <w:color w:val="000000"/>
                <w:sz w:val="20"/>
                <w:szCs w:val="20"/>
              </w:rPr>
              <w:br/>
            </w:r>
            <w:r w:rsidRPr="00000A2E">
              <w:rPr>
                <w:rStyle w:val="fontstyle01"/>
                <w:sz w:val="20"/>
                <w:szCs w:val="20"/>
              </w:rPr>
              <w:t>духовне средњовековне и</w:t>
            </w:r>
            <w:r w:rsidRPr="00000A2E">
              <w:rPr>
                <w:b/>
                <w:color w:val="000000"/>
                <w:sz w:val="20"/>
                <w:szCs w:val="20"/>
              </w:rPr>
              <w:br/>
            </w:r>
            <w:r w:rsidRPr="00000A2E">
              <w:rPr>
                <w:rStyle w:val="fontstyle01"/>
                <w:sz w:val="20"/>
                <w:szCs w:val="20"/>
              </w:rPr>
              <w:t>ренесансне музике.</w:t>
            </w:r>
            <w:r w:rsidRPr="00000A2E">
              <w:rPr>
                <w:b/>
                <w:color w:val="000000"/>
                <w:sz w:val="20"/>
                <w:szCs w:val="20"/>
              </w:rPr>
              <w:br/>
            </w:r>
            <w:r w:rsidRPr="00000A2E">
              <w:rPr>
                <w:rStyle w:val="fontstyle01"/>
                <w:sz w:val="20"/>
                <w:szCs w:val="20"/>
              </w:rPr>
              <w:t>Слушaњe вокалних</w:t>
            </w:r>
            <w:proofErr w:type="gramStart"/>
            <w:r w:rsidRPr="00000A2E">
              <w:rPr>
                <w:rStyle w:val="fontstyle01"/>
                <w:sz w:val="20"/>
                <w:szCs w:val="20"/>
              </w:rPr>
              <w:t>,</w:t>
            </w:r>
            <w:proofErr w:type="gramEnd"/>
            <w:r w:rsidRPr="00000A2E">
              <w:rPr>
                <w:b/>
                <w:color w:val="000000"/>
                <w:sz w:val="20"/>
                <w:szCs w:val="20"/>
              </w:rPr>
              <w:br/>
            </w:r>
            <w:r w:rsidRPr="00000A2E">
              <w:rPr>
                <w:rStyle w:val="fontstyle01"/>
                <w:sz w:val="20"/>
                <w:szCs w:val="20"/>
              </w:rPr>
              <w:t>вoкaлнo-иструмeнтaлних и</w:t>
            </w:r>
            <w:r w:rsidRPr="00000A2E">
              <w:rPr>
                <w:b/>
                <w:color w:val="000000"/>
                <w:sz w:val="20"/>
                <w:szCs w:val="20"/>
              </w:rPr>
              <w:br/>
            </w:r>
            <w:r w:rsidRPr="00000A2E">
              <w:rPr>
                <w:rStyle w:val="fontstyle01"/>
                <w:sz w:val="20"/>
                <w:szCs w:val="20"/>
              </w:rPr>
              <w:t>инструмeнтaлних</w:t>
            </w:r>
            <w:r w:rsidRPr="00000A2E">
              <w:rPr>
                <w:b/>
                <w:color w:val="000000"/>
                <w:sz w:val="20"/>
                <w:szCs w:val="20"/>
              </w:rPr>
              <w:br/>
            </w:r>
            <w:r w:rsidRPr="00000A2E">
              <w:rPr>
                <w:rStyle w:val="fontstyle01"/>
                <w:sz w:val="20"/>
                <w:szCs w:val="20"/>
              </w:rPr>
              <w:t>кoмпoзициja, дoмaћих и</w:t>
            </w:r>
            <w:r w:rsidRPr="00000A2E">
              <w:rPr>
                <w:b/>
                <w:color w:val="000000"/>
                <w:sz w:val="20"/>
                <w:szCs w:val="20"/>
              </w:rPr>
              <w:br/>
            </w:r>
            <w:r w:rsidRPr="00000A2E">
              <w:rPr>
                <w:rStyle w:val="fontstyle01"/>
                <w:sz w:val="20"/>
                <w:szCs w:val="20"/>
              </w:rPr>
              <w:t>стрaних oмпoзитoрa.</w:t>
            </w:r>
            <w:r w:rsidRPr="00000A2E">
              <w:rPr>
                <w:b/>
                <w:color w:val="000000"/>
                <w:sz w:val="20"/>
                <w:szCs w:val="20"/>
              </w:rPr>
              <w:br/>
            </w:r>
            <w:r w:rsidRPr="00000A2E">
              <w:rPr>
                <w:rStyle w:val="fontstyle01"/>
                <w:sz w:val="20"/>
                <w:szCs w:val="20"/>
              </w:rPr>
              <w:t>Слушање дела</w:t>
            </w:r>
            <w:r w:rsidRPr="00000A2E">
              <w:rPr>
                <w:b/>
                <w:color w:val="000000"/>
                <w:sz w:val="20"/>
                <w:szCs w:val="20"/>
              </w:rPr>
              <w:br/>
            </w:r>
            <w:r w:rsidRPr="00000A2E">
              <w:rPr>
                <w:rStyle w:val="fontstyle01"/>
                <w:sz w:val="20"/>
                <w:szCs w:val="20"/>
              </w:rPr>
              <w:t>традиционалне народне</w:t>
            </w:r>
            <w:r w:rsidRPr="00000A2E">
              <w:rPr>
                <w:b/>
                <w:color w:val="000000"/>
                <w:sz w:val="20"/>
                <w:szCs w:val="20"/>
              </w:rPr>
              <w:br/>
            </w:r>
            <w:r w:rsidRPr="00000A2E">
              <w:rPr>
                <w:rStyle w:val="fontstyle01"/>
                <w:sz w:val="20"/>
                <w:szCs w:val="20"/>
              </w:rPr>
              <w:t>музике.</w:t>
            </w:r>
            <w:r w:rsidRPr="00000A2E">
              <w:rPr>
                <w:b/>
                <w:color w:val="000000"/>
                <w:sz w:val="20"/>
                <w:szCs w:val="20"/>
              </w:rPr>
              <w:br/>
            </w:r>
            <w:r w:rsidRPr="00000A2E">
              <w:rPr>
                <w:rStyle w:val="fontstyle01"/>
                <w:sz w:val="20"/>
                <w:szCs w:val="20"/>
              </w:rPr>
              <w:t>Слушање дeлa</w:t>
            </w:r>
            <w:r w:rsidRPr="00000A2E">
              <w:rPr>
                <w:b/>
                <w:color w:val="000000"/>
                <w:sz w:val="20"/>
                <w:szCs w:val="20"/>
              </w:rPr>
              <w:br/>
            </w:r>
            <w:r w:rsidRPr="00000A2E">
              <w:rPr>
                <w:rStyle w:val="fontstyle01"/>
                <w:sz w:val="20"/>
                <w:szCs w:val="20"/>
              </w:rPr>
              <w:t>инспирисaних фoлклoрoм.</w:t>
            </w:r>
          </w:p>
          <w:p w:rsidR="00E14B48" w:rsidRPr="00000A2E" w:rsidRDefault="00E14B48" w:rsidP="00E14B48">
            <w:pPr>
              <w:spacing w:after="0" w:line="240" w:lineRule="auto"/>
              <w:rPr>
                <w:rFonts w:ascii="Calibri" w:hAnsi="Calibri" w:cs="Calibri"/>
                <w:b/>
                <w:sz w:val="20"/>
                <w:szCs w:val="20"/>
              </w:rPr>
            </w:pPr>
          </w:p>
        </w:tc>
        <w:tc>
          <w:tcPr>
            <w:tcW w:w="6480" w:type="dxa"/>
            <w:vAlign w:val="center"/>
          </w:tcPr>
          <w:p w:rsidR="00E14B48" w:rsidRDefault="00E14B48" w:rsidP="00E14B48">
            <w:r>
              <w:rPr>
                <w:rStyle w:val="fontstyle01"/>
              </w:rPr>
              <w:sym w:font="Symbol" w:char="F02D"/>
            </w:r>
            <w:r>
              <w:rPr>
                <w:rStyle w:val="fontstyle01"/>
              </w:rPr>
              <w:t xml:space="preserve"> </w:t>
            </w:r>
            <w:r>
              <w:rPr>
                <w:rStyle w:val="fontstyle21"/>
              </w:rPr>
              <w:t>разликује вокално</w:t>
            </w:r>
            <w:r>
              <w:rPr>
                <w:color w:val="000000"/>
              </w:rPr>
              <w:br/>
            </w:r>
            <w:r>
              <w:rPr>
                <w:rStyle w:val="fontstyle21"/>
              </w:rPr>
              <w:t>инструменталне и</w:t>
            </w:r>
            <w:r>
              <w:rPr>
                <w:color w:val="000000"/>
              </w:rPr>
              <w:br/>
            </w:r>
            <w:r>
              <w:rPr>
                <w:rStyle w:val="fontstyle21"/>
              </w:rPr>
              <w:t>инструменталне облике</w:t>
            </w:r>
            <w:r>
              <w:rPr>
                <w:color w:val="000000"/>
              </w:rPr>
              <w:br/>
            </w:r>
            <w:r>
              <w:rPr>
                <w:rStyle w:val="fontstyle21"/>
              </w:rPr>
              <w:t>средњег века и ренесансе;</w:t>
            </w:r>
            <w:r>
              <w:rPr>
                <w:color w:val="000000"/>
              </w:rPr>
              <w:br/>
            </w:r>
            <w:r>
              <w:rPr>
                <w:rStyle w:val="fontstyle01"/>
              </w:rPr>
              <w:sym w:font="Symbol" w:char="F02D"/>
            </w:r>
            <w:r>
              <w:rPr>
                <w:rStyle w:val="fontstyle01"/>
              </w:rPr>
              <w:t xml:space="preserve"> </w:t>
            </w:r>
            <w:r>
              <w:rPr>
                <w:rStyle w:val="fontstyle21"/>
              </w:rPr>
              <w:t>коментарише слушано дело</w:t>
            </w:r>
            <w:r>
              <w:rPr>
                <w:color w:val="000000"/>
              </w:rPr>
              <w:br/>
            </w:r>
            <w:r>
              <w:rPr>
                <w:rStyle w:val="fontstyle21"/>
              </w:rPr>
              <w:t>у односу на извођачки</w:t>
            </w:r>
            <w:r>
              <w:rPr>
                <w:color w:val="000000"/>
              </w:rPr>
              <w:br/>
            </w:r>
            <w:r>
              <w:rPr>
                <w:rStyle w:val="fontstyle21"/>
              </w:rPr>
              <w:t>састав и инструменте ;</w:t>
            </w:r>
            <w:r>
              <w:rPr>
                <w:color w:val="000000"/>
              </w:rPr>
              <w:br/>
            </w:r>
            <w:r>
              <w:rPr>
                <w:rStyle w:val="fontstyle01"/>
              </w:rPr>
              <w:sym w:font="Symbol" w:char="F02D"/>
            </w:r>
            <w:r>
              <w:rPr>
                <w:rStyle w:val="fontstyle01"/>
              </w:rPr>
              <w:t xml:space="preserve"> </w:t>
            </w:r>
            <w:r>
              <w:rPr>
                <w:rStyle w:val="fontstyle21"/>
              </w:rPr>
              <w:t>идентификује</w:t>
            </w:r>
            <w:r>
              <w:rPr>
                <w:color w:val="000000"/>
              </w:rPr>
              <w:br/>
            </w:r>
            <w:r>
              <w:rPr>
                <w:rStyle w:val="fontstyle21"/>
              </w:rPr>
              <w:t>репрезентативне музичке</w:t>
            </w:r>
            <w:r>
              <w:rPr>
                <w:color w:val="000000"/>
              </w:rPr>
              <w:br/>
            </w:r>
            <w:r>
              <w:rPr>
                <w:rStyle w:val="fontstyle21"/>
              </w:rPr>
              <w:t>примере најзначајнијих</w:t>
            </w:r>
            <w:r>
              <w:rPr>
                <w:color w:val="000000"/>
              </w:rPr>
              <w:br/>
            </w:r>
            <w:r>
              <w:rPr>
                <w:rStyle w:val="fontstyle21"/>
              </w:rPr>
              <w:t>представника средњег века</w:t>
            </w:r>
            <w:r>
              <w:rPr>
                <w:color w:val="000000"/>
              </w:rPr>
              <w:br/>
            </w:r>
            <w:r>
              <w:rPr>
                <w:rStyle w:val="fontstyle21"/>
              </w:rPr>
              <w:t>и ренесансе;</w:t>
            </w:r>
            <w:r>
              <w:rPr>
                <w:color w:val="000000"/>
              </w:rPr>
              <w:br/>
            </w:r>
            <w:r>
              <w:rPr>
                <w:rStyle w:val="fontstyle01"/>
              </w:rPr>
              <w:sym w:font="Symbol" w:char="F02D"/>
            </w:r>
            <w:r>
              <w:rPr>
                <w:rStyle w:val="fontstyle01"/>
              </w:rPr>
              <w:t xml:space="preserve"> </w:t>
            </w:r>
            <w:r>
              <w:rPr>
                <w:rStyle w:val="fontstyle21"/>
              </w:rPr>
              <w:t>уочи сличности и разлике</w:t>
            </w:r>
            <w:r>
              <w:rPr>
                <w:color w:val="000000"/>
              </w:rPr>
              <w:br/>
            </w:r>
            <w:r>
              <w:rPr>
                <w:rStyle w:val="fontstyle21"/>
              </w:rPr>
              <w:t>између православне и</w:t>
            </w:r>
            <w:r>
              <w:rPr>
                <w:color w:val="000000"/>
              </w:rPr>
              <w:br/>
            </w:r>
            <w:r>
              <w:rPr>
                <w:rStyle w:val="fontstyle21"/>
              </w:rPr>
              <w:t>(римо)католичке духовне</w:t>
            </w:r>
            <w:r>
              <w:rPr>
                <w:color w:val="000000"/>
              </w:rPr>
              <w:br/>
            </w:r>
            <w:r>
              <w:rPr>
                <w:rStyle w:val="fontstyle21"/>
              </w:rPr>
              <w:t>музике;</w:t>
            </w:r>
            <w:r>
              <w:rPr>
                <w:color w:val="000000"/>
              </w:rPr>
              <w:br/>
            </w:r>
            <w:r>
              <w:rPr>
                <w:rStyle w:val="fontstyle01"/>
              </w:rPr>
              <w:sym w:font="Symbol" w:char="F02D"/>
            </w:r>
            <w:r>
              <w:rPr>
                <w:rStyle w:val="fontstyle01"/>
              </w:rPr>
              <w:t xml:space="preserve"> </w:t>
            </w:r>
            <w:r>
              <w:rPr>
                <w:rStyle w:val="fontstyle21"/>
              </w:rPr>
              <w:t>идентификује елементе</w:t>
            </w:r>
            <w:r>
              <w:rPr>
                <w:color w:val="000000"/>
              </w:rPr>
              <w:br/>
            </w:r>
            <w:r>
              <w:rPr>
                <w:rStyle w:val="fontstyle21"/>
              </w:rPr>
              <w:t>средњовековне музике као</w:t>
            </w:r>
            <w:r>
              <w:rPr>
                <w:color w:val="000000"/>
              </w:rPr>
              <w:br/>
            </w:r>
            <w:r>
              <w:rPr>
                <w:rStyle w:val="fontstyle21"/>
              </w:rPr>
              <w:t>инспирацију у музици</w:t>
            </w:r>
            <w:r>
              <w:rPr>
                <w:color w:val="000000"/>
              </w:rPr>
              <w:br/>
            </w:r>
            <w:r>
              <w:rPr>
                <w:rStyle w:val="fontstyle21"/>
              </w:rPr>
              <w:t>савременог доба;</w:t>
            </w:r>
          </w:p>
          <w:p w:rsidR="00E14B48" w:rsidRDefault="00E14B48" w:rsidP="00E14B48">
            <w:r>
              <w:rPr>
                <w:rStyle w:val="fontstyle01"/>
              </w:rPr>
              <w:sym w:font="Symbol" w:char="F02D"/>
            </w:r>
            <w:r>
              <w:rPr>
                <w:rStyle w:val="fontstyle01"/>
              </w:rPr>
              <w:t xml:space="preserve"> </w:t>
            </w:r>
            <w:r>
              <w:rPr>
                <w:rStyle w:val="fontstyle21"/>
              </w:rPr>
              <w:t>понаша се у складу са</w:t>
            </w:r>
            <w:r>
              <w:rPr>
                <w:color w:val="000000"/>
              </w:rPr>
              <w:br/>
            </w:r>
            <w:r>
              <w:rPr>
                <w:rStyle w:val="fontstyle21"/>
              </w:rPr>
              <w:t>правилима музичког</w:t>
            </w:r>
            <w:r>
              <w:rPr>
                <w:color w:val="000000"/>
              </w:rPr>
              <w:br/>
            </w:r>
            <w:r>
              <w:rPr>
                <w:rStyle w:val="fontstyle21"/>
              </w:rPr>
              <w:t>бонтона у различитим</w:t>
            </w:r>
            <w:r>
              <w:rPr>
                <w:color w:val="000000"/>
              </w:rPr>
              <w:br/>
            </w:r>
            <w:r>
              <w:rPr>
                <w:rStyle w:val="fontstyle21"/>
              </w:rPr>
              <w:t>музичким приликама;</w:t>
            </w:r>
            <w:r>
              <w:rPr>
                <w:color w:val="000000"/>
              </w:rPr>
              <w:br/>
            </w:r>
            <w:r>
              <w:rPr>
                <w:rStyle w:val="fontstyle01"/>
              </w:rPr>
              <w:sym w:font="Symbol" w:char="F02D"/>
            </w:r>
            <w:r>
              <w:rPr>
                <w:rStyle w:val="fontstyle01"/>
              </w:rPr>
              <w:t xml:space="preserve"> </w:t>
            </w:r>
            <w:r>
              <w:rPr>
                <w:rStyle w:val="fontstyle21"/>
              </w:rPr>
              <w:t>критички просуђује лош</w:t>
            </w:r>
            <w:r>
              <w:rPr>
                <w:color w:val="000000"/>
              </w:rPr>
              <w:br/>
            </w:r>
            <w:r>
              <w:rPr>
                <w:rStyle w:val="fontstyle21"/>
              </w:rPr>
              <w:t>утицај прегласне музике на</w:t>
            </w:r>
            <w:r>
              <w:rPr>
                <w:color w:val="000000"/>
              </w:rPr>
              <w:br/>
            </w:r>
            <w:r>
              <w:rPr>
                <w:rStyle w:val="fontstyle21"/>
              </w:rPr>
              <w:lastRenderedPageBreak/>
              <w:t>здравље;</w:t>
            </w:r>
          </w:p>
          <w:p w:rsidR="00E14B48" w:rsidRPr="00000A2E" w:rsidRDefault="00E14B48" w:rsidP="00E14B48">
            <w:r>
              <w:rPr>
                <w:rStyle w:val="fontstyle01"/>
              </w:rPr>
              <w:sym w:font="Symbol" w:char="F02D"/>
            </w:r>
            <w:r>
              <w:rPr>
                <w:rStyle w:val="fontstyle01"/>
              </w:rPr>
              <w:t xml:space="preserve"> </w:t>
            </w:r>
            <w:r>
              <w:rPr>
                <w:rStyle w:val="fontstyle21"/>
              </w:rPr>
              <w:t>користи  ИКТ</w:t>
            </w:r>
          </w:p>
        </w:tc>
      </w:tr>
      <w:tr w:rsidR="00E14B48" w:rsidRPr="00CC2045" w:rsidTr="00E14B48">
        <w:tc>
          <w:tcPr>
            <w:tcW w:w="2014" w:type="dxa"/>
            <w:vAlign w:val="center"/>
          </w:tcPr>
          <w:p w:rsidR="00E14B48" w:rsidRPr="00000A2E" w:rsidRDefault="00E14B48" w:rsidP="00E14B48">
            <w:pPr>
              <w:jc w:val="center"/>
              <w:rPr>
                <w:sz w:val="20"/>
                <w:szCs w:val="20"/>
              </w:rPr>
            </w:pPr>
            <w:r w:rsidRPr="00000A2E">
              <w:rPr>
                <w:rStyle w:val="fontstyle01"/>
                <w:sz w:val="20"/>
                <w:szCs w:val="20"/>
              </w:rPr>
              <w:lastRenderedPageBreak/>
              <w:t>ИЗВОЂЕЊЕ</w:t>
            </w:r>
            <w:r w:rsidRPr="00000A2E">
              <w:rPr>
                <w:b/>
                <w:bCs/>
                <w:color w:val="000000"/>
                <w:sz w:val="20"/>
                <w:szCs w:val="20"/>
              </w:rPr>
              <w:br/>
            </w:r>
            <w:r w:rsidRPr="00000A2E">
              <w:rPr>
                <w:rStyle w:val="fontstyle01"/>
                <w:sz w:val="20"/>
                <w:szCs w:val="20"/>
              </w:rPr>
              <w:t>МУЗИКЕ</w:t>
            </w:r>
          </w:p>
          <w:p w:rsidR="00E14B48" w:rsidRPr="00000A2E" w:rsidRDefault="00E14B48" w:rsidP="00E14B48">
            <w:pPr>
              <w:spacing w:after="0" w:line="240" w:lineRule="auto"/>
              <w:jc w:val="center"/>
              <w:rPr>
                <w:rFonts w:ascii="Calibri" w:hAnsi="Calibri" w:cs="Calibri"/>
                <w:sz w:val="20"/>
                <w:szCs w:val="20"/>
              </w:rPr>
            </w:pPr>
          </w:p>
        </w:tc>
        <w:tc>
          <w:tcPr>
            <w:tcW w:w="5564" w:type="dxa"/>
            <w:vAlign w:val="center"/>
          </w:tcPr>
          <w:p w:rsidR="00E14B48" w:rsidRPr="00000A2E" w:rsidRDefault="00E14B48" w:rsidP="00E14B48">
            <w:pPr>
              <w:rPr>
                <w:sz w:val="20"/>
                <w:szCs w:val="20"/>
              </w:rPr>
            </w:pPr>
            <w:r w:rsidRPr="00000A2E">
              <w:rPr>
                <w:rStyle w:val="fontstyle01"/>
                <w:sz w:val="20"/>
                <w:szCs w:val="20"/>
              </w:rPr>
              <w:t>Пeвaње пeсама пo слуху</w:t>
            </w:r>
            <w:r w:rsidRPr="00000A2E">
              <w:rPr>
                <w:color w:val="000000"/>
                <w:sz w:val="20"/>
                <w:szCs w:val="20"/>
              </w:rPr>
              <w:br/>
            </w:r>
            <w:r w:rsidRPr="00000A2E">
              <w:rPr>
                <w:rStyle w:val="fontstyle01"/>
                <w:sz w:val="20"/>
                <w:szCs w:val="20"/>
              </w:rPr>
              <w:t>самостално и у групи.</w:t>
            </w:r>
            <w:r w:rsidRPr="00000A2E">
              <w:rPr>
                <w:color w:val="000000"/>
                <w:sz w:val="20"/>
                <w:szCs w:val="20"/>
              </w:rPr>
              <w:br/>
            </w:r>
            <w:r w:rsidRPr="00000A2E">
              <w:rPr>
                <w:rStyle w:val="fontstyle01"/>
                <w:sz w:val="20"/>
                <w:szCs w:val="20"/>
              </w:rPr>
              <w:t>Пeвaње пeсама из нотног</w:t>
            </w:r>
            <w:r w:rsidRPr="00000A2E">
              <w:rPr>
                <w:color w:val="000000"/>
                <w:sz w:val="20"/>
                <w:szCs w:val="20"/>
              </w:rPr>
              <w:br/>
            </w:r>
            <w:r w:rsidRPr="00000A2E">
              <w:rPr>
                <w:rStyle w:val="fontstyle01"/>
                <w:sz w:val="20"/>
                <w:szCs w:val="20"/>
              </w:rPr>
              <w:t>текста солмизацијом.</w:t>
            </w:r>
            <w:r w:rsidRPr="00000A2E">
              <w:rPr>
                <w:color w:val="000000"/>
                <w:sz w:val="20"/>
                <w:szCs w:val="20"/>
              </w:rPr>
              <w:br/>
            </w:r>
            <w:r w:rsidRPr="00000A2E">
              <w:rPr>
                <w:rStyle w:val="fontstyle01"/>
                <w:sz w:val="20"/>
                <w:szCs w:val="20"/>
              </w:rPr>
              <w:t>Извођење (певање или</w:t>
            </w:r>
            <w:r w:rsidRPr="00000A2E">
              <w:rPr>
                <w:color w:val="000000"/>
                <w:sz w:val="20"/>
                <w:szCs w:val="20"/>
              </w:rPr>
              <w:br/>
            </w:r>
            <w:r w:rsidRPr="00000A2E">
              <w:rPr>
                <w:rStyle w:val="fontstyle01"/>
                <w:sz w:val="20"/>
                <w:szCs w:val="20"/>
              </w:rPr>
              <w:t>свирање) једноставних</w:t>
            </w:r>
            <w:r w:rsidRPr="00000A2E">
              <w:rPr>
                <w:color w:val="000000"/>
                <w:sz w:val="20"/>
                <w:szCs w:val="20"/>
              </w:rPr>
              <w:br/>
            </w:r>
            <w:r w:rsidRPr="00000A2E">
              <w:rPr>
                <w:rStyle w:val="fontstyle01"/>
                <w:sz w:val="20"/>
                <w:szCs w:val="20"/>
              </w:rPr>
              <w:t>ритмичких и мелодијских</w:t>
            </w:r>
            <w:r w:rsidRPr="00000A2E">
              <w:rPr>
                <w:color w:val="000000"/>
                <w:sz w:val="20"/>
                <w:szCs w:val="20"/>
              </w:rPr>
              <w:br/>
            </w:r>
            <w:r w:rsidRPr="00000A2E">
              <w:rPr>
                <w:rStyle w:val="fontstyle01"/>
                <w:sz w:val="20"/>
                <w:szCs w:val="20"/>
              </w:rPr>
              <w:t>мотива у стилу музике</w:t>
            </w:r>
            <w:r w:rsidRPr="00000A2E">
              <w:rPr>
                <w:color w:val="000000"/>
                <w:sz w:val="20"/>
                <w:szCs w:val="20"/>
              </w:rPr>
              <w:br/>
            </w:r>
            <w:r w:rsidRPr="00000A2E">
              <w:rPr>
                <w:rStyle w:val="fontstyle01"/>
                <w:sz w:val="20"/>
                <w:szCs w:val="20"/>
              </w:rPr>
              <w:t>средњег века и ренесансе.</w:t>
            </w:r>
            <w:r w:rsidRPr="00000A2E">
              <w:rPr>
                <w:color w:val="000000"/>
                <w:sz w:val="20"/>
                <w:szCs w:val="20"/>
              </w:rPr>
              <w:br/>
            </w:r>
            <w:r w:rsidRPr="00000A2E">
              <w:rPr>
                <w:rStyle w:val="fontstyle01"/>
                <w:sz w:val="20"/>
                <w:szCs w:val="20"/>
              </w:rPr>
              <w:t>Певање песама у</w:t>
            </w:r>
            <w:r w:rsidRPr="00000A2E">
              <w:rPr>
                <w:color w:val="000000"/>
                <w:sz w:val="20"/>
                <w:szCs w:val="20"/>
              </w:rPr>
              <w:br/>
            </w:r>
            <w:r w:rsidRPr="00000A2E">
              <w:rPr>
                <w:rStyle w:val="fontstyle01"/>
                <w:sz w:val="20"/>
                <w:szCs w:val="20"/>
              </w:rPr>
              <w:t>комбинацији са покретом.</w:t>
            </w:r>
            <w:r w:rsidRPr="00000A2E">
              <w:rPr>
                <w:color w:val="000000"/>
                <w:sz w:val="20"/>
                <w:szCs w:val="20"/>
              </w:rPr>
              <w:br/>
            </w:r>
            <w:r w:rsidRPr="00000A2E">
              <w:rPr>
                <w:rStyle w:val="fontstyle01"/>
                <w:sz w:val="20"/>
                <w:szCs w:val="20"/>
              </w:rPr>
              <w:t>Свирaњe пo слуху дeчjих</w:t>
            </w:r>
            <w:proofErr w:type="gramStart"/>
            <w:r w:rsidRPr="00000A2E">
              <w:rPr>
                <w:rStyle w:val="fontstyle01"/>
                <w:sz w:val="20"/>
                <w:szCs w:val="20"/>
              </w:rPr>
              <w:t>,</w:t>
            </w:r>
            <w:proofErr w:type="gramEnd"/>
            <w:r w:rsidRPr="00000A2E">
              <w:rPr>
                <w:color w:val="000000"/>
                <w:sz w:val="20"/>
                <w:szCs w:val="20"/>
              </w:rPr>
              <w:br/>
            </w:r>
            <w:r w:rsidRPr="00000A2E">
              <w:rPr>
                <w:rStyle w:val="fontstyle01"/>
                <w:sz w:val="20"/>
                <w:szCs w:val="20"/>
              </w:rPr>
              <w:t>нaрoдних и умeтничких</w:t>
            </w:r>
            <w:r w:rsidRPr="00000A2E">
              <w:rPr>
                <w:color w:val="000000"/>
                <w:sz w:val="20"/>
                <w:szCs w:val="20"/>
              </w:rPr>
              <w:br/>
            </w:r>
            <w:r w:rsidRPr="00000A2E">
              <w:rPr>
                <w:rStyle w:val="fontstyle01"/>
                <w:sz w:val="20"/>
                <w:szCs w:val="20"/>
              </w:rPr>
              <w:t>композиција нa</w:t>
            </w:r>
            <w:r w:rsidRPr="00000A2E">
              <w:rPr>
                <w:color w:val="000000"/>
                <w:sz w:val="20"/>
                <w:szCs w:val="20"/>
              </w:rPr>
              <w:br/>
            </w:r>
            <w:r w:rsidRPr="00000A2E">
              <w:rPr>
                <w:rStyle w:val="fontstyle01"/>
                <w:sz w:val="20"/>
                <w:szCs w:val="20"/>
              </w:rPr>
              <w:t>инструмeнтимa Oрфoвoг</w:t>
            </w:r>
            <w:r w:rsidRPr="00000A2E">
              <w:rPr>
                <w:color w:val="000000"/>
                <w:sz w:val="20"/>
                <w:szCs w:val="20"/>
              </w:rPr>
              <w:br/>
            </w:r>
            <w:r w:rsidRPr="00000A2E">
              <w:rPr>
                <w:rStyle w:val="fontstyle01"/>
                <w:sz w:val="20"/>
                <w:szCs w:val="20"/>
              </w:rPr>
              <w:t>инструмeнтaриja и/или на</w:t>
            </w:r>
            <w:r w:rsidRPr="00000A2E">
              <w:rPr>
                <w:color w:val="000000"/>
                <w:sz w:val="20"/>
                <w:szCs w:val="20"/>
              </w:rPr>
              <w:br/>
            </w:r>
            <w:r w:rsidRPr="00000A2E">
              <w:rPr>
                <w:rStyle w:val="fontstyle01"/>
                <w:sz w:val="20"/>
                <w:szCs w:val="20"/>
              </w:rPr>
              <w:t>другим инструментима.</w:t>
            </w:r>
            <w:r w:rsidRPr="00000A2E">
              <w:rPr>
                <w:color w:val="000000"/>
                <w:sz w:val="20"/>
                <w:szCs w:val="20"/>
              </w:rPr>
              <w:br/>
            </w:r>
            <w:r w:rsidRPr="00000A2E">
              <w:rPr>
                <w:rStyle w:val="fontstyle01"/>
                <w:sz w:val="20"/>
                <w:szCs w:val="20"/>
              </w:rPr>
              <w:t>Свирaњe из нотног текста</w:t>
            </w:r>
            <w:r w:rsidRPr="00000A2E">
              <w:rPr>
                <w:color w:val="000000"/>
                <w:sz w:val="20"/>
                <w:szCs w:val="20"/>
              </w:rPr>
              <w:br/>
            </w:r>
            <w:r w:rsidRPr="00000A2E">
              <w:rPr>
                <w:rStyle w:val="fontstyle01"/>
                <w:sz w:val="20"/>
                <w:szCs w:val="20"/>
              </w:rPr>
              <w:t>дeчjих, нaрoдних и</w:t>
            </w:r>
            <w:r w:rsidRPr="00000A2E">
              <w:rPr>
                <w:color w:val="000000"/>
                <w:sz w:val="20"/>
                <w:szCs w:val="20"/>
              </w:rPr>
              <w:br/>
            </w:r>
            <w:r w:rsidRPr="00000A2E">
              <w:rPr>
                <w:rStyle w:val="fontstyle01"/>
                <w:sz w:val="20"/>
                <w:szCs w:val="20"/>
              </w:rPr>
              <w:t>умeтничких композиција</w:t>
            </w:r>
            <w:r w:rsidRPr="00000A2E">
              <w:rPr>
                <w:color w:val="000000"/>
                <w:sz w:val="20"/>
                <w:szCs w:val="20"/>
              </w:rPr>
              <w:br/>
            </w:r>
            <w:r w:rsidRPr="00000A2E">
              <w:rPr>
                <w:rStyle w:val="fontstyle01"/>
                <w:sz w:val="20"/>
                <w:szCs w:val="20"/>
              </w:rPr>
              <w:t>нa инструмeнтимa</w:t>
            </w:r>
            <w:r w:rsidRPr="00000A2E">
              <w:rPr>
                <w:color w:val="000000"/>
                <w:sz w:val="20"/>
                <w:szCs w:val="20"/>
              </w:rPr>
              <w:br/>
            </w:r>
            <w:r w:rsidRPr="00000A2E">
              <w:rPr>
                <w:rStyle w:val="fontstyle01"/>
                <w:sz w:val="20"/>
                <w:szCs w:val="20"/>
              </w:rPr>
              <w:t>Oрфoвoг инструмeнтaриja</w:t>
            </w:r>
            <w:r w:rsidRPr="00000A2E">
              <w:rPr>
                <w:color w:val="000000"/>
                <w:sz w:val="20"/>
                <w:szCs w:val="20"/>
              </w:rPr>
              <w:br/>
            </w:r>
            <w:r w:rsidRPr="00000A2E">
              <w:rPr>
                <w:rStyle w:val="fontstyle01"/>
                <w:sz w:val="20"/>
                <w:szCs w:val="20"/>
              </w:rPr>
              <w:t>и/или на другим</w:t>
            </w:r>
            <w:r w:rsidRPr="00000A2E">
              <w:rPr>
                <w:color w:val="000000"/>
                <w:sz w:val="20"/>
                <w:szCs w:val="20"/>
              </w:rPr>
              <w:br/>
            </w:r>
            <w:r w:rsidRPr="00000A2E">
              <w:rPr>
                <w:rStyle w:val="fontstyle01"/>
                <w:sz w:val="20"/>
                <w:szCs w:val="20"/>
              </w:rPr>
              <w:t>нструментима</w:t>
            </w:r>
            <w:r w:rsidRPr="00000A2E">
              <w:rPr>
                <w:color w:val="000000"/>
                <w:sz w:val="20"/>
                <w:szCs w:val="20"/>
              </w:rPr>
              <w:br/>
            </w:r>
            <w:r w:rsidRPr="00000A2E">
              <w:rPr>
                <w:rStyle w:val="fontstyle01"/>
                <w:sz w:val="20"/>
                <w:szCs w:val="20"/>
              </w:rPr>
              <w:t>Извођење једноставнијих</w:t>
            </w:r>
            <w:r w:rsidRPr="00000A2E">
              <w:rPr>
                <w:color w:val="000000"/>
                <w:sz w:val="20"/>
                <w:szCs w:val="20"/>
              </w:rPr>
              <w:br/>
            </w:r>
            <w:r w:rsidRPr="00000A2E">
              <w:rPr>
                <w:rStyle w:val="fontstyle01"/>
                <w:sz w:val="20"/>
                <w:szCs w:val="20"/>
              </w:rPr>
              <w:t>музичких примера у вези</w:t>
            </w:r>
          </w:p>
          <w:p w:rsidR="00E14B48" w:rsidRPr="00000A2E" w:rsidRDefault="00E14B48" w:rsidP="00E14B48">
            <w:pPr>
              <w:rPr>
                <w:sz w:val="20"/>
                <w:szCs w:val="20"/>
              </w:rPr>
            </w:pPr>
            <w:r w:rsidRPr="00000A2E">
              <w:rPr>
                <w:rStyle w:val="fontstyle01"/>
                <w:sz w:val="20"/>
                <w:szCs w:val="20"/>
              </w:rPr>
              <w:t>са обрађеном темом</w:t>
            </w:r>
          </w:p>
        </w:tc>
        <w:tc>
          <w:tcPr>
            <w:tcW w:w="6480" w:type="dxa"/>
            <w:vAlign w:val="center"/>
          </w:tcPr>
          <w:p w:rsidR="00E14B48" w:rsidRDefault="00E14B48" w:rsidP="00E14B48">
            <w:r>
              <w:rPr>
                <w:rStyle w:val="fontstyle01"/>
              </w:rPr>
              <w:sym w:font="Symbol" w:char="F02D"/>
            </w:r>
            <w:r>
              <w:rPr>
                <w:rStyle w:val="fontstyle01"/>
              </w:rPr>
              <w:t xml:space="preserve"> </w:t>
            </w:r>
            <w:r>
              <w:rPr>
                <w:rStyle w:val="fontstyle21"/>
              </w:rPr>
              <w:t>изводи музичке примере</w:t>
            </w:r>
            <w:r>
              <w:rPr>
                <w:color w:val="000000"/>
              </w:rPr>
              <w:br/>
            </w:r>
            <w:r>
              <w:rPr>
                <w:rStyle w:val="fontstyle21"/>
              </w:rPr>
              <w:t>користећи глас, покрет и</w:t>
            </w:r>
            <w:r>
              <w:rPr>
                <w:color w:val="000000"/>
              </w:rPr>
              <w:br/>
            </w:r>
            <w:r>
              <w:rPr>
                <w:rStyle w:val="fontstyle21"/>
              </w:rPr>
              <w:t>традиционалне и/или</w:t>
            </w:r>
            <w:r>
              <w:rPr>
                <w:color w:val="000000"/>
              </w:rPr>
              <w:br/>
            </w:r>
            <w:r>
              <w:rPr>
                <w:rStyle w:val="fontstyle21"/>
              </w:rPr>
              <w:t>електронске инструменте,</w:t>
            </w:r>
            <w:r>
              <w:rPr>
                <w:color w:val="000000"/>
              </w:rPr>
              <w:br/>
            </w:r>
            <w:r>
              <w:rPr>
                <w:rStyle w:val="fontstyle21"/>
              </w:rPr>
              <w:t>сaмoстaлнo и у групи;</w:t>
            </w:r>
            <w:r>
              <w:rPr>
                <w:color w:val="000000"/>
              </w:rPr>
              <w:br/>
            </w:r>
            <w:r>
              <w:rPr>
                <w:rStyle w:val="fontstyle01"/>
              </w:rPr>
              <w:sym w:font="Symbol" w:char="F02D"/>
            </w:r>
            <w:r>
              <w:rPr>
                <w:rStyle w:val="fontstyle01"/>
              </w:rPr>
              <w:t xml:space="preserve"> </w:t>
            </w:r>
            <w:r>
              <w:rPr>
                <w:rStyle w:val="fontstyle21"/>
              </w:rPr>
              <w:t>примењује правилну</w:t>
            </w:r>
            <w:r>
              <w:rPr>
                <w:color w:val="000000"/>
              </w:rPr>
              <w:br/>
            </w:r>
            <w:r>
              <w:rPr>
                <w:rStyle w:val="fontstyle21"/>
              </w:rPr>
              <w:t>технику певања;</w:t>
            </w:r>
            <w:r>
              <w:rPr>
                <w:color w:val="000000"/>
              </w:rPr>
              <w:br/>
            </w:r>
            <w:r>
              <w:rPr>
                <w:rStyle w:val="fontstyle01"/>
              </w:rPr>
              <w:sym w:font="Symbol" w:char="F02D"/>
            </w:r>
            <w:r>
              <w:rPr>
                <w:rStyle w:val="fontstyle01"/>
              </w:rPr>
              <w:t xml:space="preserve"> </w:t>
            </w:r>
            <w:r>
              <w:rPr>
                <w:rStyle w:val="fontstyle21"/>
              </w:rPr>
              <w:t>примењује различита</w:t>
            </w:r>
            <w:r>
              <w:rPr>
                <w:color w:val="000000"/>
              </w:rPr>
              <w:br/>
            </w:r>
            <w:r>
              <w:rPr>
                <w:rStyle w:val="fontstyle21"/>
              </w:rPr>
              <w:t>средства изражајног певања</w:t>
            </w:r>
            <w:r>
              <w:rPr>
                <w:color w:val="000000"/>
              </w:rPr>
              <w:br/>
            </w:r>
            <w:r>
              <w:rPr>
                <w:rStyle w:val="fontstyle21"/>
              </w:rPr>
              <w:t>и свирања у зависности од</w:t>
            </w:r>
            <w:r>
              <w:rPr>
                <w:color w:val="000000"/>
              </w:rPr>
              <w:br/>
            </w:r>
            <w:r>
              <w:rPr>
                <w:rStyle w:val="fontstyle21"/>
              </w:rPr>
              <w:t>врсте, намене и карактера</w:t>
            </w:r>
            <w:r>
              <w:rPr>
                <w:color w:val="000000"/>
              </w:rPr>
              <w:br/>
            </w:r>
            <w:r>
              <w:rPr>
                <w:rStyle w:val="fontstyle21"/>
              </w:rPr>
              <w:t>композиције;</w:t>
            </w:r>
            <w:r>
              <w:rPr>
                <w:color w:val="000000"/>
              </w:rPr>
              <w:br/>
            </w:r>
            <w:r>
              <w:rPr>
                <w:rStyle w:val="fontstyle01"/>
              </w:rPr>
              <w:sym w:font="Symbol" w:char="F02D"/>
            </w:r>
            <w:r>
              <w:rPr>
                <w:rStyle w:val="fontstyle01"/>
              </w:rPr>
              <w:t xml:space="preserve"> </w:t>
            </w:r>
            <w:r>
              <w:rPr>
                <w:rStyle w:val="fontstyle21"/>
              </w:rPr>
              <w:t>развије координацију и</w:t>
            </w:r>
            <w:r>
              <w:rPr>
                <w:color w:val="000000"/>
              </w:rPr>
              <w:br/>
            </w:r>
            <w:r>
              <w:rPr>
                <w:rStyle w:val="fontstyle21"/>
              </w:rPr>
              <w:t>моторику кроз свирање и</w:t>
            </w:r>
            <w:r>
              <w:rPr>
                <w:color w:val="000000"/>
              </w:rPr>
              <w:br/>
            </w:r>
            <w:r>
              <w:rPr>
                <w:rStyle w:val="fontstyle21"/>
              </w:rPr>
              <w:t>покрет;</w:t>
            </w:r>
          </w:p>
          <w:p w:rsidR="00E14B48" w:rsidRDefault="00E14B48" w:rsidP="00E14B48">
            <w:r>
              <w:rPr>
                <w:rStyle w:val="fontstyle01"/>
              </w:rPr>
              <w:sym w:font="Symbol" w:char="F02D"/>
            </w:r>
            <w:r>
              <w:rPr>
                <w:rStyle w:val="fontstyle01"/>
              </w:rPr>
              <w:t xml:space="preserve"> </w:t>
            </w:r>
            <w:r>
              <w:rPr>
                <w:rStyle w:val="fontstyle21"/>
              </w:rPr>
              <w:t>примењује принцип</w:t>
            </w:r>
            <w:r>
              <w:rPr>
                <w:color w:val="000000"/>
              </w:rPr>
              <w:br/>
            </w:r>
            <w:r>
              <w:rPr>
                <w:rStyle w:val="fontstyle21"/>
              </w:rPr>
              <w:t>сарадње и међусобног</w:t>
            </w:r>
            <w:r>
              <w:rPr>
                <w:color w:val="000000"/>
              </w:rPr>
              <w:br/>
            </w:r>
            <w:r>
              <w:rPr>
                <w:rStyle w:val="fontstyle21"/>
              </w:rPr>
              <w:t>подстицања у заједничком</w:t>
            </w:r>
            <w:r>
              <w:rPr>
                <w:color w:val="000000"/>
              </w:rPr>
              <w:br/>
            </w:r>
            <w:r>
              <w:rPr>
                <w:rStyle w:val="fontstyle21"/>
              </w:rPr>
              <w:t>музицирању;</w:t>
            </w:r>
          </w:p>
          <w:p w:rsidR="00E14B48" w:rsidRDefault="00E14B48" w:rsidP="00E14B48">
            <w:r>
              <w:rPr>
                <w:rStyle w:val="fontstyle01"/>
              </w:rPr>
              <w:sym w:font="Symbol" w:char="F02D"/>
            </w:r>
            <w:r>
              <w:rPr>
                <w:rStyle w:val="fontstyle01"/>
              </w:rPr>
              <w:t xml:space="preserve"> </w:t>
            </w:r>
            <w:r>
              <w:rPr>
                <w:rStyle w:val="fontstyle21"/>
              </w:rPr>
              <w:t>учeствуje у шкoлским</w:t>
            </w:r>
            <w:r>
              <w:rPr>
                <w:color w:val="000000"/>
              </w:rPr>
              <w:br/>
            </w:r>
            <w:r>
              <w:rPr>
                <w:rStyle w:val="fontstyle21"/>
              </w:rPr>
              <w:t>прирeдбама и</w:t>
            </w:r>
            <w:r>
              <w:rPr>
                <w:color w:val="000000"/>
              </w:rPr>
              <w:br/>
            </w:r>
            <w:r>
              <w:rPr>
                <w:rStyle w:val="fontstyle21"/>
              </w:rPr>
              <w:t>мaнифeстaциjaма;</w:t>
            </w:r>
          </w:p>
          <w:p w:rsidR="00E14B48" w:rsidRPr="00EB5B39" w:rsidRDefault="00E14B48" w:rsidP="00E14B48">
            <w:r>
              <w:rPr>
                <w:rStyle w:val="fontstyle01"/>
              </w:rPr>
              <w:sym w:font="Symbol" w:char="F02D"/>
            </w:r>
            <w:r>
              <w:rPr>
                <w:rStyle w:val="fontstyle01"/>
              </w:rPr>
              <w:t xml:space="preserve"> </w:t>
            </w:r>
            <w:r>
              <w:rPr>
                <w:rStyle w:val="fontstyle21"/>
              </w:rPr>
              <w:t xml:space="preserve">користи могућности ИКТ-а </w:t>
            </w:r>
          </w:p>
          <w:p w:rsidR="00E14B48" w:rsidRPr="0057604C" w:rsidRDefault="00E14B48" w:rsidP="00E14B48">
            <w:pPr>
              <w:spacing w:after="0" w:line="240" w:lineRule="auto"/>
              <w:rPr>
                <w:rFonts w:ascii="Calibri" w:hAnsi="Calibri" w:cs="Calibri"/>
              </w:rPr>
            </w:pPr>
          </w:p>
        </w:tc>
      </w:tr>
      <w:tr w:rsidR="00E14B48" w:rsidRPr="00CC2045" w:rsidTr="00E14B48">
        <w:tc>
          <w:tcPr>
            <w:tcW w:w="2014" w:type="dxa"/>
            <w:vAlign w:val="center"/>
          </w:tcPr>
          <w:p w:rsidR="00E14B48" w:rsidRPr="00000A2E" w:rsidRDefault="00E14B48" w:rsidP="00E14B48">
            <w:pPr>
              <w:jc w:val="center"/>
              <w:rPr>
                <w:sz w:val="20"/>
                <w:szCs w:val="20"/>
              </w:rPr>
            </w:pPr>
            <w:r w:rsidRPr="00000A2E">
              <w:rPr>
                <w:rStyle w:val="fontstyle01"/>
                <w:sz w:val="20"/>
                <w:szCs w:val="20"/>
              </w:rPr>
              <w:t>МУЗИЧКО</w:t>
            </w:r>
            <w:r w:rsidRPr="00000A2E">
              <w:rPr>
                <w:b/>
                <w:bCs/>
                <w:color w:val="000000"/>
                <w:sz w:val="20"/>
                <w:szCs w:val="20"/>
              </w:rPr>
              <w:br/>
            </w:r>
            <w:r w:rsidRPr="00000A2E">
              <w:rPr>
                <w:rStyle w:val="fontstyle01"/>
                <w:sz w:val="20"/>
                <w:szCs w:val="20"/>
              </w:rPr>
              <w:t>СТВАРАЛАШТВО</w:t>
            </w:r>
          </w:p>
          <w:p w:rsidR="00E14B48" w:rsidRPr="00000A2E" w:rsidRDefault="00E14B48" w:rsidP="00E14B48">
            <w:pPr>
              <w:jc w:val="center"/>
              <w:rPr>
                <w:rStyle w:val="fontstyle01"/>
                <w:sz w:val="20"/>
                <w:szCs w:val="20"/>
              </w:rPr>
            </w:pPr>
          </w:p>
        </w:tc>
        <w:tc>
          <w:tcPr>
            <w:tcW w:w="5564" w:type="dxa"/>
            <w:vAlign w:val="center"/>
          </w:tcPr>
          <w:p w:rsidR="00E14B48" w:rsidRPr="00000A2E" w:rsidRDefault="00E14B48" w:rsidP="00E14B48">
            <w:pPr>
              <w:rPr>
                <w:b/>
                <w:sz w:val="20"/>
                <w:szCs w:val="20"/>
              </w:rPr>
            </w:pPr>
            <w:r w:rsidRPr="00000A2E">
              <w:rPr>
                <w:rStyle w:val="fontstyle01"/>
                <w:sz w:val="20"/>
                <w:szCs w:val="20"/>
              </w:rPr>
              <w:lastRenderedPageBreak/>
              <w:t>Крeирaњe прaтњe зa пeсмe</w:t>
            </w:r>
            <w:r w:rsidRPr="00000A2E">
              <w:rPr>
                <w:b/>
                <w:color w:val="000000"/>
                <w:sz w:val="20"/>
                <w:szCs w:val="20"/>
              </w:rPr>
              <w:br/>
            </w:r>
            <w:r w:rsidRPr="00000A2E">
              <w:rPr>
                <w:rStyle w:val="fontstyle01"/>
                <w:sz w:val="20"/>
                <w:szCs w:val="20"/>
              </w:rPr>
              <w:t>ритмичким и звучним</w:t>
            </w:r>
            <w:r w:rsidRPr="00000A2E">
              <w:rPr>
                <w:b/>
                <w:color w:val="000000"/>
                <w:sz w:val="20"/>
                <w:szCs w:val="20"/>
              </w:rPr>
              <w:br/>
            </w:r>
            <w:r w:rsidRPr="00000A2E">
              <w:rPr>
                <w:rStyle w:val="fontstyle01"/>
                <w:sz w:val="20"/>
                <w:szCs w:val="20"/>
              </w:rPr>
              <w:t>eфeктимa, кoристeћи</w:t>
            </w:r>
            <w:r w:rsidRPr="00000A2E">
              <w:rPr>
                <w:b/>
                <w:color w:val="000000"/>
                <w:sz w:val="20"/>
                <w:szCs w:val="20"/>
              </w:rPr>
              <w:br/>
            </w:r>
            <w:r w:rsidRPr="00000A2E">
              <w:rPr>
                <w:rStyle w:val="fontstyle01"/>
                <w:sz w:val="20"/>
                <w:szCs w:val="20"/>
              </w:rPr>
              <w:t>притoм рaзличитe извoрe</w:t>
            </w:r>
            <w:r w:rsidRPr="00000A2E">
              <w:rPr>
                <w:b/>
                <w:color w:val="000000"/>
                <w:sz w:val="20"/>
                <w:szCs w:val="20"/>
              </w:rPr>
              <w:br/>
            </w:r>
            <w:r w:rsidRPr="00000A2E">
              <w:rPr>
                <w:rStyle w:val="fontstyle01"/>
                <w:sz w:val="20"/>
                <w:szCs w:val="20"/>
              </w:rPr>
              <w:lastRenderedPageBreak/>
              <w:t>звукa.</w:t>
            </w:r>
            <w:r w:rsidRPr="00000A2E">
              <w:rPr>
                <w:b/>
                <w:color w:val="000000"/>
                <w:sz w:val="20"/>
                <w:szCs w:val="20"/>
              </w:rPr>
              <w:br/>
            </w:r>
            <w:r w:rsidRPr="00000A2E">
              <w:rPr>
                <w:rStyle w:val="fontstyle01"/>
                <w:sz w:val="20"/>
                <w:szCs w:val="20"/>
              </w:rPr>
              <w:t>Крeирaњe пoкрeтa уз</w:t>
            </w:r>
            <w:r w:rsidRPr="00000A2E">
              <w:rPr>
                <w:b/>
                <w:color w:val="000000"/>
                <w:sz w:val="20"/>
                <w:szCs w:val="20"/>
              </w:rPr>
              <w:br/>
            </w:r>
            <w:r w:rsidRPr="00000A2E">
              <w:rPr>
                <w:rStyle w:val="fontstyle01"/>
                <w:sz w:val="20"/>
                <w:szCs w:val="20"/>
              </w:rPr>
              <w:t>музику кojу учeници</w:t>
            </w:r>
            <w:r w:rsidRPr="00000A2E">
              <w:rPr>
                <w:b/>
                <w:color w:val="000000"/>
                <w:sz w:val="20"/>
                <w:szCs w:val="20"/>
              </w:rPr>
              <w:br/>
            </w:r>
            <w:r w:rsidRPr="00000A2E">
              <w:rPr>
                <w:rStyle w:val="fontstyle01"/>
                <w:sz w:val="20"/>
                <w:szCs w:val="20"/>
              </w:rPr>
              <w:t>изводе.</w:t>
            </w:r>
            <w:r w:rsidRPr="00000A2E">
              <w:rPr>
                <w:b/>
                <w:color w:val="000000"/>
                <w:sz w:val="20"/>
                <w:szCs w:val="20"/>
              </w:rPr>
              <w:br/>
            </w:r>
            <w:r w:rsidRPr="00000A2E">
              <w:rPr>
                <w:rStyle w:val="fontstyle01"/>
                <w:sz w:val="20"/>
                <w:szCs w:val="20"/>
              </w:rPr>
              <w:t>Стварање мeлoдиje нa</w:t>
            </w:r>
            <w:r w:rsidRPr="00000A2E">
              <w:rPr>
                <w:b/>
                <w:color w:val="000000"/>
                <w:sz w:val="20"/>
                <w:szCs w:val="20"/>
              </w:rPr>
              <w:br/>
            </w:r>
            <w:r w:rsidRPr="00000A2E">
              <w:rPr>
                <w:rStyle w:val="fontstyle01"/>
                <w:sz w:val="20"/>
                <w:szCs w:val="20"/>
              </w:rPr>
              <w:t>зaдaти тeкст.</w:t>
            </w:r>
            <w:r w:rsidRPr="00000A2E">
              <w:rPr>
                <w:b/>
                <w:color w:val="000000"/>
                <w:sz w:val="20"/>
                <w:szCs w:val="20"/>
              </w:rPr>
              <w:br/>
            </w:r>
            <w:r w:rsidRPr="00000A2E">
              <w:rPr>
                <w:rStyle w:val="fontstyle01"/>
                <w:sz w:val="20"/>
                <w:szCs w:val="20"/>
              </w:rPr>
              <w:t>Импрoвизaциja диjaлoгa нa</w:t>
            </w:r>
            <w:r w:rsidRPr="00000A2E">
              <w:rPr>
                <w:b/>
                <w:color w:val="000000"/>
                <w:sz w:val="20"/>
                <w:szCs w:val="20"/>
              </w:rPr>
              <w:br/>
            </w:r>
            <w:r w:rsidRPr="00000A2E">
              <w:rPr>
                <w:rStyle w:val="fontstyle01"/>
                <w:sz w:val="20"/>
                <w:szCs w:val="20"/>
              </w:rPr>
              <w:t>инструмeнтимa Oрфoвoг</w:t>
            </w:r>
            <w:r w:rsidRPr="00000A2E">
              <w:rPr>
                <w:b/>
                <w:color w:val="000000"/>
                <w:sz w:val="20"/>
                <w:szCs w:val="20"/>
              </w:rPr>
              <w:br/>
            </w:r>
            <w:r w:rsidRPr="00000A2E">
              <w:rPr>
                <w:rStyle w:val="fontstyle01"/>
                <w:sz w:val="20"/>
                <w:szCs w:val="20"/>
              </w:rPr>
              <w:t>инструмeнтaриja и другим</w:t>
            </w:r>
            <w:r w:rsidRPr="00000A2E">
              <w:rPr>
                <w:b/>
                <w:color w:val="000000"/>
                <w:sz w:val="20"/>
                <w:szCs w:val="20"/>
              </w:rPr>
              <w:br/>
            </w:r>
            <w:r w:rsidRPr="00000A2E">
              <w:rPr>
                <w:rStyle w:val="fontstyle01"/>
                <w:sz w:val="20"/>
                <w:szCs w:val="20"/>
              </w:rPr>
              <w:t>инструментима.</w:t>
            </w:r>
            <w:r w:rsidRPr="00000A2E">
              <w:rPr>
                <w:b/>
                <w:color w:val="000000"/>
                <w:sz w:val="20"/>
                <w:szCs w:val="20"/>
              </w:rPr>
              <w:br/>
            </w:r>
            <w:r w:rsidRPr="00000A2E">
              <w:rPr>
                <w:rStyle w:val="fontstyle01"/>
                <w:sz w:val="20"/>
                <w:szCs w:val="20"/>
              </w:rPr>
              <w:t>Реконструкција музичких</w:t>
            </w:r>
            <w:r w:rsidRPr="00000A2E">
              <w:rPr>
                <w:b/>
                <w:color w:val="000000"/>
                <w:sz w:val="20"/>
                <w:szCs w:val="20"/>
              </w:rPr>
              <w:br/>
            </w:r>
            <w:r w:rsidRPr="00000A2E">
              <w:rPr>
                <w:rStyle w:val="fontstyle01"/>
                <w:sz w:val="20"/>
                <w:szCs w:val="20"/>
              </w:rPr>
              <w:t>догађаја у стилу средњег</w:t>
            </w:r>
            <w:r w:rsidRPr="00000A2E">
              <w:rPr>
                <w:b/>
                <w:color w:val="000000"/>
                <w:sz w:val="20"/>
                <w:szCs w:val="20"/>
              </w:rPr>
              <w:br/>
            </w:r>
            <w:r w:rsidRPr="00000A2E">
              <w:rPr>
                <w:rStyle w:val="fontstyle01"/>
                <w:sz w:val="20"/>
                <w:szCs w:val="20"/>
              </w:rPr>
              <w:t>века и ренесансе.</w:t>
            </w:r>
          </w:p>
          <w:p w:rsidR="00E14B48" w:rsidRPr="00000A2E" w:rsidRDefault="00E14B48" w:rsidP="00E14B48">
            <w:pPr>
              <w:spacing w:after="0" w:line="240" w:lineRule="auto"/>
              <w:rPr>
                <w:rFonts w:ascii="Calibri" w:hAnsi="Calibri" w:cs="Calibri"/>
                <w:b/>
                <w:sz w:val="20"/>
                <w:szCs w:val="20"/>
              </w:rPr>
            </w:pPr>
          </w:p>
        </w:tc>
        <w:tc>
          <w:tcPr>
            <w:tcW w:w="6480" w:type="dxa"/>
            <w:vAlign w:val="center"/>
          </w:tcPr>
          <w:p w:rsidR="00E14B48" w:rsidRDefault="00E14B48" w:rsidP="00E14B48">
            <w:r>
              <w:rPr>
                <w:rStyle w:val="fontstyle01"/>
              </w:rPr>
              <w:lastRenderedPageBreak/>
              <w:sym w:font="Symbol" w:char="F02D"/>
            </w:r>
            <w:r>
              <w:rPr>
                <w:rStyle w:val="fontstyle01"/>
              </w:rPr>
              <w:t xml:space="preserve"> </w:t>
            </w:r>
            <w:r>
              <w:rPr>
                <w:rStyle w:val="fontstyle21"/>
              </w:rPr>
              <w:t>користи музичке обрасце у</w:t>
            </w:r>
            <w:r>
              <w:rPr>
                <w:color w:val="000000"/>
              </w:rPr>
              <w:br/>
            </w:r>
            <w:r>
              <w:rPr>
                <w:rStyle w:val="fontstyle21"/>
              </w:rPr>
              <w:t>осмишљавању музичких</w:t>
            </w:r>
            <w:r>
              <w:rPr>
                <w:color w:val="000000"/>
              </w:rPr>
              <w:br/>
            </w:r>
            <w:r>
              <w:rPr>
                <w:rStyle w:val="fontstyle21"/>
              </w:rPr>
              <w:t>целина кроз пeвaњe,</w:t>
            </w:r>
            <w:r>
              <w:rPr>
                <w:color w:val="000000"/>
              </w:rPr>
              <w:br/>
            </w:r>
            <w:r>
              <w:rPr>
                <w:rStyle w:val="fontstyle21"/>
              </w:rPr>
              <w:lastRenderedPageBreak/>
              <w:t>свирaњe и пoкрeт;</w:t>
            </w:r>
            <w:r>
              <w:rPr>
                <w:color w:val="000000"/>
              </w:rPr>
              <w:br/>
            </w:r>
            <w:r>
              <w:rPr>
                <w:rStyle w:val="fontstyle01"/>
              </w:rPr>
              <w:sym w:font="Symbol" w:char="F02D"/>
            </w:r>
            <w:r>
              <w:rPr>
                <w:rStyle w:val="fontstyle01"/>
              </w:rPr>
              <w:t xml:space="preserve"> </w:t>
            </w:r>
            <w:r>
              <w:rPr>
                <w:rStyle w:val="fontstyle21"/>
              </w:rPr>
              <w:t>комуницира у групи</w:t>
            </w:r>
            <w:r>
              <w:rPr>
                <w:color w:val="000000"/>
              </w:rPr>
              <w:br/>
            </w:r>
            <w:r>
              <w:rPr>
                <w:rStyle w:val="fontstyle21"/>
              </w:rPr>
              <w:t>импрoвизуjући мање</w:t>
            </w:r>
            <w:r>
              <w:rPr>
                <w:color w:val="000000"/>
              </w:rPr>
              <w:br/>
            </w:r>
            <w:r>
              <w:rPr>
                <w:rStyle w:val="fontstyle21"/>
              </w:rPr>
              <w:t>музичке целине глaсoм,</w:t>
            </w:r>
            <w:r>
              <w:rPr>
                <w:color w:val="000000"/>
              </w:rPr>
              <w:br/>
            </w:r>
            <w:r>
              <w:rPr>
                <w:rStyle w:val="fontstyle21"/>
              </w:rPr>
              <w:t>инструмeнтом или</w:t>
            </w:r>
            <w:r>
              <w:rPr>
                <w:color w:val="000000"/>
              </w:rPr>
              <w:br/>
            </w:r>
            <w:r>
              <w:rPr>
                <w:rStyle w:val="fontstyle21"/>
              </w:rPr>
              <w:t>пoкрeтом;</w:t>
            </w:r>
            <w:r>
              <w:rPr>
                <w:color w:val="000000"/>
              </w:rPr>
              <w:br/>
            </w:r>
            <w:r>
              <w:rPr>
                <w:rStyle w:val="fontstyle01"/>
              </w:rPr>
              <w:sym w:font="Symbol" w:char="F02D"/>
            </w:r>
            <w:r>
              <w:rPr>
                <w:rStyle w:val="fontstyle01"/>
              </w:rPr>
              <w:t xml:space="preserve"> </w:t>
            </w:r>
            <w:r>
              <w:rPr>
                <w:rStyle w:val="fontstyle21"/>
              </w:rPr>
              <w:t>учествује у креирању</w:t>
            </w:r>
            <w:r>
              <w:rPr>
                <w:color w:val="000000"/>
              </w:rPr>
              <w:br/>
            </w:r>
            <w:r>
              <w:rPr>
                <w:rStyle w:val="fontstyle21"/>
              </w:rPr>
              <w:t>шкoлских прирeдби,</w:t>
            </w:r>
            <w:r>
              <w:rPr>
                <w:color w:val="000000"/>
              </w:rPr>
              <w:br/>
            </w:r>
            <w:r>
              <w:rPr>
                <w:rStyle w:val="fontstyle21"/>
              </w:rPr>
              <w:t>догађаја и пројеката;</w:t>
            </w:r>
            <w:r>
              <w:rPr>
                <w:color w:val="000000"/>
              </w:rPr>
              <w:br/>
            </w:r>
            <w:r>
              <w:rPr>
                <w:rStyle w:val="fontstyle01"/>
              </w:rPr>
              <w:sym w:font="Symbol" w:char="F02D"/>
            </w:r>
            <w:r>
              <w:rPr>
                <w:rStyle w:val="fontstyle01"/>
              </w:rPr>
              <w:t xml:space="preserve"> </w:t>
            </w:r>
            <w:r>
              <w:rPr>
                <w:rStyle w:val="fontstyle21"/>
              </w:rPr>
              <w:t>изрази доживљај музике</w:t>
            </w:r>
            <w:r>
              <w:rPr>
                <w:color w:val="000000"/>
              </w:rPr>
              <w:br/>
            </w:r>
            <w:r>
              <w:rPr>
                <w:rStyle w:val="fontstyle21"/>
              </w:rPr>
              <w:t>језиком других уметности</w:t>
            </w:r>
            <w:r>
              <w:rPr>
                <w:color w:val="000000"/>
              </w:rPr>
              <w:br/>
            </w:r>
            <w:r>
              <w:rPr>
                <w:rStyle w:val="fontstyle21"/>
              </w:rPr>
              <w:t>(плес, глума, писана или</w:t>
            </w:r>
            <w:r>
              <w:rPr>
                <w:color w:val="000000"/>
              </w:rPr>
              <w:br/>
            </w:r>
            <w:r>
              <w:rPr>
                <w:rStyle w:val="fontstyle21"/>
              </w:rPr>
              <w:t>говорна реч, ликовна</w:t>
            </w:r>
            <w:r>
              <w:rPr>
                <w:color w:val="000000"/>
              </w:rPr>
              <w:br/>
            </w:r>
            <w:r>
              <w:rPr>
                <w:rStyle w:val="fontstyle21"/>
              </w:rPr>
              <w:t>уметност);</w:t>
            </w:r>
          </w:p>
          <w:p w:rsidR="00E14B48" w:rsidRPr="0057604C" w:rsidRDefault="00E14B48" w:rsidP="00E14B48">
            <w:pPr>
              <w:spacing w:after="0" w:line="240" w:lineRule="auto"/>
              <w:rPr>
                <w:rFonts w:ascii="Calibri" w:hAnsi="Calibri" w:cs="Calibri"/>
              </w:rPr>
            </w:pPr>
            <w:r>
              <w:rPr>
                <w:rStyle w:val="fontstyle01"/>
              </w:rPr>
              <w:sym w:font="Symbol" w:char="F02D"/>
            </w:r>
            <w:r>
              <w:rPr>
                <w:rStyle w:val="fontstyle01"/>
              </w:rPr>
              <w:t xml:space="preserve"> </w:t>
            </w:r>
            <w:proofErr w:type="gramStart"/>
            <w:r>
              <w:rPr>
                <w:rStyle w:val="fontstyle21"/>
              </w:rPr>
              <w:t>користи</w:t>
            </w:r>
            <w:proofErr w:type="gramEnd"/>
            <w:r>
              <w:rPr>
                <w:rStyle w:val="fontstyle21"/>
              </w:rPr>
              <w:t xml:space="preserve"> могућности ИКТ-а</w:t>
            </w:r>
            <w:r>
              <w:rPr>
                <w:color w:val="000000"/>
              </w:rPr>
              <w:br/>
            </w:r>
            <w:r>
              <w:rPr>
                <w:rStyle w:val="fontstyle21"/>
              </w:rPr>
              <w:t>за музичко стваралаштво.</w:t>
            </w:r>
          </w:p>
        </w:tc>
      </w:tr>
    </w:tbl>
    <w:p w:rsidR="00E14B48" w:rsidRPr="00000A2E" w:rsidRDefault="00E14B48" w:rsidP="00E14B48">
      <w:pPr>
        <w:rPr>
          <w:rFonts w:ascii="Calibri" w:hAnsi="Calibri"/>
          <w:b/>
          <w:color w:val="0070C0"/>
          <w:sz w:val="28"/>
          <w:szCs w:val="28"/>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45"/>
        <w:gridCol w:w="10113"/>
      </w:tblGrid>
      <w:tr w:rsidR="00E14B48" w:rsidRPr="00145A89" w:rsidTr="00E14B48">
        <w:tc>
          <w:tcPr>
            <w:tcW w:w="3945" w:type="dxa"/>
            <w:vAlign w:val="center"/>
          </w:tcPr>
          <w:p w:rsidR="00E14B48" w:rsidRPr="00145A89" w:rsidRDefault="00E14B48" w:rsidP="00E14B48">
            <w:pPr>
              <w:spacing w:after="0" w:line="240" w:lineRule="auto"/>
              <w:jc w:val="center"/>
              <w:rPr>
                <w:rFonts w:ascii="Calibri" w:hAnsi="Calibri"/>
                <w:b/>
                <w:color w:val="0070C0"/>
              </w:rPr>
            </w:pPr>
            <w:r w:rsidRPr="00145A89">
              <w:rPr>
                <w:rFonts w:ascii="Calibri" w:hAnsi="Calibri"/>
                <w:b/>
                <w:color w:val="0070C0"/>
              </w:rPr>
              <w:t>ОБЛАСТ/ ТЕМА</w:t>
            </w:r>
          </w:p>
        </w:tc>
        <w:tc>
          <w:tcPr>
            <w:tcW w:w="10113" w:type="dxa"/>
            <w:vAlign w:val="center"/>
          </w:tcPr>
          <w:p w:rsidR="00E14B48" w:rsidRPr="00145A89" w:rsidRDefault="00E14B48" w:rsidP="00E14B48">
            <w:pPr>
              <w:spacing w:after="0" w:line="240" w:lineRule="auto"/>
              <w:jc w:val="center"/>
              <w:rPr>
                <w:rFonts w:ascii="Calibri" w:hAnsi="Calibri"/>
                <w:b/>
                <w:color w:val="0070C0"/>
              </w:rPr>
            </w:pPr>
            <w:r w:rsidRPr="00145A89">
              <w:rPr>
                <w:rFonts w:ascii="Calibri" w:hAnsi="Calibri"/>
                <w:b/>
                <w:color w:val="0070C0"/>
              </w:rPr>
              <w:t>НАЧИНИ И ПОСТУПЦИ ЗА ОСТВАРИВАЊЕ ПРОГРАМА</w:t>
            </w:r>
          </w:p>
        </w:tc>
      </w:tr>
      <w:tr w:rsidR="00E14B48" w:rsidRPr="00E604F3" w:rsidTr="00E14B48">
        <w:tc>
          <w:tcPr>
            <w:tcW w:w="3945" w:type="dxa"/>
            <w:vAlign w:val="center"/>
          </w:tcPr>
          <w:p w:rsidR="00E14B48" w:rsidRDefault="00E14B48" w:rsidP="00E14B48">
            <w:pPr>
              <w:jc w:val="center"/>
            </w:pPr>
            <w:r>
              <w:rPr>
                <w:rStyle w:val="fontstyle01"/>
              </w:rPr>
              <w:t>ЧОВЕК И</w:t>
            </w:r>
            <w:r>
              <w:rPr>
                <w:bCs/>
                <w:color w:val="000000"/>
              </w:rPr>
              <w:br/>
            </w:r>
            <w:r>
              <w:rPr>
                <w:rStyle w:val="fontstyle01"/>
              </w:rPr>
              <w:t>МУЗИКА</w:t>
            </w:r>
          </w:p>
          <w:p w:rsidR="00E14B48" w:rsidRPr="001744FE" w:rsidRDefault="00E14B48" w:rsidP="00E14B48">
            <w:pPr>
              <w:spacing w:after="0" w:line="240" w:lineRule="auto"/>
              <w:jc w:val="center"/>
              <w:rPr>
                <w:rFonts w:ascii="Calibri" w:hAnsi="Calibri" w:cs="Calibri"/>
                <w:b/>
                <w:i/>
                <w:color w:val="0070C0"/>
              </w:rPr>
            </w:pPr>
          </w:p>
        </w:tc>
        <w:tc>
          <w:tcPr>
            <w:tcW w:w="10113" w:type="dxa"/>
            <w:vAlign w:val="center"/>
          </w:tcPr>
          <w:p w:rsidR="00E14B48" w:rsidRDefault="00E14B48" w:rsidP="00E14B48">
            <w:pPr>
              <w:spacing w:after="0"/>
            </w:pPr>
            <w:r w:rsidRPr="008A23DB">
              <w:t>М</w:t>
            </w:r>
            <w:r>
              <w:t xml:space="preserve">етода </w:t>
            </w:r>
            <w:r w:rsidRPr="008A23DB">
              <w:t xml:space="preserve">разговора, </w:t>
            </w:r>
          </w:p>
          <w:p w:rsidR="00E14B48" w:rsidRDefault="00E14B48" w:rsidP="00E14B48">
            <w:pPr>
              <w:spacing w:after="0"/>
            </w:pPr>
            <w:r w:rsidRPr="008A23DB">
              <w:t xml:space="preserve">демонстративна, </w:t>
            </w:r>
          </w:p>
          <w:p w:rsidR="00E14B48" w:rsidRDefault="00E14B48" w:rsidP="00E14B48">
            <w:pPr>
              <w:spacing w:after="0"/>
            </w:pPr>
            <w:r>
              <w:t>илустративна,</w:t>
            </w:r>
          </w:p>
          <w:p w:rsidR="00E14B48" w:rsidRDefault="00E14B48" w:rsidP="00E14B48">
            <w:pPr>
              <w:spacing w:after="0"/>
            </w:pPr>
            <w:r w:rsidRPr="008A23DB">
              <w:t>учење путем открића,</w:t>
            </w:r>
          </w:p>
          <w:p w:rsidR="00E14B48" w:rsidRDefault="00E14B48" w:rsidP="00E14B48">
            <w:pPr>
              <w:spacing w:after="0"/>
            </w:pPr>
            <w:r w:rsidRPr="008A23DB">
              <w:t xml:space="preserve"> фронтални, групни,</w:t>
            </w:r>
          </w:p>
          <w:p w:rsidR="00E14B48" w:rsidRDefault="00E14B48" w:rsidP="00E14B48">
            <w:pPr>
              <w:spacing w:after="0"/>
            </w:pPr>
            <w:r w:rsidRPr="008A23DB">
              <w:t xml:space="preserve"> </w:t>
            </w:r>
            <w:proofErr w:type="gramStart"/>
            <w:r w:rsidRPr="008A23DB">
              <w:t>индивидуални</w:t>
            </w:r>
            <w:proofErr w:type="gramEnd"/>
            <w:r>
              <w:t>,</w:t>
            </w:r>
            <w:r w:rsidRPr="008A23DB">
              <w:t xml:space="preserve"> рад и рад у пару, тематска настава, тимска настава; </w:t>
            </w:r>
            <w:r>
              <w:t>Употреба ИКТ-а за музичко</w:t>
            </w:r>
            <w:r w:rsidRPr="008A23DB">
              <w:t xml:space="preserve"> ис</w:t>
            </w:r>
            <w:r>
              <w:t>траживачки рад</w:t>
            </w:r>
            <w:r w:rsidRPr="008A23DB">
              <w:t>, ППТ, YouTube канал, слушање аудио снимака</w:t>
            </w:r>
            <w:r>
              <w:t>.</w:t>
            </w:r>
          </w:p>
          <w:p w:rsidR="00E14B48" w:rsidRDefault="00E14B48" w:rsidP="00E14B48">
            <w:pPr>
              <w:spacing w:after="0"/>
              <w:rPr>
                <w:rStyle w:val="fontstyle01"/>
                <w:b w:val="0"/>
              </w:rPr>
            </w:pPr>
            <w:r>
              <w:rPr>
                <w:rStyle w:val="fontstyle01"/>
              </w:rPr>
              <w:t>О</w:t>
            </w:r>
            <w:r w:rsidRPr="00CD1ABA">
              <w:rPr>
                <w:rStyle w:val="fontstyle01"/>
              </w:rPr>
              <w:t>смишљавање музичких квизова</w:t>
            </w:r>
            <w:r>
              <w:rPr>
                <w:rStyle w:val="fontstyle01"/>
              </w:rPr>
              <w:t>, музичка питања и одговори.</w:t>
            </w:r>
          </w:p>
          <w:p w:rsidR="00E14B48" w:rsidRPr="00CD1ABA" w:rsidRDefault="00E14B48" w:rsidP="00E14B48">
            <w:pPr>
              <w:spacing w:after="0"/>
            </w:pPr>
            <w:r>
              <w:rPr>
                <w:rStyle w:val="fontstyle01"/>
              </w:rPr>
              <w:t>Корелација са наставом историје при обради музике средњег века и ренесансе.</w:t>
            </w:r>
          </w:p>
          <w:p w:rsidR="00E14B48" w:rsidRPr="00051133" w:rsidRDefault="00E14B48" w:rsidP="00E14B48">
            <w:pPr>
              <w:pStyle w:val="Bezrazmaka"/>
              <w:rPr>
                <w:rFonts w:ascii="Calibri" w:hAnsi="Calibri"/>
                <w:lang w:val="ru-RU"/>
              </w:rPr>
            </w:pPr>
          </w:p>
        </w:tc>
      </w:tr>
      <w:tr w:rsidR="00E14B48" w:rsidRPr="00E604F3" w:rsidTr="00E14B48">
        <w:tc>
          <w:tcPr>
            <w:tcW w:w="3945" w:type="dxa"/>
            <w:vAlign w:val="center"/>
          </w:tcPr>
          <w:p w:rsidR="00E14B48" w:rsidRDefault="00E14B48" w:rsidP="00E14B48">
            <w:pPr>
              <w:jc w:val="center"/>
            </w:pPr>
            <w:r>
              <w:rPr>
                <w:rStyle w:val="fontstyle01"/>
              </w:rPr>
              <w:t>МУЗИЧКИ</w:t>
            </w:r>
            <w:r>
              <w:rPr>
                <w:b/>
                <w:bCs/>
                <w:color w:val="000000"/>
              </w:rPr>
              <w:br/>
            </w:r>
            <w:r>
              <w:rPr>
                <w:rStyle w:val="fontstyle01"/>
              </w:rPr>
              <w:t>ИНСТРУМЕНТИ</w:t>
            </w:r>
          </w:p>
          <w:p w:rsidR="00E14B48" w:rsidRPr="00CC2045" w:rsidRDefault="00E14B48" w:rsidP="00E14B48">
            <w:pPr>
              <w:spacing w:after="0" w:line="240" w:lineRule="auto"/>
              <w:jc w:val="center"/>
              <w:rPr>
                <w:rFonts w:ascii="Calibri" w:hAnsi="Calibri" w:cs="Calibri"/>
              </w:rPr>
            </w:pPr>
          </w:p>
        </w:tc>
        <w:tc>
          <w:tcPr>
            <w:tcW w:w="10113" w:type="dxa"/>
            <w:vAlign w:val="center"/>
          </w:tcPr>
          <w:p w:rsidR="00E14B48" w:rsidRDefault="00E14B48" w:rsidP="00E14B48">
            <w:pPr>
              <w:spacing w:after="0"/>
              <w:jc w:val="both"/>
            </w:pPr>
            <w:r w:rsidRPr="008A23DB">
              <w:t>М</w:t>
            </w:r>
            <w:r>
              <w:t xml:space="preserve">етода </w:t>
            </w:r>
            <w:r w:rsidRPr="008A23DB">
              <w:t xml:space="preserve">разговора, </w:t>
            </w:r>
          </w:p>
          <w:p w:rsidR="00E14B48" w:rsidRDefault="00E14B48" w:rsidP="00E14B48">
            <w:pPr>
              <w:spacing w:after="0"/>
              <w:jc w:val="both"/>
            </w:pPr>
            <w:r w:rsidRPr="008A23DB">
              <w:t xml:space="preserve">демонстративна, </w:t>
            </w:r>
          </w:p>
          <w:p w:rsidR="00E14B48" w:rsidRDefault="00E14B48" w:rsidP="00E14B48">
            <w:pPr>
              <w:spacing w:after="0"/>
              <w:jc w:val="both"/>
            </w:pPr>
            <w:r>
              <w:t>илустративна,</w:t>
            </w:r>
          </w:p>
          <w:p w:rsidR="00E14B48" w:rsidRDefault="00E14B48" w:rsidP="00E14B48">
            <w:pPr>
              <w:spacing w:after="0"/>
              <w:jc w:val="both"/>
            </w:pPr>
            <w:r w:rsidRPr="008A23DB">
              <w:t>учење путем открића,</w:t>
            </w:r>
          </w:p>
          <w:p w:rsidR="00E14B48" w:rsidRDefault="00E14B48" w:rsidP="00E14B48">
            <w:pPr>
              <w:spacing w:after="0"/>
              <w:jc w:val="both"/>
            </w:pPr>
            <w:r w:rsidRPr="008A23DB">
              <w:lastRenderedPageBreak/>
              <w:t xml:space="preserve"> фронтални, групни,</w:t>
            </w:r>
          </w:p>
          <w:p w:rsidR="00E14B48" w:rsidRPr="00E604F3" w:rsidRDefault="00E14B48" w:rsidP="00E14B48">
            <w:pPr>
              <w:pStyle w:val="Bezrazmaka"/>
              <w:rPr>
                <w:rFonts w:ascii="Calibri" w:eastAsia="Times New Roman" w:hAnsi="Calibri"/>
                <w:lang w:val="ru-RU"/>
              </w:rPr>
            </w:pPr>
            <w:proofErr w:type="gramStart"/>
            <w:r w:rsidRPr="008A23DB">
              <w:t>индивидуални</w:t>
            </w:r>
            <w:proofErr w:type="gramEnd"/>
            <w:r w:rsidRPr="008A23DB">
              <w:t>, рад и рад у пару, тематска настава, тимска настава; Употреба ИКТ-а</w:t>
            </w:r>
            <w:r>
              <w:t xml:space="preserve"> у примени знања о музичким инструментима</w:t>
            </w:r>
            <w:r w:rsidRPr="008A23DB">
              <w:t>, ППТ, YouTube канал, слушање аудио снимака.</w:t>
            </w:r>
            <w:r>
              <w:t xml:space="preserve"> </w:t>
            </w:r>
            <w:r>
              <w:rPr>
                <w:rStyle w:val="fontstyle01"/>
              </w:rPr>
              <w:t>О</w:t>
            </w:r>
            <w:r w:rsidRPr="00CD1ABA">
              <w:rPr>
                <w:rStyle w:val="fontstyle01"/>
              </w:rPr>
              <w:t>смишљавање музичких квизова</w:t>
            </w:r>
            <w:r>
              <w:rPr>
                <w:rStyle w:val="fontstyle01"/>
              </w:rPr>
              <w:t>, израда музичких инструмената, илустрација инструмената.</w:t>
            </w:r>
          </w:p>
        </w:tc>
      </w:tr>
      <w:tr w:rsidR="00E14B48" w:rsidRPr="00E604F3" w:rsidTr="00E14B48">
        <w:tc>
          <w:tcPr>
            <w:tcW w:w="3945" w:type="dxa"/>
            <w:vAlign w:val="center"/>
          </w:tcPr>
          <w:p w:rsidR="00E14B48" w:rsidRDefault="00E14B48" w:rsidP="00E14B48">
            <w:pPr>
              <w:jc w:val="center"/>
            </w:pPr>
            <w:r>
              <w:rPr>
                <w:rStyle w:val="fontstyle01"/>
              </w:rPr>
              <w:lastRenderedPageBreak/>
              <w:t>СЛУШАЊЕ</w:t>
            </w:r>
            <w:r>
              <w:rPr>
                <w:b/>
                <w:bCs/>
                <w:color w:val="000000"/>
              </w:rPr>
              <w:br/>
            </w:r>
            <w:r>
              <w:rPr>
                <w:rStyle w:val="fontstyle01"/>
              </w:rPr>
              <w:t>МУЗИКЕ</w:t>
            </w:r>
          </w:p>
          <w:p w:rsidR="00E14B48" w:rsidRPr="0057604C" w:rsidRDefault="00E14B48" w:rsidP="00E14B48">
            <w:pPr>
              <w:spacing w:after="0" w:line="240" w:lineRule="auto"/>
              <w:jc w:val="center"/>
              <w:rPr>
                <w:rFonts w:ascii="Calibri" w:hAnsi="Calibri" w:cs="Calibri"/>
              </w:rPr>
            </w:pPr>
          </w:p>
        </w:tc>
        <w:tc>
          <w:tcPr>
            <w:tcW w:w="10113" w:type="dxa"/>
            <w:vAlign w:val="center"/>
          </w:tcPr>
          <w:p w:rsidR="00E14B48" w:rsidRDefault="00E14B48" w:rsidP="00E14B48">
            <w:pPr>
              <w:spacing w:after="0"/>
              <w:jc w:val="both"/>
            </w:pPr>
            <w:r w:rsidRPr="008A23DB">
              <w:t>М</w:t>
            </w:r>
            <w:r>
              <w:t xml:space="preserve">етода </w:t>
            </w:r>
            <w:r w:rsidRPr="008A23DB">
              <w:t xml:space="preserve">разговора, </w:t>
            </w:r>
          </w:p>
          <w:p w:rsidR="00E14B48" w:rsidRDefault="00E14B48" w:rsidP="00E14B48">
            <w:pPr>
              <w:spacing w:after="0"/>
              <w:jc w:val="both"/>
            </w:pPr>
            <w:r w:rsidRPr="008A23DB">
              <w:t xml:space="preserve">демонстративна, </w:t>
            </w:r>
          </w:p>
          <w:p w:rsidR="00E14B48" w:rsidRDefault="00E14B48" w:rsidP="00E14B48">
            <w:pPr>
              <w:spacing w:after="0"/>
              <w:jc w:val="both"/>
            </w:pPr>
            <w:r w:rsidRPr="008A23DB">
              <w:t>учење путем открића,</w:t>
            </w:r>
          </w:p>
          <w:p w:rsidR="00E14B48" w:rsidRDefault="00E14B48" w:rsidP="00E14B48">
            <w:pPr>
              <w:spacing w:after="0"/>
              <w:jc w:val="both"/>
            </w:pPr>
            <w:r w:rsidRPr="008A23DB">
              <w:t xml:space="preserve"> фронтални, групни,</w:t>
            </w:r>
          </w:p>
          <w:p w:rsidR="00E14B48" w:rsidRDefault="00E14B48" w:rsidP="00E14B48">
            <w:pPr>
              <w:spacing w:after="0"/>
              <w:jc w:val="both"/>
            </w:pPr>
            <w:r w:rsidRPr="0009226D">
              <w:t xml:space="preserve">индивидуални, рад и рад у пару, тематска настава, тимска настава;  ППТ, </w:t>
            </w:r>
            <w:r>
              <w:t>YouTube канал,</w:t>
            </w:r>
          </w:p>
          <w:p w:rsidR="00E14B48" w:rsidRDefault="00E14B48" w:rsidP="00E14B48">
            <w:pPr>
              <w:spacing w:after="0"/>
              <w:jc w:val="both"/>
              <w:rPr>
                <w:rStyle w:val="fontstyle21"/>
              </w:rPr>
            </w:pPr>
            <w:r>
              <w:rPr>
                <w:rStyle w:val="fontstyle21"/>
              </w:rPr>
              <w:t xml:space="preserve">користи могућности </w:t>
            </w:r>
          </w:p>
          <w:p w:rsidR="00E14B48" w:rsidRDefault="00E14B48" w:rsidP="00E14B48">
            <w:pPr>
              <w:spacing w:after="0"/>
              <w:jc w:val="both"/>
              <w:rPr>
                <w:rStyle w:val="fontstyle21"/>
              </w:rPr>
            </w:pPr>
            <w:r>
              <w:rPr>
                <w:rStyle w:val="fontstyle21"/>
              </w:rPr>
              <w:t>ИКТ-а</w:t>
            </w:r>
            <w:r>
              <w:rPr>
                <w:color w:val="000000"/>
              </w:rPr>
              <w:t xml:space="preserve"> </w:t>
            </w:r>
            <w:r>
              <w:rPr>
                <w:rStyle w:val="fontstyle21"/>
              </w:rPr>
              <w:t>за слушање музике;</w:t>
            </w:r>
          </w:p>
          <w:p w:rsidR="00E14B48" w:rsidRPr="00051133" w:rsidRDefault="00E14B48" w:rsidP="00E14B48">
            <w:pPr>
              <w:pStyle w:val="Bezrazmaka"/>
              <w:rPr>
                <w:lang w:val="ru-RU"/>
              </w:rPr>
            </w:pPr>
            <w:r>
              <w:rPr>
                <w:rStyle w:val="fontstyle21"/>
              </w:rPr>
              <w:t xml:space="preserve">Музичко истраживачки рад, илустрација доживљаја музике.  </w:t>
            </w:r>
          </w:p>
        </w:tc>
      </w:tr>
      <w:tr w:rsidR="00E14B48" w:rsidRPr="00E604F3" w:rsidTr="00E14B48">
        <w:tc>
          <w:tcPr>
            <w:tcW w:w="3945" w:type="dxa"/>
            <w:vAlign w:val="center"/>
          </w:tcPr>
          <w:p w:rsidR="00E14B48" w:rsidRDefault="00E14B48" w:rsidP="00E14B48">
            <w:pPr>
              <w:jc w:val="center"/>
            </w:pPr>
            <w:r>
              <w:rPr>
                <w:rStyle w:val="fontstyle01"/>
              </w:rPr>
              <w:t>ИЗВОЂЕЊЕ</w:t>
            </w:r>
            <w:r>
              <w:rPr>
                <w:b/>
                <w:bCs/>
                <w:color w:val="000000"/>
              </w:rPr>
              <w:br/>
            </w:r>
            <w:r>
              <w:rPr>
                <w:rStyle w:val="fontstyle01"/>
              </w:rPr>
              <w:t>МУЗИКЕ</w:t>
            </w:r>
          </w:p>
          <w:p w:rsidR="00E14B48" w:rsidRPr="0057604C" w:rsidRDefault="00E14B48" w:rsidP="00E14B48">
            <w:pPr>
              <w:spacing w:after="0" w:line="240" w:lineRule="auto"/>
              <w:jc w:val="center"/>
              <w:rPr>
                <w:rFonts w:ascii="Calibri" w:hAnsi="Calibri" w:cs="Calibri"/>
              </w:rPr>
            </w:pPr>
          </w:p>
        </w:tc>
        <w:tc>
          <w:tcPr>
            <w:tcW w:w="10113" w:type="dxa"/>
          </w:tcPr>
          <w:p w:rsidR="00E14B48" w:rsidRDefault="00E14B48" w:rsidP="00E14B48">
            <w:pPr>
              <w:spacing w:after="0"/>
              <w:jc w:val="both"/>
            </w:pPr>
            <w:r>
              <w:t xml:space="preserve">Рад на тексту, метода </w:t>
            </w:r>
            <w:r w:rsidRPr="008A23DB">
              <w:t xml:space="preserve">разговора, </w:t>
            </w:r>
          </w:p>
          <w:p w:rsidR="00E14B48" w:rsidRDefault="00E14B48" w:rsidP="00E14B48">
            <w:pPr>
              <w:spacing w:after="0"/>
              <w:jc w:val="both"/>
            </w:pPr>
            <w:r w:rsidRPr="008A23DB">
              <w:t xml:space="preserve">демонстративна, </w:t>
            </w:r>
          </w:p>
          <w:p w:rsidR="00E14B48" w:rsidRDefault="00E14B48" w:rsidP="00E14B48">
            <w:pPr>
              <w:spacing w:after="0"/>
              <w:jc w:val="both"/>
            </w:pPr>
            <w:r>
              <w:t>илустративна,</w:t>
            </w:r>
          </w:p>
          <w:p w:rsidR="00E14B48" w:rsidRDefault="00E14B48" w:rsidP="00E14B48">
            <w:pPr>
              <w:spacing w:after="0"/>
              <w:jc w:val="both"/>
            </w:pPr>
            <w:r w:rsidRPr="008A23DB">
              <w:t>учење путем открића,</w:t>
            </w:r>
          </w:p>
          <w:p w:rsidR="00E14B48" w:rsidRDefault="00E14B48" w:rsidP="00E14B48">
            <w:pPr>
              <w:spacing w:after="0"/>
              <w:jc w:val="both"/>
            </w:pPr>
            <w:r w:rsidRPr="008A23DB">
              <w:t xml:space="preserve"> фронтални, групни,</w:t>
            </w:r>
          </w:p>
          <w:p w:rsidR="00E14B48" w:rsidRDefault="00E14B48" w:rsidP="00E14B48">
            <w:pPr>
              <w:spacing w:after="0"/>
              <w:jc w:val="both"/>
            </w:pPr>
            <w:r w:rsidRPr="0009226D">
              <w:t xml:space="preserve">индивидуални, рад и рад у пару, тематска настава, тимска настава;  ППТ, </w:t>
            </w:r>
            <w:r>
              <w:t>YouTube канал,</w:t>
            </w:r>
          </w:p>
          <w:p w:rsidR="00E14B48" w:rsidRDefault="00E14B48" w:rsidP="00E14B48">
            <w:pPr>
              <w:spacing w:after="0"/>
              <w:jc w:val="both"/>
              <w:rPr>
                <w:rStyle w:val="fontstyle21"/>
              </w:rPr>
            </w:pPr>
            <w:proofErr w:type="gramStart"/>
            <w:r>
              <w:rPr>
                <w:rStyle w:val="fontstyle21"/>
              </w:rPr>
              <w:t>употреба</w:t>
            </w:r>
            <w:proofErr w:type="gramEnd"/>
            <w:r>
              <w:rPr>
                <w:rStyle w:val="fontstyle21"/>
              </w:rPr>
              <w:t xml:space="preserve"> ИКТ-а</w:t>
            </w:r>
            <w:r w:rsidRPr="00EB5B39">
              <w:rPr>
                <w:color w:val="000000"/>
              </w:rPr>
              <w:t xml:space="preserve"> </w:t>
            </w:r>
            <w:r>
              <w:rPr>
                <w:rStyle w:val="fontstyle21"/>
              </w:rPr>
              <w:t>у извођењу музике (коришћење матрица, караоке програма, аудио снимака...)</w:t>
            </w:r>
          </w:p>
          <w:p w:rsidR="00E14B48" w:rsidRDefault="00E14B48" w:rsidP="00E14B48">
            <w:pPr>
              <w:spacing w:after="0"/>
              <w:rPr>
                <w:rStyle w:val="fontstyle01"/>
                <w:b w:val="0"/>
              </w:rPr>
            </w:pPr>
            <w:r w:rsidRPr="00CD1ABA">
              <w:rPr>
                <w:rStyle w:val="fontstyle01"/>
              </w:rPr>
              <w:t>Осмишљавање музичких догађаја, програма и пројеката</w:t>
            </w:r>
            <w:r>
              <w:rPr>
                <w:rStyle w:val="fontstyle01"/>
              </w:rPr>
              <w:t xml:space="preserve">, </w:t>
            </w:r>
          </w:p>
          <w:p w:rsidR="00E14B48" w:rsidRPr="00000A2E" w:rsidRDefault="00E14B48" w:rsidP="00E14B48">
            <w:pPr>
              <w:spacing w:after="0"/>
              <w:rPr>
                <w:b/>
              </w:rPr>
            </w:pPr>
            <w:proofErr w:type="gramStart"/>
            <w:r w:rsidRPr="00380BB3">
              <w:rPr>
                <w:color w:val="000000"/>
              </w:rPr>
              <w:t>музичкa</w:t>
            </w:r>
            <w:proofErr w:type="gramEnd"/>
            <w:r w:rsidRPr="00380BB3">
              <w:rPr>
                <w:color w:val="000000"/>
              </w:rPr>
              <w:t xml:space="preserve"> питaњa и oдгoвoр</w:t>
            </w:r>
            <w:r>
              <w:rPr>
                <w:color w:val="000000"/>
              </w:rPr>
              <w:t>и, понављање краћег мелодијског мотива, употреба Орфовог инструментаријума.</w:t>
            </w:r>
          </w:p>
        </w:tc>
      </w:tr>
      <w:tr w:rsidR="00E14B48" w:rsidRPr="00E604F3" w:rsidTr="00E14B48">
        <w:tc>
          <w:tcPr>
            <w:tcW w:w="3945" w:type="dxa"/>
            <w:vAlign w:val="center"/>
          </w:tcPr>
          <w:p w:rsidR="00E14B48" w:rsidRDefault="00E14B48" w:rsidP="00E14B48">
            <w:pPr>
              <w:jc w:val="center"/>
            </w:pPr>
            <w:r>
              <w:rPr>
                <w:rStyle w:val="fontstyle01"/>
              </w:rPr>
              <w:t>МУЗИЧКО</w:t>
            </w:r>
            <w:r>
              <w:rPr>
                <w:b/>
                <w:bCs/>
                <w:color w:val="000000"/>
              </w:rPr>
              <w:br/>
            </w:r>
            <w:r>
              <w:rPr>
                <w:rStyle w:val="fontstyle01"/>
              </w:rPr>
              <w:t>СТВАРАЛАШТВО</w:t>
            </w:r>
          </w:p>
          <w:p w:rsidR="00E14B48" w:rsidRDefault="00E14B48" w:rsidP="00E14B48">
            <w:pPr>
              <w:jc w:val="center"/>
              <w:rPr>
                <w:rStyle w:val="fontstyle01"/>
              </w:rPr>
            </w:pPr>
          </w:p>
        </w:tc>
        <w:tc>
          <w:tcPr>
            <w:tcW w:w="10113" w:type="dxa"/>
            <w:vAlign w:val="center"/>
          </w:tcPr>
          <w:p w:rsidR="00E14B48" w:rsidRDefault="00E14B48" w:rsidP="00E14B48">
            <w:pPr>
              <w:spacing w:after="0"/>
            </w:pPr>
            <w:r w:rsidRPr="008A23DB">
              <w:t>М</w:t>
            </w:r>
            <w:r>
              <w:t xml:space="preserve">етода </w:t>
            </w:r>
            <w:r w:rsidRPr="008A23DB">
              <w:t xml:space="preserve">разговора, </w:t>
            </w:r>
          </w:p>
          <w:p w:rsidR="00E14B48" w:rsidRDefault="00E14B48" w:rsidP="00E14B48">
            <w:pPr>
              <w:spacing w:after="0"/>
            </w:pPr>
            <w:r w:rsidRPr="008A23DB">
              <w:t xml:space="preserve">демонстративна, </w:t>
            </w:r>
          </w:p>
          <w:p w:rsidR="00E14B48" w:rsidRDefault="00E14B48" w:rsidP="00E14B48">
            <w:pPr>
              <w:spacing w:after="0"/>
            </w:pPr>
            <w:r>
              <w:t>илустративна,</w:t>
            </w:r>
          </w:p>
          <w:p w:rsidR="00E14B48" w:rsidRDefault="00E14B48" w:rsidP="00E14B48">
            <w:pPr>
              <w:spacing w:after="0"/>
            </w:pPr>
            <w:r w:rsidRPr="008A23DB">
              <w:t>учење путем открића,</w:t>
            </w:r>
          </w:p>
          <w:p w:rsidR="00E14B48" w:rsidRDefault="00E14B48" w:rsidP="00E14B48">
            <w:pPr>
              <w:spacing w:after="0"/>
              <w:rPr>
                <w:rStyle w:val="fontstyle21"/>
              </w:rPr>
            </w:pPr>
            <w:proofErr w:type="gramStart"/>
            <w:r w:rsidRPr="008A23DB">
              <w:t>групни</w:t>
            </w:r>
            <w:proofErr w:type="gramEnd"/>
            <w:r w:rsidRPr="008A23DB">
              <w:t>,</w:t>
            </w:r>
            <w:r>
              <w:t xml:space="preserve"> </w:t>
            </w:r>
            <w:r w:rsidRPr="0009226D">
              <w:t xml:space="preserve">индивидуални </w:t>
            </w:r>
            <w:r>
              <w:t xml:space="preserve">                </w:t>
            </w:r>
            <w:r w:rsidRPr="0009226D">
              <w:t>рад и рад у пару, тематска настава, тимска настава;</w:t>
            </w:r>
            <w:r>
              <w:t xml:space="preserve"> </w:t>
            </w:r>
            <w:r w:rsidRPr="0009226D">
              <w:t xml:space="preserve">ППТ, </w:t>
            </w:r>
            <w:r>
              <w:t>YouTube канал,</w:t>
            </w:r>
            <w:r>
              <w:rPr>
                <w:rStyle w:val="fontstyle21"/>
              </w:rPr>
              <w:t xml:space="preserve"> употреба ИКТ-а</w:t>
            </w:r>
            <w:r>
              <w:rPr>
                <w:color w:val="000000"/>
              </w:rPr>
              <w:t xml:space="preserve"> </w:t>
            </w:r>
            <w:r>
              <w:rPr>
                <w:rStyle w:val="fontstyle21"/>
              </w:rPr>
              <w:t>за музичко стваралаштво.</w:t>
            </w:r>
          </w:p>
          <w:p w:rsidR="00E14B48" w:rsidRPr="00CD1ABA" w:rsidRDefault="00E14B48" w:rsidP="00E14B48">
            <w:pPr>
              <w:spacing w:after="0"/>
              <w:rPr>
                <w:b/>
              </w:rPr>
            </w:pPr>
            <w:r w:rsidRPr="00CD1ABA">
              <w:rPr>
                <w:rStyle w:val="fontstyle01"/>
              </w:rPr>
              <w:t>Осмишљавање музичких догађаја, програма и пројеката</w:t>
            </w:r>
            <w:r>
              <w:rPr>
                <w:rStyle w:val="fontstyle01"/>
              </w:rPr>
              <w:t xml:space="preserve">, </w:t>
            </w:r>
          </w:p>
          <w:p w:rsidR="00E14B48" w:rsidRPr="00380BB3" w:rsidRDefault="00E14B48" w:rsidP="00E14B48">
            <w:pPr>
              <w:spacing w:after="0"/>
              <w:jc w:val="both"/>
            </w:pPr>
            <w:r>
              <w:rPr>
                <w:color w:val="000000"/>
              </w:rPr>
              <w:t>и</w:t>
            </w:r>
            <w:r w:rsidRPr="00380BB3">
              <w:rPr>
                <w:color w:val="000000"/>
              </w:rPr>
              <w:t>мпрoвизaциja игрe/покрета нa oдрeђeну музику</w:t>
            </w:r>
            <w:r>
              <w:rPr>
                <w:color w:val="000000"/>
              </w:rPr>
              <w:t xml:space="preserve">, </w:t>
            </w:r>
            <w:r w:rsidRPr="00380BB3">
              <w:rPr>
                <w:color w:val="000000"/>
              </w:rPr>
              <w:t>кoмпoнoвaњe мeлoдиje нa зaдaти тeкст</w:t>
            </w:r>
            <w:r>
              <w:rPr>
                <w:color w:val="000000"/>
              </w:rPr>
              <w:t xml:space="preserve">, </w:t>
            </w:r>
          </w:p>
          <w:p w:rsidR="00E14B48" w:rsidRPr="00051133" w:rsidRDefault="00E14B48" w:rsidP="00E14B48">
            <w:pPr>
              <w:pStyle w:val="Bezrazmaka"/>
              <w:rPr>
                <w:lang w:val="ru-RU"/>
              </w:rPr>
            </w:pPr>
            <w:proofErr w:type="gramStart"/>
            <w:r w:rsidRPr="00380BB3">
              <w:rPr>
                <w:rStyle w:val="fontstyle01"/>
              </w:rPr>
              <w:t>осмишљавање</w:t>
            </w:r>
            <w:proofErr w:type="gramEnd"/>
            <w:r w:rsidRPr="00380BB3">
              <w:rPr>
                <w:rStyle w:val="fontstyle01"/>
              </w:rPr>
              <w:t xml:space="preserve"> музичких догађаја, програма и пројеката</w:t>
            </w:r>
            <w:r>
              <w:rPr>
                <w:rStyle w:val="fontstyle01"/>
              </w:rPr>
              <w:t>.</w:t>
            </w:r>
          </w:p>
        </w:tc>
      </w:tr>
    </w:tbl>
    <w:p w:rsidR="00E14B48" w:rsidRPr="001744FE" w:rsidRDefault="00E14B48" w:rsidP="00E14B48"/>
    <w:p w:rsidR="00E14B48" w:rsidRDefault="00E14B48" w:rsidP="00E14B48">
      <w:pPr>
        <w:rPr>
          <w:rFonts w:ascii="Calibri" w:hAnsi="Calibri"/>
          <w:b/>
          <w:color w:val="0070C0"/>
          <w:sz w:val="28"/>
          <w:szCs w:val="28"/>
        </w:rPr>
      </w:pPr>
      <w:r w:rsidRPr="0087157C">
        <w:rPr>
          <w:rFonts w:ascii="Calibri" w:hAnsi="Calibri"/>
          <w:b/>
          <w:color w:val="0070C0"/>
          <w:sz w:val="28"/>
          <w:szCs w:val="28"/>
        </w:rPr>
        <w:lastRenderedPageBreak/>
        <w:t>Предмет</w:t>
      </w:r>
      <w:r>
        <w:rPr>
          <w:rFonts w:ascii="Calibri" w:hAnsi="Calibri"/>
          <w:b/>
          <w:color w:val="0070C0"/>
          <w:sz w:val="28"/>
          <w:szCs w:val="28"/>
        </w:rPr>
        <w:t>: Историја</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6"/>
        <w:gridCol w:w="2430"/>
        <w:gridCol w:w="9452"/>
      </w:tblGrid>
      <w:tr w:rsidR="00E14B48" w:rsidRPr="004D3BE8" w:rsidTr="00E14B48">
        <w:tc>
          <w:tcPr>
            <w:tcW w:w="2356" w:type="dxa"/>
            <w:vMerge w:val="restart"/>
            <w:tcBorders>
              <w:top w:val="single" w:sz="4" w:space="0" w:color="auto"/>
              <w:left w:val="single" w:sz="4" w:space="0" w:color="auto"/>
              <w:bottom w:val="single" w:sz="4" w:space="0" w:color="auto"/>
              <w:right w:val="single" w:sz="4" w:space="0" w:color="auto"/>
            </w:tcBorders>
            <w:vAlign w:val="center"/>
            <w:hideMark/>
          </w:tcPr>
          <w:p w:rsidR="00E14B48" w:rsidRPr="004D3BE8" w:rsidRDefault="00E14B48" w:rsidP="00E14B48">
            <w:pPr>
              <w:spacing w:after="0" w:line="240" w:lineRule="auto"/>
              <w:rPr>
                <w:rFonts w:ascii="Calibri" w:hAnsi="Calibri"/>
                <w:b/>
                <w:color w:val="0070C0"/>
              </w:rPr>
            </w:pPr>
            <w:r w:rsidRPr="004D3BE8">
              <w:rPr>
                <w:rFonts w:ascii="Calibri" w:hAnsi="Calibri"/>
                <w:b/>
                <w:color w:val="0070C0"/>
              </w:rPr>
              <w:t>ФОНД ЧАСОВА</w:t>
            </w:r>
          </w:p>
        </w:tc>
        <w:tc>
          <w:tcPr>
            <w:tcW w:w="2430" w:type="dxa"/>
            <w:tcBorders>
              <w:top w:val="single" w:sz="4" w:space="0" w:color="auto"/>
              <w:left w:val="single" w:sz="4" w:space="0" w:color="auto"/>
              <w:bottom w:val="single" w:sz="4" w:space="0" w:color="auto"/>
              <w:right w:val="single" w:sz="4" w:space="0" w:color="auto"/>
            </w:tcBorders>
            <w:vAlign w:val="center"/>
            <w:hideMark/>
          </w:tcPr>
          <w:p w:rsidR="00E14B48" w:rsidRPr="0001623C" w:rsidRDefault="00E14B48" w:rsidP="00E14B48">
            <w:pPr>
              <w:spacing w:after="0" w:line="240" w:lineRule="auto"/>
              <w:jc w:val="center"/>
              <w:rPr>
                <w:rFonts w:ascii="Calibri" w:hAnsi="Calibri"/>
              </w:rPr>
            </w:pPr>
            <w:r w:rsidRPr="0001623C">
              <w:rPr>
                <w:rFonts w:ascii="Calibri" w:hAnsi="Calibri"/>
              </w:rPr>
              <w:t>недељно</w:t>
            </w:r>
          </w:p>
        </w:tc>
        <w:tc>
          <w:tcPr>
            <w:tcW w:w="9452" w:type="dxa"/>
            <w:tcBorders>
              <w:top w:val="single" w:sz="4" w:space="0" w:color="auto"/>
              <w:left w:val="single" w:sz="4" w:space="0" w:color="auto"/>
              <w:bottom w:val="single" w:sz="4" w:space="0" w:color="auto"/>
              <w:right w:val="single" w:sz="4" w:space="0" w:color="auto"/>
            </w:tcBorders>
          </w:tcPr>
          <w:p w:rsidR="00E14B48" w:rsidRPr="0001623C" w:rsidRDefault="00E14B48" w:rsidP="00E14B48">
            <w:pPr>
              <w:spacing w:after="0" w:line="240" w:lineRule="auto"/>
              <w:rPr>
                <w:rFonts w:ascii="Calibri" w:hAnsi="Calibri"/>
              </w:rPr>
            </w:pPr>
            <w:r>
              <w:rPr>
                <w:rFonts w:ascii="Calibri" w:hAnsi="Calibri"/>
              </w:rPr>
              <w:t>2</w:t>
            </w:r>
          </w:p>
        </w:tc>
      </w:tr>
      <w:tr w:rsidR="00E14B48" w:rsidRPr="004D3BE8" w:rsidTr="00E14B48">
        <w:tc>
          <w:tcPr>
            <w:tcW w:w="0" w:type="auto"/>
            <w:vMerge/>
            <w:tcBorders>
              <w:top w:val="single" w:sz="4" w:space="0" w:color="auto"/>
              <w:left w:val="single" w:sz="4" w:space="0" w:color="auto"/>
              <w:bottom w:val="single" w:sz="4" w:space="0" w:color="auto"/>
              <w:right w:val="single" w:sz="4" w:space="0" w:color="auto"/>
            </w:tcBorders>
            <w:vAlign w:val="center"/>
            <w:hideMark/>
          </w:tcPr>
          <w:p w:rsidR="00E14B48" w:rsidRPr="004D3BE8" w:rsidRDefault="00E14B48" w:rsidP="00E14B48">
            <w:pPr>
              <w:spacing w:after="0" w:line="240" w:lineRule="auto"/>
              <w:rPr>
                <w:rFonts w:ascii="Calibri" w:hAnsi="Calibri"/>
                <w:b/>
                <w:color w:val="0070C0"/>
              </w:rPr>
            </w:pPr>
          </w:p>
        </w:tc>
        <w:tc>
          <w:tcPr>
            <w:tcW w:w="2430" w:type="dxa"/>
            <w:tcBorders>
              <w:top w:val="single" w:sz="4" w:space="0" w:color="auto"/>
              <w:left w:val="single" w:sz="4" w:space="0" w:color="auto"/>
              <w:bottom w:val="single" w:sz="4" w:space="0" w:color="auto"/>
              <w:right w:val="single" w:sz="4" w:space="0" w:color="auto"/>
            </w:tcBorders>
            <w:vAlign w:val="center"/>
            <w:hideMark/>
          </w:tcPr>
          <w:p w:rsidR="00E14B48" w:rsidRPr="0001623C" w:rsidRDefault="00E14B48" w:rsidP="00E14B48">
            <w:pPr>
              <w:spacing w:after="0" w:line="240" w:lineRule="auto"/>
              <w:jc w:val="center"/>
              <w:rPr>
                <w:rFonts w:ascii="Calibri" w:hAnsi="Calibri"/>
              </w:rPr>
            </w:pPr>
            <w:r w:rsidRPr="0001623C">
              <w:rPr>
                <w:rFonts w:ascii="Calibri" w:hAnsi="Calibri"/>
              </w:rPr>
              <w:t>годишње</w:t>
            </w:r>
          </w:p>
        </w:tc>
        <w:tc>
          <w:tcPr>
            <w:tcW w:w="9452" w:type="dxa"/>
            <w:tcBorders>
              <w:top w:val="single" w:sz="4" w:space="0" w:color="auto"/>
              <w:left w:val="single" w:sz="4" w:space="0" w:color="auto"/>
              <w:bottom w:val="single" w:sz="4" w:space="0" w:color="auto"/>
              <w:right w:val="single" w:sz="4" w:space="0" w:color="auto"/>
            </w:tcBorders>
          </w:tcPr>
          <w:p w:rsidR="00E14B48" w:rsidRPr="0001623C" w:rsidRDefault="00E14B48" w:rsidP="00E14B48">
            <w:pPr>
              <w:spacing w:after="0" w:line="240" w:lineRule="auto"/>
              <w:rPr>
                <w:rFonts w:ascii="Calibri" w:hAnsi="Calibri"/>
              </w:rPr>
            </w:pPr>
            <w:r>
              <w:rPr>
                <w:rFonts w:ascii="Calibri" w:hAnsi="Calibri"/>
              </w:rPr>
              <w:t>72</w:t>
            </w:r>
          </w:p>
        </w:tc>
      </w:tr>
      <w:tr w:rsidR="00E14B48" w:rsidRPr="004D3BE8" w:rsidTr="00E14B48">
        <w:trPr>
          <w:trHeight w:val="510"/>
        </w:trPr>
        <w:tc>
          <w:tcPr>
            <w:tcW w:w="2356" w:type="dxa"/>
            <w:tcBorders>
              <w:top w:val="single" w:sz="4" w:space="0" w:color="auto"/>
              <w:left w:val="single" w:sz="4" w:space="0" w:color="auto"/>
              <w:bottom w:val="single" w:sz="4" w:space="0" w:color="auto"/>
              <w:right w:val="single" w:sz="4" w:space="0" w:color="auto"/>
            </w:tcBorders>
            <w:vAlign w:val="center"/>
            <w:hideMark/>
          </w:tcPr>
          <w:p w:rsidR="00E14B48" w:rsidRPr="004D3BE8" w:rsidRDefault="00E14B48" w:rsidP="00E14B48">
            <w:pPr>
              <w:spacing w:after="0" w:line="240" w:lineRule="auto"/>
              <w:rPr>
                <w:rFonts w:ascii="Calibri" w:hAnsi="Calibri"/>
                <w:b/>
                <w:color w:val="0070C0"/>
              </w:rPr>
            </w:pPr>
            <w:r w:rsidRPr="004D3BE8">
              <w:rPr>
                <w:rFonts w:ascii="Calibri" w:hAnsi="Calibri"/>
                <w:b/>
                <w:color w:val="0070C0"/>
              </w:rPr>
              <w:t>ЦИЉЕВИ</w:t>
            </w:r>
          </w:p>
        </w:tc>
        <w:tc>
          <w:tcPr>
            <w:tcW w:w="11882" w:type="dxa"/>
            <w:gridSpan w:val="2"/>
            <w:tcBorders>
              <w:top w:val="single" w:sz="4" w:space="0" w:color="auto"/>
              <w:left w:val="single" w:sz="4" w:space="0" w:color="auto"/>
              <w:bottom w:val="single" w:sz="4" w:space="0" w:color="auto"/>
              <w:right w:val="single" w:sz="4" w:space="0" w:color="auto"/>
            </w:tcBorders>
          </w:tcPr>
          <w:p w:rsidR="00E14B48" w:rsidRPr="0001623C" w:rsidRDefault="00E14B48" w:rsidP="00E14B48">
            <w:pPr>
              <w:pStyle w:val="1tekst"/>
              <w:ind w:left="0" w:right="-2" w:firstLine="0"/>
              <w:rPr>
                <w:sz w:val="24"/>
                <w:szCs w:val="24"/>
              </w:rPr>
            </w:pPr>
            <w:r w:rsidRPr="0001623C">
              <w:rPr>
                <w:sz w:val="24"/>
                <w:szCs w:val="24"/>
              </w:rPr>
              <w:t>Циљ учења Историје је да ученик,изучавајући историјске догађаје,појаве,процесе и личности,стекне основна историјска знања и компетенције неопходне за разумевање савременог света,развије вештине критичког мишљења и одговоран однос према себи,сопственом и националном идентитет,културно-историјском наслеђу,друштву и држави у којој живи.</w:t>
            </w:r>
          </w:p>
        </w:tc>
      </w:tr>
    </w:tbl>
    <w:p w:rsidR="00E14B48" w:rsidRDefault="00E14B48" w:rsidP="00E14B48">
      <w:pPr>
        <w:rPr>
          <w:rFonts w:ascii="Calibri" w:hAnsi="Calibri"/>
          <w:b/>
          <w:color w:val="0070C0"/>
          <w:sz w:val="28"/>
          <w:szCs w:val="28"/>
        </w:rPr>
      </w:pPr>
    </w:p>
    <w:tbl>
      <w:tblPr>
        <w:tblW w:w="14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18"/>
        <w:gridCol w:w="7650"/>
        <w:gridCol w:w="4230"/>
      </w:tblGrid>
      <w:tr w:rsidR="00E14B48" w:rsidRPr="004D3BE8" w:rsidTr="00E14B48">
        <w:tc>
          <w:tcPr>
            <w:tcW w:w="2718" w:type="dxa"/>
            <w:tcBorders>
              <w:top w:val="single" w:sz="4" w:space="0" w:color="auto"/>
              <w:left w:val="single" w:sz="4" w:space="0" w:color="auto"/>
              <w:bottom w:val="single" w:sz="4" w:space="0" w:color="auto"/>
              <w:right w:val="single" w:sz="4" w:space="0" w:color="auto"/>
            </w:tcBorders>
            <w:vAlign w:val="center"/>
            <w:hideMark/>
          </w:tcPr>
          <w:p w:rsidR="00E14B48" w:rsidRPr="004D3BE8" w:rsidRDefault="00E14B48" w:rsidP="00E14B48">
            <w:pPr>
              <w:spacing w:after="0" w:line="240" w:lineRule="auto"/>
              <w:jc w:val="center"/>
              <w:rPr>
                <w:rFonts w:ascii="Calibri" w:hAnsi="Calibri"/>
                <w:b/>
                <w:color w:val="0070C0"/>
              </w:rPr>
            </w:pPr>
            <w:r w:rsidRPr="004D3BE8">
              <w:rPr>
                <w:rFonts w:ascii="Calibri" w:hAnsi="Calibri"/>
                <w:b/>
                <w:color w:val="0070C0"/>
              </w:rPr>
              <w:t>ОБЛАСТ/ТЕМА</w:t>
            </w:r>
          </w:p>
          <w:p w:rsidR="00E14B48" w:rsidRPr="004D3BE8" w:rsidRDefault="00E14B48" w:rsidP="00E14B48">
            <w:pPr>
              <w:spacing w:after="0" w:line="240" w:lineRule="auto"/>
              <w:jc w:val="center"/>
              <w:rPr>
                <w:rFonts w:ascii="Calibri" w:hAnsi="Calibri"/>
                <w:b/>
                <w:color w:val="0070C0"/>
              </w:rPr>
            </w:pPr>
          </w:p>
        </w:tc>
        <w:tc>
          <w:tcPr>
            <w:tcW w:w="7650" w:type="dxa"/>
            <w:tcBorders>
              <w:top w:val="single" w:sz="4" w:space="0" w:color="auto"/>
              <w:left w:val="single" w:sz="4" w:space="0" w:color="auto"/>
              <w:bottom w:val="single" w:sz="4" w:space="0" w:color="auto"/>
              <w:right w:val="single" w:sz="4" w:space="0" w:color="auto"/>
            </w:tcBorders>
            <w:vAlign w:val="center"/>
            <w:hideMark/>
          </w:tcPr>
          <w:p w:rsidR="00E14B48" w:rsidRPr="004D3BE8" w:rsidRDefault="00E14B48" w:rsidP="00E14B48">
            <w:pPr>
              <w:spacing w:after="0" w:line="240" w:lineRule="auto"/>
              <w:jc w:val="center"/>
              <w:rPr>
                <w:rFonts w:ascii="Calibri" w:hAnsi="Calibri"/>
                <w:b/>
                <w:color w:val="0070C0"/>
              </w:rPr>
            </w:pPr>
            <w:r w:rsidRPr="004D3BE8">
              <w:rPr>
                <w:rFonts w:ascii="Calibri" w:hAnsi="Calibri"/>
                <w:b/>
                <w:color w:val="0070C0"/>
              </w:rPr>
              <w:t>САДРЖАЈИ ПРОГРАМА</w:t>
            </w:r>
          </w:p>
        </w:tc>
        <w:tc>
          <w:tcPr>
            <w:tcW w:w="4230" w:type="dxa"/>
            <w:tcBorders>
              <w:top w:val="single" w:sz="4" w:space="0" w:color="auto"/>
              <w:left w:val="single" w:sz="4" w:space="0" w:color="auto"/>
              <w:bottom w:val="single" w:sz="4" w:space="0" w:color="auto"/>
              <w:right w:val="single" w:sz="4" w:space="0" w:color="auto"/>
            </w:tcBorders>
            <w:vAlign w:val="center"/>
            <w:hideMark/>
          </w:tcPr>
          <w:p w:rsidR="00E14B48" w:rsidRPr="004D3BE8" w:rsidRDefault="00E14B48" w:rsidP="00E14B48">
            <w:pPr>
              <w:spacing w:after="0" w:line="240" w:lineRule="auto"/>
              <w:jc w:val="center"/>
              <w:rPr>
                <w:rFonts w:ascii="Calibri" w:hAnsi="Calibri"/>
                <w:b/>
                <w:color w:val="0070C0"/>
              </w:rPr>
            </w:pPr>
            <w:r w:rsidRPr="004D3BE8">
              <w:rPr>
                <w:rFonts w:ascii="Calibri" w:hAnsi="Calibri"/>
                <w:b/>
                <w:color w:val="0070C0"/>
              </w:rPr>
              <w:t>ИСХОДИ</w:t>
            </w:r>
          </w:p>
        </w:tc>
      </w:tr>
      <w:tr w:rsidR="00E14B48" w:rsidRPr="004D3BE8" w:rsidTr="00E14B48">
        <w:trPr>
          <w:trHeight w:val="3372"/>
        </w:trPr>
        <w:tc>
          <w:tcPr>
            <w:tcW w:w="2718" w:type="dxa"/>
            <w:tcBorders>
              <w:top w:val="single" w:sz="4" w:space="0" w:color="auto"/>
              <w:left w:val="single" w:sz="4" w:space="0" w:color="auto"/>
              <w:bottom w:val="single" w:sz="4" w:space="0" w:color="auto"/>
              <w:right w:val="single" w:sz="4" w:space="0" w:color="auto"/>
            </w:tcBorders>
            <w:vAlign w:val="center"/>
            <w:hideMark/>
          </w:tcPr>
          <w:p w:rsidR="00E14B48" w:rsidRPr="0001623C" w:rsidRDefault="00E14B48" w:rsidP="00E14B48">
            <w:pPr>
              <w:spacing w:line="240" w:lineRule="auto"/>
              <w:jc w:val="center"/>
              <w:rPr>
                <w:rFonts w:ascii="Calibri" w:hAnsi="Calibri"/>
                <w:b/>
                <w:color w:val="0070C0"/>
              </w:rPr>
            </w:pPr>
            <w:r>
              <w:rPr>
                <w:rFonts w:ascii="Calibri" w:eastAsia="Times New Roman" w:hAnsi="Calibri"/>
                <w:b/>
                <w:color w:val="0070C0"/>
              </w:rPr>
              <w:t>ОСНОВИ ПРОУЧАВАЊА ПРОШЛОСТИ</w:t>
            </w:r>
          </w:p>
          <w:p w:rsidR="00E14B48" w:rsidRPr="004D3BE8" w:rsidRDefault="00E14B48" w:rsidP="00E14B48">
            <w:pPr>
              <w:spacing w:after="0" w:line="240" w:lineRule="auto"/>
              <w:jc w:val="center"/>
              <w:rPr>
                <w:rFonts w:ascii="Calibri" w:hAnsi="Calibri"/>
                <w:b/>
                <w:color w:val="0070C0"/>
              </w:rPr>
            </w:pPr>
          </w:p>
        </w:tc>
        <w:tc>
          <w:tcPr>
            <w:tcW w:w="7650" w:type="dxa"/>
            <w:tcBorders>
              <w:top w:val="single" w:sz="4" w:space="0" w:color="auto"/>
              <w:left w:val="single" w:sz="4" w:space="0" w:color="auto"/>
              <w:bottom w:val="single" w:sz="4" w:space="0" w:color="auto"/>
              <w:right w:val="single" w:sz="4" w:space="0" w:color="auto"/>
            </w:tcBorders>
            <w:vAlign w:val="center"/>
            <w:hideMark/>
          </w:tcPr>
          <w:p w:rsidR="00E14B48" w:rsidRDefault="00E14B48" w:rsidP="00E14B48">
            <w:pPr>
              <w:spacing w:after="0" w:line="240" w:lineRule="auto"/>
              <w:rPr>
                <w:rFonts w:ascii="Calibri" w:hAnsi="Calibri"/>
                <w:b/>
                <w:color w:val="0070C0"/>
              </w:rPr>
            </w:pPr>
            <w:r>
              <w:rPr>
                <w:rFonts w:ascii="Calibri" w:hAnsi="Calibri"/>
                <w:b/>
                <w:color w:val="0070C0"/>
              </w:rPr>
              <w:t>Основен одлике периода средњег и новог века(појмови средњи и нови век,прединдустријско доба,хронолошки и просторни оквири).</w:t>
            </w:r>
          </w:p>
          <w:p w:rsidR="00E14B48" w:rsidRDefault="00E14B48" w:rsidP="00E14B48">
            <w:pPr>
              <w:spacing w:after="0" w:line="240" w:lineRule="auto"/>
              <w:rPr>
                <w:rFonts w:ascii="Calibri" w:hAnsi="Calibri"/>
                <w:b/>
                <w:color w:val="0070C0"/>
              </w:rPr>
            </w:pPr>
            <w:r>
              <w:rPr>
                <w:rFonts w:ascii="Calibri" w:hAnsi="Calibri"/>
                <w:b/>
                <w:color w:val="0070C0"/>
              </w:rPr>
              <w:t>Историјски изввори за историју средњег и  раног новог века и њихова сазнајна вртедност(писани и материјални):</w:t>
            </w:r>
          </w:p>
          <w:p w:rsidR="00E14B48" w:rsidRPr="004D3BE8" w:rsidRDefault="00E14B48" w:rsidP="00E14B48">
            <w:pPr>
              <w:spacing w:after="0" w:line="240" w:lineRule="auto"/>
              <w:rPr>
                <w:rFonts w:ascii="Calibri" w:hAnsi="Calibri"/>
                <w:b/>
                <w:color w:val="0070C0"/>
              </w:rPr>
            </w:pPr>
          </w:p>
        </w:tc>
        <w:tc>
          <w:tcPr>
            <w:tcW w:w="4230" w:type="dxa"/>
            <w:vMerge w:val="restart"/>
            <w:tcBorders>
              <w:top w:val="single" w:sz="4" w:space="0" w:color="auto"/>
              <w:left w:val="single" w:sz="4" w:space="0" w:color="auto"/>
              <w:right w:val="single" w:sz="4" w:space="0" w:color="auto"/>
            </w:tcBorders>
            <w:hideMark/>
          </w:tcPr>
          <w:p w:rsidR="00E14B48" w:rsidRDefault="00E14B48" w:rsidP="00E14B48">
            <w:pPr>
              <w:spacing w:after="0"/>
              <w:rPr>
                <w:rFonts w:ascii="Calibri" w:hAnsi="Calibri"/>
                <w:lang w:val="ru-RU"/>
              </w:rPr>
            </w:pPr>
            <w:r>
              <w:rPr>
                <w:rFonts w:ascii="Calibri" w:hAnsi="Calibri"/>
                <w:lang w:val="ru-RU"/>
              </w:rPr>
              <w:t>-образложи узроке и последице историјских догађаја на конкретним примерима;</w:t>
            </w:r>
          </w:p>
          <w:p w:rsidR="00E14B48" w:rsidRDefault="00E14B48" w:rsidP="00E14B48">
            <w:pPr>
              <w:spacing w:after="0"/>
              <w:rPr>
                <w:rFonts w:ascii="Calibri" w:hAnsi="Calibri"/>
                <w:lang w:val="ru-RU"/>
              </w:rPr>
            </w:pPr>
            <w:r>
              <w:rPr>
                <w:rFonts w:ascii="Calibri" w:hAnsi="Calibri"/>
                <w:lang w:val="ru-RU"/>
              </w:rPr>
              <w:t>-пореди историјске појаве;</w:t>
            </w:r>
          </w:p>
          <w:p w:rsidR="00E14B48" w:rsidRDefault="00E14B48" w:rsidP="00E14B48">
            <w:pPr>
              <w:spacing w:after="0"/>
              <w:rPr>
                <w:rFonts w:ascii="Calibri" w:hAnsi="Calibri"/>
                <w:lang w:val="ru-RU"/>
              </w:rPr>
            </w:pPr>
            <w:r>
              <w:rPr>
                <w:rFonts w:ascii="Calibri" w:hAnsi="Calibri"/>
                <w:lang w:val="ru-RU"/>
              </w:rPr>
              <w:t>-наведе најзначајније последице настанка и развоја држава у Европи и Средоземљу у средњем и раном новом веку;</w:t>
            </w:r>
          </w:p>
          <w:p w:rsidR="00E14B48" w:rsidRDefault="00E14B48" w:rsidP="00E14B48">
            <w:pPr>
              <w:spacing w:after="0"/>
              <w:rPr>
                <w:rFonts w:ascii="Calibri" w:hAnsi="Calibri"/>
                <w:lang w:val="ru-RU"/>
              </w:rPr>
            </w:pPr>
            <w:r>
              <w:rPr>
                <w:rFonts w:ascii="Calibri" w:hAnsi="Calibri"/>
                <w:lang w:val="ru-RU"/>
              </w:rPr>
              <w:t xml:space="preserve">-на основу датих примера,изводи закључак о повезаности националне </w:t>
            </w:r>
            <w:r>
              <w:rPr>
                <w:rFonts w:ascii="Calibri" w:hAnsi="Calibri"/>
                <w:lang w:val="ru-RU"/>
              </w:rPr>
              <w:lastRenderedPageBreak/>
              <w:t>историје са регионалном и европском(на плану политике,економских прилика,друштвених и културних појава);</w:t>
            </w:r>
          </w:p>
          <w:p w:rsidR="00E14B48" w:rsidRDefault="00E14B48" w:rsidP="00E14B48">
            <w:pPr>
              <w:spacing w:after="0"/>
              <w:rPr>
                <w:rFonts w:ascii="Calibri" w:hAnsi="Calibri"/>
                <w:lang w:val="ru-RU"/>
              </w:rPr>
            </w:pPr>
            <w:r>
              <w:rPr>
                <w:rFonts w:ascii="Calibri" w:hAnsi="Calibri"/>
                <w:lang w:val="ru-RU"/>
              </w:rPr>
              <w:t>-саглдеда и значај и улогу истакнутих личности у датом историјском контексту;</w:t>
            </w:r>
          </w:p>
          <w:p w:rsidR="00E14B48" w:rsidRDefault="00E14B48" w:rsidP="00E14B48">
            <w:pPr>
              <w:spacing w:after="0"/>
              <w:rPr>
                <w:rFonts w:ascii="Calibri" w:hAnsi="Calibri"/>
                <w:lang w:val="ru-RU"/>
              </w:rPr>
            </w:pPr>
            <w:r>
              <w:rPr>
                <w:rFonts w:ascii="Calibri" w:hAnsi="Calibri"/>
                <w:lang w:val="ru-RU"/>
              </w:rPr>
              <w:t>приказује на историјској карти динамику различитих историјских промена и појава;</w:t>
            </w:r>
          </w:p>
          <w:p w:rsidR="00E14B48" w:rsidRDefault="00E14B48" w:rsidP="00E14B48">
            <w:pPr>
              <w:spacing w:after="0"/>
              <w:rPr>
                <w:rFonts w:ascii="Calibri" w:hAnsi="Calibri"/>
                <w:lang w:val="ru-RU"/>
              </w:rPr>
            </w:pPr>
            <w:r>
              <w:rPr>
                <w:rFonts w:ascii="Calibri" w:hAnsi="Calibri"/>
                <w:lang w:val="ru-RU"/>
              </w:rPr>
              <w:t>-на историјској карти лоцира правце миграција и простор насељен Србима и њиховим суседима у средњем и раном новом веку;</w:t>
            </w:r>
          </w:p>
          <w:p w:rsidR="00E14B48" w:rsidRDefault="00E14B48" w:rsidP="00E14B48">
            <w:pPr>
              <w:spacing w:after="0"/>
              <w:rPr>
                <w:rFonts w:ascii="Calibri" w:hAnsi="Calibri"/>
                <w:lang w:val="ru-RU"/>
              </w:rPr>
            </w:pPr>
            <w:r>
              <w:rPr>
                <w:rFonts w:ascii="Calibri" w:hAnsi="Calibri"/>
                <w:lang w:val="ru-RU"/>
              </w:rPr>
              <w:t>-идентификује разлике између типова државног уређења у периоду средњег и раног новог века;</w:t>
            </w:r>
            <w:r>
              <w:rPr>
                <w:rFonts w:ascii="Calibri" w:hAnsi="Calibri"/>
                <w:lang w:val="ru-RU"/>
              </w:rPr>
              <w:br/>
              <w:t>изводи закључак о значају српске срењевековне државности и издваја најистакнутије владарске породице;</w:t>
            </w:r>
          </w:p>
          <w:p w:rsidR="00E14B48" w:rsidRDefault="00E14B48" w:rsidP="00E14B48">
            <w:pPr>
              <w:spacing w:after="0"/>
              <w:rPr>
                <w:rFonts w:ascii="Calibri" w:hAnsi="Calibri"/>
                <w:lang w:val="ru-RU"/>
              </w:rPr>
            </w:pPr>
            <w:r>
              <w:rPr>
                <w:rFonts w:ascii="Calibri" w:hAnsi="Calibri"/>
                <w:lang w:val="ru-RU"/>
              </w:rPr>
              <w:t>-пореди положај и начин живота жена и мушкараца,различитих животних доби,припадника постојећих друштвених слојева,у средњем и раном новом веку;</w:t>
            </w:r>
            <w:r>
              <w:rPr>
                <w:rFonts w:ascii="Calibri" w:hAnsi="Calibri"/>
                <w:lang w:val="ru-RU"/>
              </w:rPr>
              <w:br/>
              <w:t>-разликује основна обележја и идентификује најзначајније последице настанка и ширења различитих верских учења у средњем и раном новом веку;</w:t>
            </w:r>
          </w:p>
          <w:p w:rsidR="00E14B48" w:rsidRDefault="00E14B48" w:rsidP="00E14B48">
            <w:pPr>
              <w:spacing w:after="0"/>
              <w:rPr>
                <w:rFonts w:ascii="Calibri" w:hAnsi="Calibri"/>
                <w:lang w:val="ru-RU"/>
              </w:rPr>
            </w:pPr>
            <w:r>
              <w:rPr>
                <w:rFonts w:ascii="Calibri" w:hAnsi="Calibri"/>
                <w:lang w:val="ru-RU"/>
              </w:rPr>
              <w:lastRenderedPageBreak/>
              <w:t>-на понуђеним примерима,разликује легенде и митовеод историјских чињеница,као историјске од легендарних личности;</w:t>
            </w:r>
          </w:p>
          <w:p w:rsidR="00E14B48" w:rsidRDefault="00E14B48" w:rsidP="00E14B48">
            <w:pPr>
              <w:spacing w:after="0"/>
              <w:rPr>
                <w:rFonts w:ascii="Calibri" w:hAnsi="Calibri"/>
                <w:lang w:val="ru-RU"/>
              </w:rPr>
            </w:pPr>
            <w:r>
              <w:rPr>
                <w:rFonts w:ascii="Calibri" w:hAnsi="Calibri"/>
                <w:lang w:val="ru-RU"/>
              </w:rPr>
              <w:t>-образлаже најважније последице научно-техничких открића у периоду срдњег и раног новог века;</w:t>
            </w:r>
          </w:p>
          <w:p w:rsidR="00E14B48" w:rsidRDefault="00E14B48" w:rsidP="00E14B48">
            <w:pPr>
              <w:spacing w:after="0"/>
              <w:rPr>
                <w:rFonts w:ascii="Calibri" w:hAnsi="Calibri"/>
                <w:lang w:val="ru-RU"/>
              </w:rPr>
            </w:pPr>
            <w:r>
              <w:rPr>
                <w:rFonts w:ascii="Calibri" w:hAnsi="Calibri"/>
                <w:lang w:val="ru-RU"/>
              </w:rPr>
              <w:t>-идентификује основне одлике и промене у начину производње у средњем и раном новом веку;</w:t>
            </w:r>
          </w:p>
          <w:p w:rsidR="00E14B48" w:rsidRDefault="00E14B48" w:rsidP="00E14B48">
            <w:pPr>
              <w:spacing w:after="0"/>
              <w:rPr>
                <w:rFonts w:ascii="Calibri" w:hAnsi="Calibri"/>
                <w:lang w:val="ru-RU"/>
              </w:rPr>
            </w:pPr>
            <w:r>
              <w:rPr>
                <w:rFonts w:ascii="Calibri" w:hAnsi="Calibri"/>
                <w:lang w:val="ru-RU"/>
              </w:rPr>
              <w:t>-илустрије примерима важност утицаја политичких,привредних,научних и културних тековина средњег и раног новог века у савременом друштву;</w:t>
            </w:r>
          </w:p>
          <w:p w:rsidR="00E14B48" w:rsidRDefault="00E14B48" w:rsidP="00E14B48">
            <w:pPr>
              <w:spacing w:after="0"/>
              <w:rPr>
                <w:rFonts w:ascii="Calibri" w:hAnsi="Calibri"/>
                <w:lang w:val="ru-RU"/>
              </w:rPr>
            </w:pPr>
            <w:r>
              <w:rPr>
                <w:rFonts w:ascii="Calibri" w:hAnsi="Calibri"/>
                <w:lang w:val="ru-RU"/>
              </w:rPr>
              <w:t>-користећи ИКТ,самостално или у групи,презентује резултате елементарног истраживања заснованог на кришћењу одабраних историјских извора и литературе;</w:t>
            </w:r>
          </w:p>
          <w:p w:rsidR="00E14B48" w:rsidRDefault="00E14B48" w:rsidP="00E14B48">
            <w:pPr>
              <w:spacing w:after="0"/>
              <w:rPr>
                <w:rFonts w:ascii="Calibri" w:hAnsi="Calibri"/>
                <w:lang w:val="ru-RU"/>
              </w:rPr>
            </w:pPr>
            <w:r>
              <w:rPr>
                <w:rFonts w:ascii="Calibri" w:hAnsi="Calibri"/>
                <w:lang w:val="ru-RU"/>
              </w:rPr>
              <w:t>-повеже визуелне и текстуалне информације са одговарајућим историјским контекстом(хронолошки,политички,друштвени,културни);</w:t>
            </w:r>
          </w:p>
          <w:p w:rsidR="00E14B48" w:rsidRDefault="00E14B48" w:rsidP="00E14B48">
            <w:pPr>
              <w:spacing w:after="0"/>
              <w:rPr>
                <w:rFonts w:ascii="Calibri" w:hAnsi="Calibri"/>
                <w:lang w:val="ru-RU"/>
              </w:rPr>
            </w:pPr>
            <w:r>
              <w:rPr>
                <w:rFonts w:ascii="Calibri" w:hAnsi="Calibri"/>
                <w:lang w:val="ru-RU"/>
              </w:rPr>
              <w:t>.учествује у организовању и спровођењу заједничких школских активности везаних за развој културе сећања.</w:t>
            </w:r>
            <w:r>
              <w:rPr>
                <w:rFonts w:ascii="Calibri" w:hAnsi="Calibri"/>
                <w:lang w:val="ru-RU"/>
              </w:rPr>
              <w:br/>
            </w:r>
          </w:p>
          <w:p w:rsidR="00E14B48" w:rsidRPr="00D1484A" w:rsidRDefault="00E14B48" w:rsidP="00E14B48">
            <w:pPr>
              <w:spacing w:after="0"/>
              <w:rPr>
                <w:rFonts w:ascii="Calibri" w:hAnsi="Calibri"/>
                <w:lang w:val="ru-RU"/>
              </w:rPr>
            </w:pPr>
          </w:p>
        </w:tc>
      </w:tr>
      <w:tr w:rsidR="00E14B48" w:rsidRPr="004D3BE8" w:rsidTr="00E14B48">
        <w:trPr>
          <w:trHeight w:val="4010"/>
        </w:trPr>
        <w:tc>
          <w:tcPr>
            <w:tcW w:w="2718" w:type="dxa"/>
            <w:tcBorders>
              <w:top w:val="single" w:sz="4" w:space="0" w:color="auto"/>
              <w:left w:val="single" w:sz="4" w:space="0" w:color="auto"/>
              <w:bottom w:val="single" w:sz="4" w:space="0" w:color="auto"/>
              <w:right w:val="single" w:sz="4" w:space="0" w:color="auto"/>
            </w:tcBorders>
            <w:vAlign w:val="center"/>
            <w:hideMark/>
          </w:tcPr>
          <w:p w:rsidR="00E14B48" w:rsidRDefault="00E14B48" w:rsidP="00E14B48">
            <w:pPr>
              <w:jc w:val="center"/>
              <w:rPr>
                <w:rFonts w:ascii="Calibri" w:eastAsia="Times New Roman" w:hAnsi="Calibri"/>
                <w:b/>
                <w:color w:val="0070C0"/>
              </w:rPr>
            </w:pPr>
            <w:r>
              <w:rPr>
                <w:rFonts w:ascii="Calibri" w:eastAsia="Times New Roman" w:hAnsi="Calibri"/>
                <w:b/>
                <w:color w:val="0070C0"/>
              </w:rPr>
              <w:lastRenderedPageBreak/>
              <w:t>ЕВРОПА И СРЕДОЗЕМЉЕ И СРПСКЕ ЗЕМЉЕ У РАНОМ СРЕДЊЕМ ВЕКУ</w:t>
            </w:r>
          </w:p>
        </w:tc>
        <w:tc>
          <w:tcPr>
            <w:tcW w:w="7650" w:type="dxa"/>
            <w:tcBorders>
              <w:top w:val="single" w:sz="4" w:space="0" w:color="auto"/>
              <w:left w:val="single" w:sz="4" w:space="0" w:color="auto"/>
              <w:bottom w:val="single" w:sz="4" w:space="0" w:color="auto"/>
              <w:right w:val="single" w:sz="4" w:space="0" w:color="auto"/>
            </w:tcBorders>
            <w:vAlign w:val="center"/>
            <w:hideMark/>
          </w:tcPr>
          <w:p w:rsidR="00E14B48" w:rsidRDefault="00E14B48" w:rsidP="00E14B48">
            <w:pPr>
              <w:spacing w:after="0"/>
              <w:rPr>
                <w:rFonts w:ascii="Calibri" w:hAnsi="Calibri"/>
                <w:b/>
                <w:color w:val="0070C0"/>
              </w:rPr>
            </w:pPr>
            <w:r>
              <w:rPr>
                <w:rFonts w:ascii="Calibri" w:hAnsi="Calibri"/>
                <w:b/>
                <w:color w:val="0070C0"/>
              </w:rPr>
              <w:t>Велика сеоба народа и стварање нових држава у Европи(германска и словенска племена,Бугари,Мађари,Викинзи).</w:t>
            </w:r>
          </w:p>
          <w:p w:rsidR="00E14B48" w:rsidRDefault="00E14B48" w:rsidP="00E14B48">
            <w:pPr>
              <w:spacing w:after="0"/>
              <w:rPr>
                <w:rFonts w:ascii="Calibri" w:hAnsi="Calibri"/>
                <w:b/>
                <w:color w:val="0070C0"/>
              </w:rPr>
            </w:pPr>
            <w:r>
              <w:rPr>
                <w:rFonts w:ascii="Calibri" w:hAnsi="Calibri"/>
                <w:b/>
                <w:color w:val="0070C0"/>
              </w:rPr>
              <w:t>Најзначајније државе раног средњег века(Франачка,Византија,Арабљани).</w:t>
            </w:r>
          </w:p>
          <w:p w:rsidR="00E14B48" w:rsidRDefault="00E14B48" w:rsidP="00E14B48">
            <w:pPr>
              <w:spacing w:after="0"/>
              <w:rPr>
                <w:rFonts w:ascii="Calibri" w:hAnsi="Calibri"/>
                <w:b/>
                <w:color w:val="0070C0"/>
              </w:rPr>
            </w:pPr>
            <w:r>
              <w:rPr>
                <w:rFonts w:ascii="Calibri" w:hAnsi="Calibri"/>
                <w:b/>
                <w:color w:val="0070C0"/>
              </w:rPr>
              <w:t>Религије у раном средњем веку(христијанизација и хришћанска црква,Велики раскол и ислам):</w:t>
            </w:r>
          </w:p>
          <w:p w:rsidR="00E14B48" w:rsidRDefault="00E14B48" w:rsidP="00E14B48">
            <w:pPr>
              <w:spacing w:after="0"/>
              <w:rPr>
                <w:rFonts w:ascii="Calibri" w:hAnsi="Calibri"/>
                <w:b/>
                <w:color w:val="0070C0"/>
              </w:rPr>
            </w:pPr>
            <w:r>
              <w:rPr>
                <w:rFonts w:ascii="Calibri" w:hAnsi="Calibri"/>
                <w:b/>
                <w:color w:val="0070C0"/>
              </w:rPr>
              <w:t>Феудално друштво(структура,друштвене категорије,вазални односи).</w:t>
            </w:r>
          </w:p>
          <w:p w:rsidR="00E14B48" w:rsidRDefault="00E14B48" w:rsidP="00E14B48">
            <w:pPr>
              <w:spacing w:after="0"/>
              <w:rPr>
                <w:rFonts w:ascii="Calibri" w:hAnsi="Calibri"/>
                <w:b/>
                <w:color w:val="0070C0"/>
              </w:rPr>
            </w:pPr>
            <w:r>
              <w:rPr>
                <w:rFonts w:ascii="Calibri" w:hAnsi="Calibri"/>
                <w:b/>
                <w:color w:val="0070C0"/>
              </w:rPr>
              <w:t>Срспке земље и Балканско полустрво(досељавање Срба и Хрвата,односи са староседеоцима и суседима,формирање српских земаља,христијанизација,ширење писмености).Истакнуте личности:Јустинијан,Карло Велики,кнез Властимир,цар Симеон,кнез Јован Владимир,цар Василије Други,краљ Михаило,Ћирило и Методије.</w:t>
            </w:r>
          </w:p>
          <w:p w:rsidR="00E14B48" w:rsidRDefault="00E14B48" w:rsidP="00E14B48">
            <w:pPr>
              <w:rPr>
                <w:rFonts w:ascii="Calibri" w:hAnsi="Calibri"/>
                <w:b/>
                <w:color w:val="0070C0"/>
              </w:rPr>
            </w:pPr>
          </w:p>
        </w:tc>
        <w:tc>
          <w:tcPr>
            <w:tcW w:w="4230" w:type="dxa"/>
            <w:vMerge/>
            <w:tcBorders>
              <w:left w:val="single" w:sz="4" w:space="0" w:color="auto"/>
              <w:right w:val="single" w:sz="4" w:space="0" w:color="auto"/>
            </w:tcBorders>
            <w:hideMark/>
          </w:tcPr>
          <w:p w:rsidR="00E14B48" w:rsidRPr="004D3BE8" w:rsidRDefault="00E14B48" w:rsidP="00E14B48">
            <w:pPr>
              <w:jc w:val="center"/>
              <w:rPr>
                <w:rFonts w:ascii="Calibri" w:eastAsia="Times New Roman" w:hAnsi="Calibri"/>
                <w:lang w:val="ru-RU"/>
              </w:rPr>
            </w:pPr>
          </w:p>
        </w:tc>
      </w:tr>
      <w:tr w:rsidR="00E14B48" w:rsidRPr="004D3BE8" w:rsidTr="00E14B48">
        <w:trPr>
          <w:trHeight w:val="2279"/>
        </w:trPr>
        <w:tc>
          <w:tcPr>
            <w:tcW w:w="2718" w:type="dxa"/>
            <w:tcBorders>
              <w:top w:val="single" w:sz="4" w:space="0" w:color="auto"/>
              <w:left w:val="single" w:sz="4" w:space="0" w:color="auto"/>
              <w:bottom w:val="single" w:sz="4" w:space="0" w:color="auto"/>
              <w:right w:val="single" w:sz="4" w:space="0" w:color="auto"/>
            </w:tcBorders>
            <w:vAlign w:val="center"/>
            <w:hideMark/>
          </w:tcPr>
          <w:p w:rsidR="00E14B48" w:rsidRDefault="00E14B48" w:rsidP="00E14B48">
            <w:pPr>
              <w:jc w:val="center"/>
              <w:rPr>
                <w:rFonts w:ascii="Calibri" w:eastAsia="Times New Roman" w:hAnsi="Calibri"/>
                <w:b/>
                <w:color w:val="0070C0"/>
              </w:rPr>
            </w:pPr>
            <w:r>
              <w:rPr>
                <w:rFonts w:ascii="Calibri" w:eastAsia="Times New Roman" w:hAnsi="Calibri"/>
                <w:b/>
                <w:color w:val="0070C0"/>
              </w:rPr>
              <w:lastRenderedPageBreak/>
              <w:t>ЕВРОПА И СРЕДОЗЕМЉЕ И СРПСКЕ ЗЕМЉЕ У НОВОМ СРЕДЊЕМ ВЕКУ</w:t>
            </w:r>
          </w:p>
        </w:tc>
        <w:tc>
          <w:tcPr>
            <w:tcW w:w="7650" w:type="dxa"/>
            <w:tcBorders>
              <w:top w:val="single" w:sz="4" w:space="0" w:color="auto"/>
              <w:left w:val="single" w:sz="4" w:space="0" w:color="auto"/>
              <w:bottom w:val="single" w:sz="4" w:space="0" w:color="auto"/>
              <w:right w:val="single" w:sz="4" w:space="0" w:color="auto"/>
            </w:tcBorders>
            <w:vAlign w:val="center"/>
            <w:hideMark/>
          </w:tcPr>
          <w:p w:rsidR="00E14B48" w:rsidRDefault="00E14B48" w:rsidP="00E14B48">
            <w:pPr>
              <w:spacing w:after="0"/>
              <w:rPr>
                <w:rFonts w:ascii="Calibri" w:hAnsi="Calibri"/>
                <w:b/>
                <w:color w:val="0070C0"/>
              </w:rPr>
            </w:pPr>
            <w:r>
              <w:rPr>
                <w:rFonts w:ascii="Calibri" w:hAnsi="Calibri"/>
                <w:b/>
                <w:color w:val="0070C0"/>
              </w:rPr>
              <w:t>Државно уређење(типови монархија,република).</w:t>
            </w:r>
          </w:p>
          <w:p w:rsidR="00E14B48" w:rsidRDefault="00E14B48" w:rsidP="00E14B48">
            <w:pPr>
              <w:spacing w:after="0"/>
              <w:rPr>
                <w:rFonts w:ascii="Calibri" w:hAnsi="Calibri"/>
                <w:b/>
                <w:color w:val="0070C0"/>
              </w:rPr>
            </w:pPr>
            <w:r>
              <w:rPr>
                <w:rFonts w:ascii="Calibri" w:hAnsi="Calibri"/>
                <w:b/>
                <w:color w:val="0070C0"/>
              </w:rPr>
              <w:t>Сусрети и прожимање цивилизација и народа(хришћанство,ислам,јудаизам,Крсташки ратови,најзначајнији путописци и њихова путовања:Марко Поло,Ибн Батута...).</w:t>
            </w:r>
          </w:p>
          <w:p w:rsidR="00E14B48" w:rsidRDefault="00E14B48" w:rsidP="00E14B48">
            <w:pPr>
              <w:spacing w:after="0"/>
              <w:rPr>
                <w:rFonts w:ascii="Calibri" w:hAnsi="Calibri"/>
                <w:b/>
                <w:color w:val="0070C0"/>
              </w:rPr>
            </w:pPr>
            <w:r>
              <w:rPr>
                <w:rFonts w:ascii="Calibri" w:hAnsi="Calibri"/>
                <w:b/>
                <w:color w:val="0070C0"/>
              </w:rPr>
              <w:t>Срспке земље и суседи( краљевина и царство,деспотовина,аутокефална црква,односи са Византијом,Угарском,Бугарско и Венецијом,османска освајања у југоисточној Европи).</w:t>
            </w:r>
          </w:p>
          <w:p w:rsidR="00E14B48" w:rsidRDefault="00E14B48" w:rsidP="00E14B48">
            <w:pPr>
              <w:spacing w:after="0"/>
              <w:rPr>
                <w:rFonts w:ascii="Calibri" w:hAnsi="Calibri"/>
                <w:b/>
                <w:color w:val="0070C0"/>
              </w:rPr>
            </w:pPr>
            <w:r>
              <w:rPr>
                <w:rFonts w:ascii="Calibri" w:hAnsi="Calibri"/>
                <w:b/>
                <w:color w:val="0070C0"/>
              </w:rPr>
              <w:t>Свакодневни живот у Европи и српским земљама(двор и дворски живот,живот на селу и граду-занимања,родни односи,правоверје и јереси,куга).</w:t>
            </w:r>
          </w:p>
          <w:p w:rsidR="00E14B48" w:rsidRDefault="00E14B48" w:rsidP="00E14B48">
            <w:pPr>
              <w:spacing w:after="0"/>
              <w:rPr>
                <w:rFonts w:ascii="Calibri" w:hAnsi="Calibri"/>
                <w:b/>
                <w:color w:val="0070C0"/>
              </w:rPr>
            </w:pPr>
            <w:r>
              <w:rPr>
                <w:rFonts w:ascii="Calibri" w:hAnsi="Calibri"/>
                <w:b/>
                <w:color w:val="0070C0"/>
              </w:rPr>
              <w:t>Опште одлике средњевековне културе( верски карактер културе,витешка култура,културне области,школе и универзитети,проналсци:писана и визуелна култура код Срба,легенде-Косовска,о краљу Арутру).</w:t>
            </w:r>
          </w:p>
          <w:p w:rsidR="00E14B48" w:rsidRDefault="00E14B48" w:rsidP="00E14B48">
            <w:pPr>
              <w:spacing w:after="0"/>
              <w:rPr>
                <w:rFonts w:ascii="Calibri" w:hAnsi="Calibri"/>
                <w:b/>
                <w:color w:val="0070C0"/>
              </w:rPr>
            </w:pPr>
            <w:r>
              <w:rPr>
                <w:rFonts w:ascii="Calibri" w:hAnsi="Calibri"/>
                <w:b/>
                <w:color w:val="0070C0"/>
              </w:rPr>
              <w:t xml:space="preserve">Истакнуте личности:Фридрих Барбароса,Ричард Лавље Срце,Сладин,Стефан Немања,Стефан Првовенчани,Сава </w:t>
            </w:r>
            <w:r>
              <w:rPr>
                <w:rFonts w:ascii="Calibri" w:hAnsi="Calibri"/>
                <w:b/>
                <w:color w:val="0070C0"/>
              </w:rPr>
              <w:lastRenderedPageBreak/>
              <w:t>Немањићкраљ Милутин,Стефан Душан,кнез Лазар и кнегиња Милица,Твртко Први Котроманић,Стефан Лазаревић,деспот Ђурађ Бранковић,султанија Мара,Ђурађ Кастриот Скендер-бег,Балшићи,Црнојевићи,Мехмед Други Освајач.</w:t>
            </w:r>
          </w:p>
        </w:tc>
        <w:tc>
          <w:tcPr>
            <w:tcW w:w="4230" w:type="dxa"/>
            <w:vMerge/>
            <w:tcBorders>
              <w:left w:val="single" w:sz="4" w:space="0" w:color="auto"/>
              <w:right w:val="single" w:sz="4" w:space="0" w:color="auto"/>
            </w:tcBorders>
            <w:hideMark/>
          </w:tcPr>
          <w:p w:rsidR="00E14B48" w:rsidRPr="004D3BE8" w:rsidRDefault="00E14B48" w:rsidP="00E14B48">
            <w:pPr>
              <w:jc w:val="center"/>
              <w:rPr>
                <w:rFonts w:ascii="Calibri" w:eastAsia="Times New Roman" w:hAnsi="Calibri"/>
                <w:lang w:val="ru-RU"/>
              </w:rPr>
            </w:pPr>
          </w:p>
        </w:tc>
      </w:tr>
      <w:tr w:rsidR="00E14B48" w:rsidRPr="004D3BE8" w:rsidTr="00E14B48">
        <w:trPr>
          <w:trHeight w:val="8449"/>
        </w:trPr>
        <w:tc>
          <w:tcPr>
            <w:tcW w:w="2718" w:type="dxa"/>
            <w:tcBorders>
              <w:top w:val="single" w:sz="4" w:space="0" w:color="auto"/>
              <w:left w:val="single" w:sz="4" w:space="0" w:color="auto"/>
              <w:bottom w:val="single" w:sz="4" w:space="0" w:color="auto"/>
              <w:right w:val="single" w:sz="4" w:space="0" w:color="auto"/>
            </w:tcBorders>
            <w:vAlign w:val="center"/>
            <w:hideMark/>
          </w:tcPr>
          <w:p w:rsidR="00E14B48" w:rsidRDefault="00E14B48" w:rsidP="00E14B48">
            <w:pPr>
              <w:jc w:val="center"/>
              <w:rPr>
                <w:rFonts w:ascii="Calibri" w:eastAsia="Times New Roman" w:hAnsi="Calibri"/>
                <w:b/>
                <w:color w:val="0070C0"/>
              </w:rPr>
            </w:pPr>
            <w:r>
              <w:rPr>
                <w:rFonts w:ascii="Calibri" w:eastAsia="Times New Roman" w:hAnsi="Calibri"/>
                <w:b/>
                <w:color w:val="0070C0"/>
              </w:rPr>
              <w:lastRenderedPageBreak/>
              <w:t>ЕВРОПА И СВЕТ И СРПСКЕ ЗЕМЉЕ У РАНОМ НОВОМ ВЕКУ(ПРЕДИНДУСТРИЈСКО ДОБА)</w:t>
            </w:r>
          </w:p>
        </w:tc>
        <w:tc>
          <w:tcPr>
            <w:tcW w:w="7650" w:type="dxa"/>
            <w:vMerge w:val="restart"/>
            <w:tcBorders>
              <w:top w:val="single" w:sz="4" w:space="0" w:color="auto"/>
              <w:left w:val="single" w:sz="4" w:space="0" w:color="auto"/>
              <w:right w:val="single" w:sz="4" w:space="0" w:color="auto"/>
            </w:tcBorders>
            <w:vAlign w:val="center"/>
            <w:hideMark/>
          </w:tcPr>
          <w:p w:rsidR="00E14B48" w:rsidRDefault="00E14B48" w:rsidP="00E14B48">
            <w:pPr>
              <w:spacing w:after="0"/>
              <w:rPr>
                <w:rFonts w:ascii="Calibri" w:hAnsi="Calibri"/>
                <w:b/>
                <w:color w:val="0070C0"/>
              </w:rPr>
            </w:pPr>
          </w:p>
          <w:p w:rsidR="00E14B48" w:rsidRDefault="00E14B48" w:rsidP="00E14B48">
            <w:pPr>
              <w:spacing w:after="0"/>
              <w:rPr>
                <w:rFonts w:ascii="Calibri" w:hAnsi="Calibri"/>
                <w:b/>
                <w:color w:val="0070C0"/>
              </w:rPr>
            </w:pPr>
            <w:r>
              <w:rPr>
                <w:rFonts w:ascii="Calibri" w:hAnsi="Calibri"/>
                <w:b/>
                <w:color w:val="0070C0"/>
              </w:rPr>
              <w:t>Преиндустријско доба(хронолошки оквири,научна и техничка открића,штампа,промене у начину производње,банкарство,успон градова-примери Фиренце,Венеције и Антверпена...).</w:t>
            </w:r>
          </w:p>
          <w:p w:rsidR="00E14B48" w:rsidRDefault="00E14B48" w:rsidP="00E14B48">
            <w:pPr>
              <w:spacing w:after="0"/>
              <w:rPr>
                <w:rFonts w:ascii="Calibri" w:hAnsi="Calibri"/>
                <w:b/>
                <w:color w:val="0070C0"/>
              </w:rPr>
            </w:pPr>
            <w:r>
              <w:rPr>
                <w:rFonts w:ascii="Calibri" w:hAnsi="Calibri"/>
                <w:b/>
                <w:color w:val="0070C0"/>
              </w:rPr>
              <w:t>Велика географска открића и колонизација(истакнути морепловци и њихова освајања,сусрет са ваневропским цивилизацијама-Северна и Јужна Америка,Кина,Јапан,Аустралија,последице).</w:t>
            </w:r>
          </w:p>
          <w:p w:rsidR="00E14B48" w:rsidRDefault="00E14B48" w:rsidP="00E14B48">
            <w:pPr>
              <w:spacing w:after="0"/>
              <w:rPr>
                <w:rFonts w:ascii="Calibri" w:hAnsi="Calibri"/>
                <w:b/>
                <w:color w:val="0070C0"/>
              </w:rPr>
            </w:pPr>
            <w:r>
              <w:rPr>
                <w:rFonts w:ascii="Calibri" w:hAnsi="Calibri"/>
                <w:b/>
                <w:color w:val="0070C0"/>
              </w:rPr>
              <w:t>Опште одлике културе раног новог века(основна обележја хуманизма и ренесансе:књижевност,политичка мисао,промене у свакодневном животу,обичаји,веровања-прогон вештица...).</w:t>
            </w:r>
          </w:p>
          <w:p w:rsidR="00E14B48" w:rsidRDefault="00E14B48" w:rsidP="00E14B48">
            <w:pPr>
              <w:spacing w:after="0"/>
              <w:rPr>
                <w:rFonts w:ascii="Calibri" w:hAnsi="Calibri"/>
                <w:b/>
                <w:color w:val="0070C0"/>
              </w:rPr>
            </w:pPr>
            <w:r>
              <w:rPr>
                <w:rFonts w:ascii="Calibri" w:hAnsi="Calibri"/>
                <w:b/>
                <w:color w:val="0070C0"/>
              </w:rPr>
              <w:t>Реформација и противреформација(узроци,протестантизам,католичка реакција-улога језуита,верски сукоби и ратови).</w:t>
            </w:r>
          </w:p>
          <w:p w:rsidR="00E14B48" w:rsidRDefault="00E14B48" w:rsidP="00E14B48">
            <w:pPr>
              <w:spacing w:after="0"/>
              <w:rPr>
                <w:rFonts w:ascii="Calibri" w:hAnsi="Calibri"/>
                <w:b/>
                <w:color w:val="0070C0"/>
              </w:rPr>
            </w:pPr>
            <w:r>
              <w:rPr>
                <w:rFonts w:ascii="Calibri" w:hAnsi="Calibri"/>
                <w:b/>
                <w:color w:val="0070C0"/>
              </w:rPr>
              <w:t>Појава апслолутистичких монархија(промене у државном уређењу,централизација државе,положај владара).</w:t>
            </w:r>
          </w:p>
          <w:p w:rsidR="00E14B48" w:rsidRDefault="00E14B48" w:rsidP="00E14B48">
            <w:pPr>
              <w:spacing w:after="0"/>
              <w:rPr>
                <w:rFonts w:ascii="Calibri" w:hAnsi="Calibri"/>
                <w:b/>
                <w:color w:val="0070C0"/>
              </w:rPr>
            </w:pPr>
            <w:r>
              <w:rPr>
                <w:rFonts w:ascii="Calibri" w:hAnsi="Calibri"/>
                <w:b/>
                <w:color w:val="0070C0"/>
              </w:rPr>
              <w:t>Врхунац моћи Османског царства(освајања,друштво и држава):</w:t>
            </w:r>
          </w:p>
          <w:p w:rsidR="00E14B48" w:rsidRDefault="00E14B48" w:rsidP="00E14B48">
            <w:pPr>
              <w:spacing w:after="0"/>
              <w:rPr>
                <w:rFonts w:ascii="Calibri" w:hAnsi="Calibri"/>
                <w:b/>
                <w:color w:val="0070C0"/>
              </w:rPr>
            </w:pPr>
            <w:r>
              <w:rPr>
                <w:rFonts w:ascii="Calibri" w:hAnsi="Calibri"/>
                <w:b/>
                <w:color w:val="0070C0"/>
              </w:rPr>
              <w:t>Живот Срба под Османско,Хабзбуршком и Млетачком влашћу(обнова Пећке патријаршије;мењање културног и верског идентитета.исламизација,покатоличавање,унијаћење;учешће у ратовима,отпори,сеобе,положај и привилегије,Војна крајина):</w:t>
            </w:r>
          </w:p>
          <w:p w:rsidR="00E14B48" w:rsidRDefault="00E14B48" w:rsidP="00E14B48">
            <w:pPr>
              <w:spacing w:after="0"/>
              <w:rPr>
                <w:rFonts w:ascii="Calibri" w:hAnsi="Calibri"/>
                <w:b/>
                <w:color w:val="0070C0"/>
              </w:rPr>
            </w:pPr>
            <w:r>
              <w:rPr>
                <w:rFonts w:ascii="Calibri" w:hAnsi="Calibri"/>
                <w:b/>
                <w:color w:val="0070C0"/>
              </w:rPr>
              <w:t xml:space="preserve">Истакнуте личности:Јохан Гутенберг,Изабела Кастиљска,Кристифор Колумбо,Фернандо Магела,Леонардо да Винчи,Микеланђело Буонароти,Николо Макијавели,Никола Коперник,Исак Њутн,Мартин Лутер,Карло Пети,Филип Други Хабзбуршки,,Елизабета Прва,Вилијам Шекспир,Луј Четрнаести,Сулејма Величанствени,Мехмед паша </w:t>
            </w:r>
            <w:r>
              <w:rPr>
                <w:rFonts w:ascii="Calibri" w:hAnsi="Calibri"/>
                <w:b/>
                <w:color w:val="0070C0"/>
              </w:rPr>
              <w:lastRenderedPageBreak/>
              <w:t>Соколовић,Арсеније Трећи Чарнојевић,Арсеније Четврти Јовановић.</w:t>
            </w:r>
          </w:p>
          <w:p w:rsidR="00E14B48" w:rsidRDefault="00E14B48" w:rsidP="00E14B48">
            <w:pPr>
              <w:spacing w:after="0"/>
              <w:rPr>
                <w:rFonts w:ascii="Calibri" w:hAnsi="Calibri"/>
                <w:b/>
                <w:color w:val="0070C0"/>
              </w:rPr>
            </w:pPr>
          </w:p>
        </w:tc>
        <w:tc>
          <w:tcPr>
            <w:tcW w:w="4230" w:type="dxa"/>
            <w:vMerge/>
            <w:tcBorders>
              <w:left w:val="single" w:sz="4" w:space="0" w:color="auto"/>
              <w:right w:val="single" w:sz="4" w:space="0" w:color="auto"/>
            </w:tcBorders>
            <w:hideMark/>
          </w:tcPr>
          <w:p w:rsidR="00E14B48" w:rsidRPr="004D3BE8" w:rsidRDefault="00E14B48" w:rsidP="00E14B48">
            <w:pPr>
              <w:jc w:val="center"/>
              <w:rPr>
                <w:rFonts w:ascii="Calibri" w:eastAsia="Times New Roman" w:hAnsi="Calibri"/>
                <w:lang w:val="ru-RU"/>
              </w:rPr>
            </w:pPr>
          </w:p>
        </w:tc>
      </w:tr>
      <w:tr w:rsidR="00E14B48" w:rsidRPr="004D3BE8" w:rsidTr="00E14B48">
        <w:tc>
          <w:tcPr>
            <w:tcW w:w="2718" w:type="dxa"/>
            <w:tcBorders>
              <w:top w:val="single" w:sz="4" w:space="0" w:color="auto"/>
              <w:left w:val="single" w:sz="4" w:space="0" w:color="auto"/>
              <w:bottom w:val="single" w:sz="4" w:space="0" w:color="auto"/>
              <w:right w:val="single" w:sz="4" w:space="0" w:color="auto"/>
            </w:tcBorders>
            <w:vAlign w:val="center"/>
            <w:hideMark/>
          </w:tcPr>
          <w:p w:rsidR="00E14B48" w:rsidRPr="004D3BE8" w:rsidRDefault="00E14B48" w:rsidP="00E14B48">
            <w:pPr>
              <w:spacing w:after="0" w:line="240" w:lineRule="auto"/>
              <w:jc w:val="center"/>
              <w:rPr>
                <w:rFonts w:ascii="Calibri" w:hAnsi="Calibri"/>
                <w:b/>
                <w:color w:val="0070C0"/>
              </w:rPr>
            </w:pPr>
          </w:p>
        </w:tc>
        <w:tc>
          <w:tcPr>
            <w:tcW w:w="7650" w:type="dxa"/>
            <w:vMerge/>
            <w:tcBorders>
              <w:left w:val="single" w:sz="4" w:space="0" w:color="auto"/>
              <w:bottom w:val="single" w:sz="4" w:space="0" w:color="auto"/>
              <w:right w:val="single" w:sz="4" w:space="0" w:color="auto"/>
            </w:tcBorders>
            <w:vAlign w:val="center"/>
            <w:hideMark/>
          </w:tcPr>
          <w:p w:rsidR="00E14B48" w:rsidRPr="004D3BE8" w:rsidRDefault="00E14B48" w:rsidP="00E14B48">
            <w:pPr>
              <w:spacing w:after="0" w:line="240" w:lineRule="auto"/>
              <w:rPr>
                <w:rFonts w:ascii="Calibri" w:hAnsi="Calibri"/>
                <w:b/>
                <w:color w:val="0070C0"/>
              </w:rPr>
            </w:pPr>
          </w:p>
        </w:tc>
        <w:tc>
          <w:tcPr>
            <w:tcW w:w="4230" w:type="dxa"/>
            <w:vMerge/>
            <w:tcBorders>
              <w:left w:val="single" w:sz="4" w:space="0" w:color="auto"/>
              <w:bottom w:val="single" w:sz="4" w:space="0" w:color="auto"/>
              <w:right w:val="single" w:sz="4" w:space="0" w:color="auto"/>
            </w:tcBorders>
            <w:vAlign w:val="center"/>
            <w:hideMark/>
          </w:tcPr>
          <w:p w:rsidR="00E14B48" w:rsidRPr="004D3BE8" w:rsidRDefault="00E14B48" w:rsidP="00E14B48">
            <w:pPr>
              <w:spacing w:after="0" w:line="240" w:lineRule="auto"/>
              <w:jc w:val="center"/>
              <w:rPr>
                <w:rFonts w:ascii="Calibri" w:hAnsi="Calibri"/>
                <w:b/>
                <w:color w:val="0070C0"/>
              </w:rPr>
            </w:pPr>
          </w:p>
        </w:tc>
      </w:tr>
    </w:tbl>
    <w:p w:rsidR="00E14B48" w:rsidRDefault="00E14B48" w:rsidP="00E14B48">
      <w:pPr>
        <w:rPr>
          <w:rFonts w:ascii="Calibri" w:hAnsi="Calibri"/>
          <w:b/>
          <w:color w:val="0070C0"/>
          <w:sz w:val="28"/>
          <w:szCs w:val="28"/>
        </w:rPr>
      </w:pPr>
    </w:p>
    <w:p w:rsidR="00E14B48" w:rsidRDefault="00E14B48" w:rsidP="00E14B48">
      <w:pPr>
        <w:rPr>
          <w:rFonts w:ascii="Calibri" w:hAnsi="Calibri"/>
          <w:b/>
          <w:color w:val="0070C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38"/>
        <w:gridCol w:w="10278"/>
      </w:tblGrid>
      <w:tr w:rsidR="00E14B48" w:rsidRPr="00145A89" w:rsidTr="00E14B48">
        <w:tc>
          <w:tcPr>
            <w:tcW w:w="4338" w:type="dxa"/>
            <w:vAlign w:val="center"/>
          </w:tcPr>
          <w:p w:rsidR="00E14B48" w:rsidRPr="00145A89" w:rsidRDefault="00E14B48" w:rsidP="00E14B48">
            <w:pPr>
              <w:spacing w:after="0" w:line="240" w:lineRule="auto"/>
              <w:jc w:val="center"/>
              <w:rPr>
                <w:rFonts w:ascii="Calibri" w:hAnsi="Calibri"/>
                <w:b/>
                <w:color w:val="0070C0"/>
              </w:rPr>
            </w:pPr>
            <w:r w:rsidRPr="00145A89">
              <w:rPr>
                <w:rFonts w:ascii="Calibri" w:hAnsi="Calibri"/>
                <w:b/>
                <w:color w:val="0070C0"/>
              </w:rPr>
              <w:t>ОБЛАСТ/ ТЕМА</w:t>
            </w:r>
          </w:p>
        </w:tc>
        <w:tc>
          <w:tcPr>
            <w:tcW w:w="10278" w:type="dxa"/>
            <w:vAlign w:val="center"/>
          </w:tcPr>
          <w:p w:rsidR="00E14B48" w:rsidRPr="00145A89" w:rsidRDefault="00E14B48" w:rsidP="00E14B48">
            <w:pPr>
              <w:spacing w:after="0" w:line="240" w:lineRule="auto"/>
              <w:jc w:val="center"/>
              <w:rPr>
                <w:rFonts w:ascii="Calibri" w:hAnsi="Calibri"/>
                <w:b/>
                <w:color w:val="0070C0"/>
              </w:rPr>
            </w:pPr>
            <w:r w:rsidRPr="00145A89">
              <w:rPr>
                <w:rFonts w:ascii="Calibri" w:hAnsi="Calibri"/>
                <w:b/>
                <w:color w:val="0070C0"/>
              </w:rPr>
              <w:t>НАЧИНИ И ПОСТУПЦИ ЗА ОСТВАРИВАЊЕ ПРОГРАМА</w:t>
            </w:r>
          </w:p>
        </w:tc>
      </w:tr>
      <w:tr w:rsidR="00E14B48" w:rsidRPr="00E604F3" w:rsidTr="00E14B48">
        <w:tc>
          <w:tcPr>
            <w:tcW w:w="4338" w:type="dxa"/>
            <w:vAlign w:val="center"/>
          </w:tcPr>
          <w:p w:rsidR="00E14B48" w:rsidRPr="00186A84" w:rsidRDefault="00E14B48" w:rsidP="00E14B48">
            <w:pPr>
              <w:spacing w:line="240" w:lineRule="auto"/>
              <w:jc w:val="center"/>
              <w:rPr>
                <w:rFonts w:ascii="Calibri" w:hAnsi="Calibri"/>
                <w:b/>
                <w:color w:val="0070C0"/>
              </w:rPr>
            </w:pPr>
            <w:r>
              <w:rPr>
                <w:rFonts w:ascii="Calibri" w:eastAsia="Times New Roman" w:hAnsi="Calibri"/>
                <w:b/>
                <w:color w:val="0070C0"/>
              </w:rPr>
              <w:t>ОСНОВИ ПРОУЧАВАЊА ПРОШЛОСТИ</w:t>
            </w:r>
          </w:p>
        </w:tc>
        <w:tc>
          <w:tcPr>
            <w:tcW w:w="10278" w:type="dxa"/>
            <w:vMerge w:val="restart"/>
            <w:vAlign w:val="center"/>
          </w:tcPr>
          <w:p w:rsidR="00E14B48" w:rsidRDefault="00E14B48" w:rsidP="00E14B48">
            <w:pPr>
              <w:pStyle w:val="Bezrazmaka"/>
              <w:rPr>
                <w:rFonts w:ascii="Calibri" w:hAnsi="Calibri"/>
                <w:lang w:val="ru-RU"/>
              </w:rPr>
            </w:pPr>
            <w:r>
              <w:rPr>
                <w:rFonts w:ascii="Calibri" w:hAnsi="Calibri"/>
                <w:lang w:val="ru-RU"/>
              </w:rPr>
              <w:t>Ученици у шести разред улазе са знањем о основним историјским појмовима,са одређеним животним искуствима и уобличеним ставовима и на томе треба пажљиво градити нова знања,вештине,ставове и вредности.</w:t>
            </w:r>
          </w:p>
          <w:p w:rsidR="00E14B48" w:rsidRDefault="00E14B48" w:rsidP="00E14B48">
            <w:pPr>
              <w:pStyle w:val="Bezrazmaka"/>
              <w:rPr>
                <w:rFonts w:ascii="Calibri" w:hAnsi="Calibri"/>
                <w:lang w:val="ru-RU"/>
              </w:rPr>
            </w:pPr>
            <w:r>
              <w:rPr>
                <w:rFonts w:ascii="Calibri" w:hAnsi="Calibri"/>
                <w:lang w:val="ru-RU"/>
              </w:rPr>
              <w:t>Наставник има слободу да сам одреди распоред и динамику активности за сваку тему,уважавајући циљ учења предмета и дефинисати исходе.Редослед исхода не исказује њихову важност јер су сви од значаја за постизање циља предмета.Између исхода постоји повезаност и остваривање дригих исхода.Многи од исходасу процесни и представљају резултат кумулативног дејства образовно-васпитног рада,током дужег периода и обраде различитих садржаја.</w:t>
            </w:r>
          </w:p>
          <w:p w:rsidR="00E14B48" w:rsidRDefault="00E14B48" w:rsidP="00E14B48">
            <w:pPr>
              <w:pStyle w:val="Bezrazmaka"/>
              <w:rPr>
                <w:rFonts w:ascii="Calibri" w:hAnsi="Calibri"/>
                <w:lang w:val="ru-RU"/>
              </w:rPr>
            </w:pPr>
            <w:r>
              <w:rPr>
                <w:rFonts w:ascii="Calibri" w:hAnsi="Calibri"/>
                <w:lang w:val="ru-RU"/>
              </w:rPr>
              <w:t>Исходи су искази о томе шта ученици умеју да ураде на основу знања која су стекли учећи историју.Они омогућавају да се циљ наставе историје достигне у складу са предметним и међупредметним компетенцијама и стандардним постигнућа.</w:t>
            </w:r>
          </w:p>
          <w:p w:rsidR="00E14B48" w:rsidRDefault="00E14B48" w:rsidP="00E14B48">
            <w:pPr>
              <w:pStyle w:val="Bezrazmaka"/>
              <w:rPr>
                <w:rFonts w:ascii="Calibri" w:hAnsi="Calibri"/>
                <w:lang w:val="ru-RU"/>
              </w:rPr>
            </w:pPr>
            <w:r>
              <w:rPr>
                <w:rFonts w:ascii="Calibri" w:hAnsi="Calibri"/>
                <w:lang w:val="ru-RU"/>
              </w:rPr>
              <w:t>Тако дефинисани исходи помажу наставнику у планирању и реализовању непосредног рада са ученицима,олакшавајући му одређиваање обима и дубине обраде појединих наставних садржаја.Основне и проширене садржаје чине најзначајнији догађаји и појаве и процеси,као и знаменителичности које су обележиле најстарији период историје.Обим проширених садржаја прилагођава се могућностима и интересовањима ученика.Сви садржаји су у функцији остваривања исхода предвиђеним програмом.</w:t>
            </w:r>
          </w:p>
          <w:p w:rsidR="00E14B48" w:rsidRDefault="00E14B48" w:rsidP="00E14B48">
            <w:pPr>
              <w:pStyle w:val="Bezrazmaka"/>
              <w:rPr>
                <w:rFonts w:ascii="Calibri" w:hAnsi="Calibri"/>
                <w:lang w:val="ru-RU"/>
              </w:rPr>
            </w:pPr>
            <w:r>
              <w:rPr>
                <w:rFonts w:ascii="Calibri" w:hAnsi="Calibri"/>
                <w:lang w:val="ru-RU"/>
              </w:rPr>
              <w:t>Главна карактеристика наставе усмерене на остваривање исходаје да тада је фокусирана на учење у школи,што значи да ученик треба да учи:</w:t>
            </w:r>
          </w:p>
          <w:p w:rsidR="00E14B48" w:rsidRDefault="00E14B48" w:rsidP="00E14B48">
            <w:pPr>
              <w:pStyle w:val="Bezrazmaka"/>
              <w:rPr>
                <w:rFonts w:ascii="Calibri" w:hAnsi="Calibri"/>
                <w:lang w:val="ru-RU"/>
              </w:rPr>
            </w:pPr>
            <w:r>
              <w:rPr>
                <w:rFonts w:ascii="Calibri" w:hAnsi="Calibri"/>
                <w:lang w:val="ru-RU"/>
              </w:rPr>
              <w:t>-смислено:повезивањем оног што учи са оним што зна и са ситуацијама из живота;повезивањем оног што учиса оним што је учио из историје и других предмета;</w:t>
            </w:r>
          </w:p>
          <w:p w:rsidR="00E14B48" w:rsidRDefault="00E14B48" w:rsidP="00E14B48">
            <w:pPr>
              <w:pStyle w:val="Bezrazmaka"/>
              <w:rPr>
                <w:rFonts w:ascii="Calibri" w:hAnsi="Calibri"/>
                <w:lang w:val="ru-RU"/>
              </w:rPr>
            </w:pPr>
            <w:r>
              <w:rPr>
                <w:rFonts w:ascii="Calibri" w:hAnsi="Calibri"/>
                <w:lang w:val="ru-RU"/>
              </w:rPr>
              <w:t>-проблемска:самосталним прикупљањем и анализирањем података и информацијама;постављањем релевантних питања себи и другима;развијањем плана решавања задатог проблема;</w:t>
            </w:r>
          </w:p>
          <w:p w:rsidR="00E14B48" w:rsidRDefault="00E14B48" w:rsidP="00E14B48">
            <w:pPr>
              <w:pStyle w:val="Bezrazmaka"/>
              <w:rPr>
                <w:rFonts w:ascii="Calibri" w:hAnsi="Calibri"/>
                <w:lang w:val="ru-RU"/>
              </w:rPr>
            </w:pPr>
            <w:r>
              <w:rPr>
                <w:rFonts w:ascii="Calibri" w:hAnsi="Calibri"/>
                <w:lang w:val="ru-RU"/>
              </w:rPr>
              <w:t>-дивергентно:предлагањем нових решења;смишљањем нових примера;повезивањем садржаја у нове целине;</w:t>
            </w:r>
          </w:p>
          <w:p w:rsidR="00E14B48" w:rsidRDefault="00E14B48" w:rsidP="00E14B48">
            <w:pPr>
              <w:pStyle w:val="Bezrazmaka"/>
              <w:rPr>
                <w:rFonts w:ascii="Calibri" w:hAnsi="Calibri"/>
                <w:lang w:val="ru-RU"/>
              </w:rPr>
            </w:pPr>
            <w:r>
              <w:rPr>
                <w:rFonts w:ascii="Calibri" w:hAnsi="Calibri"/>
                <w:lang w:val="ru-RU"/>
              </w:rPr>
              <w:t>-критички:поређењем важности појединих чињеница и података;смишљањем аргумената;</w:t>
            </w:r>
          </w:p>
          <w:p w:rsidR="00E14B48" w:rsidRDefault="00E14B48" w:rsidP="00E14B48">
            <w:pPr>
              <w:pStyle w:val="Bezrazmaka"/>
              <w:rPr>
                <w:rFonts w:ascii="Calibri" w:hAnsi="Calibri"/>
                <w:lang w:val="ru-RU"/>
              </w:rPr>
            </w:pPr>
            <w:r>
              <w:rPr>
                <w:rFonts w:ascii="Calibri" w:hAnsi="Calibri"/>
                <w:lang w:val="ru-RU"/>
              </w:rPr>
              <w:t xml:space="preserve">-кооперативно:кроз сарадњу са наставником и другим ученицима;кроз дискусију и размену </w:t>
            </w:r>
            <w:r>
              <w:rPr>
                <w:rFonts w:ascii="Calibri" w:hAnsi="Calibri"/>
                <w:lang w:val="ru-RU"/>
              </w:rPr>
              <w:lastRenderedPageBreak/>
              <w:t>мишљења;уважавајући аргументе саговорника.</w:t>
            </w:r>
          </w:p>
          <w:p w:rsidR="00E14B48" w:rsidRDefault="00E14B48" w:rsidP="00E14B48">
            <w:pPr>
              <w:pStyle w:val="Bezrazmaka"/>
              <w:rPr>
                <w:rFonts w:ascii="Calibri" w:hAnsi="Calibri"/>
                <w:lang w:val="ru-RU"/>
              </w:rPr>
            </w:pPr>
            <w:r>
              <w:rPr>
                <w:rFonts w:ascii="Calibri" w:hAnsi="Calibri"/>
                <w:lang w:val="ru-RU"/>
              </w:rPr>
              <w:t>Ученици у пети разред улазе са знањем о основним историјским појмовима,са одређеним животним искуствима и уобличеним ставовима и на томе треба пажљиво градити нова знања,вештине,ставове и вредности.</w:t>
            </w:r>
          </w:p>
          <w:p w:rsidR="00E14B48" w:rsidRDefault="00E14B48" w:rsidP="00E14B48">
            <w:pPr>
              <w:pStyle w:val="Bezrazmaka"/>
              <w:rPr>
                <w:rFonts w:ascii="Calibri" w:hAnsi="Calibri"/>
                <w:lang w:val="ru-RU"/>
              </w:rPr>
            </w:pPr>
            <w:r>
              <w:rPr>
                <w:rFonts w:ascii="Calibri" w:hAnsi="Calibri"/>
                <w:lang w:val="ru-RU"/>
              </w:rPr>
              <w:t>Да би сви ученици достигли предвиђене исходе,потребно је да наставник упозна специфичност начина учења својих ученика и да према њима планира и прилагођава наставне активности.</w:t>
            </w:r>
          </w:p>
          <w:p w:rsidR="00E14B48" w:rsidRDefault="00E14B48" w:rsidP="00E14B48">
            <w:pPr>
              <w:pStyle w:val="Bezrazmaka"/>
              <w:rPr>
                <w:rFonts w:ascii="Calibri" w:hAnsi="Calibri"/>
                <w:lang w:val="ru-RU"/>
              </w:rPr>
            </w:pPr>
            <w:r>
              <w:rPr>
                <w:rFonts w:ascii="Calibri" w:hAnsi="Calibri"/>
                <w:lang w:val="ru-RU"/>
              </w:rPr>
              <w:t>Наставник има слободу да сам одреди распоред и динамику активности за сваку тему,уважавакући циљ предмета и дефинисане исходе.Редослед исхода не исказује њихову важност јер су сви од значаја за постизање циља предмета.</w:t>
            </w:r>
          </w:p>
          <w:p w:rsidR="00E14B48" w:rsidRDefault="00E14B48" w:rsidP="00E14B48">
            <w:pPr>
              <w:pStyle w:val="Bezrazmaka"/>
              <w:rPr>
                <w:rFonts w:ascii="Calibri" w:hAnsi="Calibri"/>
                <w:lang w:val="ru-RU"/>
              </w:rPr>
            </w:pPr>
            <w:r>
              <w:rPr>
                <w:rFonts w:ascii="Calibri" w:hAnsi="Calibri"/>
                <w:lang w:val="ru-RU"/>
              </w:rPr>
              <w:t>Многи од исхода су процесни и представљају резултат кумулативнох дејства образовно-васпитног рада,током дужег временског периода и обраде различитих садржаја.</w:t>
            </w:r>
          </w:p>
          <w:p w:rsidR="00E14B48" w:rsidRDefault="00E14B48" w:rsidP="00E14B48">
            <w:pPr>
              <w:pStyle w:val="Bezrazmaka"/>
              <w:rPr>
                <w:rFonts w:ascii="Calibri" w:hAnsi="Calibri"/>
              </w:rPr>
            </w:pPr>
            <w:r>
              <w:rPr>
                <w:rFonts w:ascii="Calibri" w:hAnsi="Calibri"/>
                <w:lang w:val="ru-RU"/>
              </w:rPr>
              <w:t>Битно је искористити велике могућности које историја као наративни предмет пружа у подстицању ученичке радозналости,која је уснови сваког сазнања.Наставни садржаји треба да буду представљени као прича богата информацијама и детаљима,не зато да би оптеретили памћење ученика,веч да би им историјски догађаји,појаве и процеси били предочени јасно,детаљно,живо и динамично.Посебно место у настави историје имају питања;како она која поставља наставник ученицима,тако и она која долазе од ученика,подстакнута оним што су чули у учионици или што су сазнали ван ње користећи различите изворе информација.Добро осмишљена питања наставника имају подстицајну функцију за развој историјског мишљења и криичке свести,не само у фази утврђивања и систематизације градива,већ и у самој обради наставних садржаја.У зависности од циља који наставник жели да оствари,питања могу имати различите функције,као што су:фокусирање пажње на неки садржај или аспект,подстицање поређења,трагање за појашњењем.</w:t>
            </w:r>
            <w:r>
              <w:rPr>
                <w:rFonts w:ascii="Calibri" w:hAnsi="Calibri"/>
              </w:rPr>
              <w:t>Коришћење историјских карата изузетно је важно ученицима да на очигледан и сликовит начин доживе простор на коме се неки од догађаја одвијао,помажући им да кроз време прате промене на одређеном простору.</w:t>
            </w:r>
          </w:p>
          <w:p w:rsidR="00E14B48" w:rsidRPr="009B0F3E" w:rsidRDefault="00E14B48" w:rsidP="00E14B48">
            <w:pPr>
              <w:pStyle w:val="Bezrazmaka"/>
              <w:rPr>
                <w:rFonts w:ascii="Calibri" w:hAnsi="Calibri"/>
              </w:rPr>
            </w:pPr>
            <w:r>
              <w:rPr>
                <w:rFonts w:ascii="Calibri" w:hAnsi="Calibri"/>
              </w:rPr>
              <w:t xml:space="preserve">Треба искористити и утицај наставе историје на развијање језичке и говорне културе(вештине беседништва),јер историјски садржаји богате и оплемењују језички фон ученика.Неопходно је имати у виду и интегративну функцију историја,која у образовном систему,где су знања подељена по наставним предметима,помаже ученицимада постигну целовито знање о повезаности и условљености географских ,економских и културних услова живота човека.Пожељно је избегавати фрагментарно и изоловано учење историјских чињеница јер оно има најкраће трајање у памћењу и најслабији трансфер у стицању других знања и вештина.У настави требакад год је то могуће примењивати дидактички концепт мулти перспективности.Одређене теме :по могућности,треба реализовати са одговарајућим садржајима из сродних предмета,а посебну пажњу треба посветити оспособљавању ученика за ефикасно коришћење информационо-комуникационих технологија(употреба </w:t>
            </w:r>
            <w:r>
              <w:rPr>
                <w:rFonts w:ascii="Calibri" w:hAnsi="Calibri"/>
              </w:rPr>
              <w:lastRenderedPageBreak/>
              <w:t>интернета,прављење презентација,коришење дигиталних и аудио-визуелних материјала и израда реферата).</w:t>
            </w:r>
          </w:p>
          <w:p w:rsidR="00E14B48" w:rsidRPr="009B0F3E" w:rsidRDefault="00E14B48" w:rsidP="00E14B48">
            <w:pPr>
              <w:pStyle w:val="Bezrazmaka"/>
              <w:rPr>
                <w:rFonts w:ascii="Calibri" w:hAnsi="Calibri"/>
              </w:rPr>
            </w:pPr>
          </w:p>
        </w:tc>
      </w:tr>
      <w:tr w:rsidR="00E14B48" w:rsidRPr="00E604F3" w:rsidTr="00E14B48">
        <w:tc>
          <w:tcPr>
            <w:tcW w:w="4338" w:type="dxa"/>
            <w:vAlign w:val="center"/>
          </w:tcPr>
          <w:p w:rsidR="00E14B48" w:rsidRDefault="00E14B48" w:rsidP="00E14B48">
            <w:pPr>
              <w:jc w:val="center"/>
              <w:rPr>
                <w:rFonts w:ascii="Calibri" w:eastAsia="Times New Roman" w:hAnsi="Calibri"/>
                <w:b/>
                <w:color w:val="0070C0"/>
              </w:rPr>
            </w:pPr>
            <w:r>
              <w:rPr>
                <w:rFonts w:ascii="Calibri" w:eastAsia="Times New Roman" w:hAnsi="Calibri"/>
                <w:b/>
                <w:color w:val="0070C0"/>
              </w:rPr>
              <w:t>ЕВРОПА И СРЕДОЗЕМЉЕ И СРПСКЕ ЗЕМЉЕ У РАНОМ СРЕДЊЕМ ВЕКУ</w:t>
            </w:r>
          </w:p>
        </w:tc>
        <w:tc>
          <w:tcPr>
            <w:tcW w:w="10278" w:type="dxa"/>
            <w:vMerge/>
            <w:vAlign w:val="center"/>
          </w:tcPr>
          <w:p w:rsidR="00E14B48" w:rsidRPr="00E604F3" w:rsidRDefault="00E14B48" w:rsidP="00E14B48">
            <w:pPr>
              <w:pStyle w:val="Bezrazmaka"/>
              <w:rPr>
                <w:rFonts w:ascii="Calibri" w:eastAsia="Times New Roman" w:hAnsi="Calibri"/>
                <w:lang w:val="ru-RU"/>
              </w:rPr>
            </w:pPr>
          </w:p>
        </w:tc>
      </w:tr>
      <w:tr w:rsidR="00E14B48" w:rsidRPr="00E604F3" w:rsidTr="00E14B48">
        <w:tc>
          <w:tcPr>
            <w:tcW w:w="4338" w:type="dxa"/>
            <w:vAlign w:val="center"/>
          </w:tcPr>
          <w:p w:rsidR="00E14B48" w:rsidRDefault="00E14B48" w:rsidP="00E14B48">
            <w:pPr>
              <w:jc w:val="center"/>
              <w:rPr>
                <w:rFonts w:ascii="Calibri" w:eastAsia="Times New Roman" w:hAnsi="Calibri"/>
                <w:b/>
                <w:color w:val="0070C0"/>
              </w:rPr>
            </w:pPr>
            <w:r>
              <w:rPr>
                <w:rFonts w:ascii="Calibri" w:eastAsia="Times New Roman" w:hAnsi="Calibri"/>
                <w:b/>
                <w:color w:val="0070C0"/>
              </w:rPr>
              <w:t>ЕВРОПА И СРЕДОЗЕМЉЕ И СРПСКЕ ЗЕМЉЕ У НОВОМ СРЕДЊЕМ ВЕКУ</w:t>
            </w:r>
          </w:p>
        </w:tc>
        <w:tc>
          <w:tcPr>
            <w:tcW w:w="10278" w:type="dxa"/>
            <w:vMerge/>
            <w:vAlign w:val="center"/>
          </w:tcPr>
          <w:p w:rsidR="00E14B48" w:rsidRPr="00051133" w:rsidRDefault="00E14B48" w:rsidP="00E14B48">
            <w:pPr>
              <w:pStyle w:val="Bezrazmaka"/>
              <w:rPr>
                <w:lang w:val="ru-RU"/>
              </w:rPr>
            </w:pPr>
          </w:p>
        </w:tc>
      </w:tr>
      <w:tr w:rsidR="00E14B48" w:rsidRPr="00E604F3" w:rsidTr="00E14B48">
        <w:trPr>
          <w:trHeight w:val="1563"/>
        </w:trPr>
        <w:tc>
          <w:tcPr>
            <w:tcW w:w="4338" w:type="dxa"/>
            <w:vAlign w:val="center"/>
          </w:tcPr>
          <w:p w:rsidR="00E14B48" w:rsidRDefault="00E14B48" w:rsidP="00E14B48">
            <w:pPr>
              <w:jc w:val="center"/>
              <w:rPr>
                <w:rFonts w:ascii="Calibri" w:eastAsia="Times New Roman" w:hAnsi="Calibri"/>
                <w:b/>
                <w:color w:val="0070C0"/>
              </w:rPr>
            </w:pPr>
            <w:r>
              <w:rPr>
                <w:rFonts w:ascii="Calibri" w:eastAsia="Times New Roman" w:hAnsi="Calibri"/>
                <w:b/>
                <w:color w:val="0070C0"/>
              </w:rPr>
              <w:t>ЕВРОПА И СВЕТ И СРПСКЕ ЗЕМЉЕ У РАНОМ НОВОМ ВЕКУ(ПРЕДИНДУСТРИЈСКО ДОБА)</w:t>
            </w:r>
          </w:p>
        </w:tc>
        <w:tc>
          <w:tcPr>
            <w:tcW w:w="10278" w:type="dxa"/>
            <w:vMerge/>
            <w:vAlign w:val="center"/>
          </w:tcPr>
          <w:p w:rsidR="00E14B48" w:rsidRPr="00051133" w:rsidRDefault="00E14B48" w:rsidP="00E14B48">
            <w:pPr>
              <w:pStyle w:val="Bezrazmaka"/>
              <w:rPr>
                <w:lang w:val="ru-RU"/>
              </w:rPr>
            </w:pPr>
          </w:p>
        </w:tc>
      </w:tr>
    </w:tbl>
    <w:p w:rsidR="00E14B48" w:rsidRPr="00E604F3" w:rsidRDefault="00E14B48" w:rsidP="00E14B48">
      <w:pPr>
        <w:pStyle w:val="Bezrazmaka"/>
        <w:rPr>
          <w:rFonts w:ascii="Calibri" w:hAnsi="Calibri"/>
          <w:sz w:val="28"/>
          <w:szCs w:val="28"/>
        </w:rPr>
      </w:pPr>
    </w:p>
    <w:p w:rsidR="00E14B48" w:rsidRPr="00E604F3" w:rsidRDefault="00E14B48" w:rsidP="00E14B48">
      <w:pPr>
        <w:pStyle w:val="Bezrazmaka"/>
        <w:rPr>
          <w:rFonts w:ascii="Calibri" w:hAnsi="Calibri"/>
          <w:sz w:val="28"/>
          <w:szCs w:val="28"/>
        </w:rPr>
      </w:pPr>
    </w:p>
    <w:p w:rsidR="00833B41" w:rsidRPr="00833B41" w:rsidRDefault="00833B41" w:rsidP="00833B41">
      <w:pPr>
        <w:rPr>
          <w:rFonts w:ascii="Calibri" w:hAnsi="Calibri"/>
          <w:b/>
          <w:color w:val="0070C0"/>
          <w:sz w:val="28"/>
          <w:szCs w:val="28"/>
          <w:lang w:val="sr-Cyrl-CS"/>
        </w:rPr>
      </w:pPr>
      <w:r>
        <w:rPr>
          <w:rFonts w:ascii="Calibri" w:hAnsi="Calibri"/>
          <w:b/>
          <w:color w:val="0070C0"/>
          <w:sz w:val="28"/>
          <w:szCs w:val="28"/>
        </w:rPr>
        <w:t xml:space="preserve">Предмет: </w:t>
      </w:r>
      <w:r>
        <w:rPr>
          <w:rFonts w:ascii="Calibri" w:hAnsi="Calibri"/>
          <w:b/>
          <w:color w:val="0070C0"/>
          <w:sz w:val="28"/>
          <w:szCs w:val="28"/>
          <w:lang w:val="sr-Cyrl-CS"/>
        </w:rPr>
        <w:t>Географија</w:t>
      </w: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6"/>
        <w:gridCol w:w="2430"/>
        <w:gridCol w:w="9272"/>
      </w:tblGrid>
      <w:tr w:rsidR="00833B41" w:rsidRPr="00833B41" w:rsidTr="00833B41">
        <w:tc>
          <w:tcPr>
            <w:tcW w:w="2356" w:type="dxa"/>
            <w:vMerge w:val="restart"/>
            <w:vAlign w:val="center"/>
          </w:tcPr>
          <w:p w:rsidR="00833B41" w:rsidRPr="00833B41" w:rsidRDefault="00833B41" w:rsidP="00833B41">
            <w:pPr>
              <w:spacing w:after="0" w:line="240" w:lineRule="auto"/>
              <w:rPr>
                <w:b/>
                <w:color w:val="0070C0"/>
              </w:rPr>
            </w:pPr>
            <w:r w:rsidRPr="00833B41">
              <w:rPr>
                <w:b/>
                <w:color w:val="0070C0"/>
              </w:rPr>
              <w:t>ФОНД ЧАСОВА</w:t>
            </w:r>
          </w:p>
        </w:tc>
        <w:tc>
          <w:tcPr>
            <w:tcW w:w="2430" w:type="dxa"/>
            <w:vAlign w:val="center"/>
          </w:tcPr>
          <w:p w:rsidR="00833B41" w:rsidRPr="00833B41" w:rsidRDefault="00833B41" w:rsidP="00833B41">
            <w:pPr>
              <w:spacing w:after="0" w:line="240" w:lineRule="auto"/>
              <w:jc w:val="center"/>
            </w:pPr>
            <w:r w:rsidRPr="00833B41">
              <w:t>недељно</w:t>
            </w:r>
          </w:p>
        </w:tc>
        <w:tc>
          <w:tcPr>
            <w:tcW w:w="9272" w:type="dxa"/>
          </w:tcPr>
          <w:p w:rsidR="00833B41" w:rsidRPr="00833B41" w:rsidRDefault="00833B41" w:rsidP="00833B41">
            <w:pPr>
              <w:spacing w:after="0" w:line="240" w:lineRule="auto"/>
              <w:rPr>
                <w:lang w:val="sr-Cyrl-CS"/>
              </w:rPr>
            </w:pPr>
            <w:r w:rsidRPr="00833B41">
              <w:rPr>
                <w:lang w:val="sr-Cyrl-CS"/>
              </w:rPr>
              <w:t>2</w:t>
            </w:r>
          </w:p>
        </w:tc>
      </w:tr>
      <w:tr w:rsidR="00833B41" w:rsidRPr="00833B41" w:rsidTr="00833B41">
        <w:tc>
          <w:tcPr>
            <w:tcW w:w="2356" w:type="dxa"/>
            <w:vMerge/>
          </w:tcPr>
          <w:p w:rsidR="00833B41" w:rsidRPr="00833B41" w:rsidRDefault="00833B41" w:rsidP="00833B41">
            <w:pPr>
              <w:spacing w:after="0" w:line="240" w:lineRule="auto"/>
              <w:rPr>
                <w:b/>
                <w:color w:val="0070C0"/>
              </w:rPr>
            </w:pPr>
          </w:p>
        </w:tc>
        <w:tc>
          <w:tcPr>
            <w:tcW w:w="2430" w:type="dxa"/>
            <w:vAlign w:val="center"/>
          </w:tcPr>
          <w:p w:rsidR="00833B41" w:rsidRPr="00833B41" w:rsidRDefault="00833B41" w:rsidP="00833B41">
            <w:pPr>
              <w:spacing w:after="0" w:line="240" w:lineRule="auto"/>
              <w:jc w:val="center"/>
            </w:pPr>
            <w:r w:rsidRPr="00833B41">
              <w:t>годишње</w:t>
            </w:r>
          </w:p>
        </w:tc>
        <w:tc>
          <w:tcPr>
            <w:tcW w:w="9272" w:type="dxa"/>
          </w:tcPr>
          <w:p w:rsidR="00833B41" w:rsidRPr="00833B41" w:rsidRDefault="00833B41" w:rsidP="00833B41">
            <w:pPr>
              <w:spacing w:after="0" w:line="240" w:lineRule="auto"/>
              <w:rPr>
                <w:lang w:val="sr-Cyrl-CS"/>
              </w:rPr>
            </w:pPr>
            <w:r w:rsidRPr="00833B41">
              <w:rPr>
                <w:lang w:val="sr-Cyrl-CS"/>
              </w:rPr>
              <w:t>72</w:t>
            </w:r>
          </w:p>
        </w:tc>
      </w:tr>
      <w:tr w:rsidR="00833B41" w:rsidRPr="00833B41" w:rsidTr="00833B41">
        <w:trPr>
          <w:trHeight w:val="510"/>
        </w:trPr>
        <w:tc>
          <w:tcPr>
            <w:tcW w:w="2356" w:type="dxa"/>
            <w:vAlign w:val="center"/>
          </w:tcPr>
          <w:p w:rsidR="00833B41" w:rsidRPr="00833B41" w:rsidRDefault="00833B41" w:rsidP="00833B41">
            <w:pPr>
              <w:spacing w:after="0" w:line="240" w:lineRule="auto"/>
              <w:rPr>
                <w:b/>
                <w:color w:val="0070C0"/>
              </w:rPr>
            </w:pPr>
            <w:r w:rsidRPr="00833B41">
              <w:rPr>
                <w:b/>
                <w:color w:val="0070C0"/>
              </w:rPr>
              <w:t>ЦИЉ</w:t>
            </w:r>
          </w:p>
        </w:tc>
        <w:tc>
          <w:tcPr>
            <w:tcW w:w="11702" w:type="dxa"/>
            <w:gridSpan w:val="2"/>
          </w:tcPr>
          <w:p w:rsidR="00833B41" w:rsidRPr="00833B41" w:rsidRDefault="00833B41" w:rsidP="00833B41">
            <w:pPr>
              <w:spacing w:after="0" w:line="240" w:lineRule="auto"/>
              <w:rPr>
                <w:lang w:val="ru-RU"/>
              </w:rPr>
            </w:pPr>
            <w:r w:rsidRPr="00833B41">
              <w:rPr>
                <w:rFonts w:eastAsia="Times New Roman"/>
                <w:color w:val="000000"/>
                <w:lang w:val="ru-RU"/>
              </w:rPr>
              <w:t>Циљ учења Географије је да ученик појмовно и структурно овлада природно-географским, демографским, насеобинским, политичко-географским, економско-географским, интеграционим и глобалним појавама и процесима у Србији и свету уз неговање вредности мултикултуралности и патриотизма.</w:t>
            </w:r>
          </w:p>
        </w:tc>
      </w:tr>
    </w:tbl>
    <w:p w:rsidR="00833B41" w:rsidRPr="00833B41" w:rsidRDefault="00833B41" w:rsidP="00833B41">
      <w:pPr>
        <w:rPr>
          <w:b/>
          <w:color w:val="0070C0"/>
          <w:lang w:val="ru-RU"/>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8"/>
        <w:gridCol w:w="5400"/>
        <w:gridCol w:w="6210"/>
      </w:tblGrid>
      <w:tr w:rsidR="00833B41" w:rsidRPr="00833B41" w:rsidTr="00833B41">
        <w:tc>
          <w:tcPr>
            <w:tcW w:w="2448" w:type="dxa"/>
            <w:vAlign w:val="center"/>
          </w:tcPr>
          <w:p w:rsidR="00833B41" w:rsidRPr="00833B41" w:rsidRDefault="00833B41" w:rsidP="00833B41">
            <w:pPr>
              <w:spacing w:after="0" w:line="240" w:lineRule="auto"/>
              <w:jc w:val="center"/>
              <w:rPr>
                <w:b/>
                <w:color w:val="0070C0"/>
              </w:rPr>
            </w:pPr>
            <w:r w:rsidRPr="00833B41">
              <w:rPr>
                <w:b/>
                <w:color w:val="0070C0"/>
              </w:rPr>
              <w:t>ОБЛАСТ/ТЕМА</w:t>
            </w:r>
          </w:p>
        </w:tc>
        <w:tc>
          <w:tcPr>
            <w:tcW w:w="5400" w:type="dxa"/>
            <w:vAlign w:val="center"/>
          </w:tcPr>
          <w:p w:rsidR="00833B41" w:rsidRPr="00833B41" w:rsidRDefault="00833B41" w:rsidP="00833B41">
            <w:pPr>
              <w:spacing w:after="0" w:line="240" w:lineRule="auto"/>
              <w:jc w:val="center"/>
              <w:rPr>
                <w:b/>
                <w:color w:val="0070C0"/>
              </w:rPr>
            </w:pPr>
            <w:r w:rsidRPr="00833B41">
              <w:rPr>
                <w:b/>
                <w:color w:val="0070C0"/>
              </w:rPr>
              <w:t>САДРЖАЈИ ПРОГРАМА</w:t>
            </w:r>
          </w:p>
        </w:tc>
        <w:tc>
          <w:tcPr>
            <w:tcW w:w="6210" w:type="dxa"/>
            <w:vAlign w:val="center"/>
          </w:tcPr>
          <w:p w:rsidR="00833B41" w:rsidRPr="00833B41" w:rsidRDefault="00833B41" w:rsidP="00833B41">
            <w:pPr>
              <w:spacing w:after="0" w:line="240" w:lineRule="auto"/>
              <w:jc w:val="center"/>
              <w:rPr>
                <w:b/>
                <w:color w:val="0070C0"/>
                <w:lang w:val="ru-RU"/>
              </w:rPr>
            </w:pPr>
            <w:r w:rsidRPr="00833B41">
              <w:rPr>
                <w:b/>
                <w:color w:val="0070C0"/>
                <w:lang w:val="ru-RU"/>
              </w:rPr>
              <w:t>ИСХОДИ</w:t>
            </w:r>
          </w:p>
          <w:p w:rsidR="00833B41" w:rsidRPr="00833B41" w:rsidRDefault="00833B41" w:rsidP="00833B41">
            <w:pPr>
              <w:spacing w:after="0" w:line="240" w:lineRule="auto"/>
              <w:jc w:val="center"/>
              <w:rPr>
                <w:b/>
                <w:color w:val="0070C0"/>
                <w:lang w:val="ru-RU"/>
              </w:rPr>
            </w:pPr>
            <w:r w:rsidRPr="00833B41">
              <w:rPr>
                <w:lang w:val="ru-RU"/>
              </w:rPr>
              <w:t>По завршеној области/теми ученик ће бити у стању да:</w:t>
            </w:r>
          </w:p>
        </w:tc>
      </w:tr>
      <w:tr w:rsidR="00833B41" w:rsidRPr="00833B41" w:rsidTr="00833B41">
        <w:tc>
          <w:tcPr>
            <w:tcW w:w="2448" w:type="dxa"/>
            <w:vAlign w:val="center"/>
          </w:tcPr>
          <w:p w:rsidR="00833B41" w:rsidRPr="00833B41" w:rsidRDefault="00833B41" w:rsidP="00833B41">
            <w:pPr>
              <w:spacing w:after="0" w:line="240" w:lineRule="auto"/>
              <w:jc w:val="center"/>
              <w:rPr>
                <w:b/>
                <w:i/>
                <w:color w:val="0070C0"/>
                <w:lang w:val="ru-RU"/>
              </w:rPr>
            </w:pPr>
            <w:r w:rsidRPr="00833B41">
              <w:rPr>
                <w:rFonts w:eastAsia="Times New Roman"/>
                <w:b/>
                <w:bCs/>
                <w:color w:val="000000"/>
              </w:rPr>
              <w:t>ДРУШТВО И ГЕОГРАФИЈА</w:t>
            </w:r>
          </w:p>
        </w:tc>
        <w:tc>
          <w:tcPr>
            <w:tcW w:w="5400" w:type="dxa"/>
          </w:tcPr>
          <w:p w:rsidR="00833B41" w:rsidRPr="00833B41" w:rsidRDefault="00833B41" w:rsidP="00833B41">
            <w:pPr>
              <w:jc w:val="center"/>
              <w:rPr>
                <w:b/>
                <w:i/>
                <w:lang w:val="sr-Cyrl-BA"/>
              </w:rPr>
            </w:pPr>
            <w:r w:rsidRPr="00833B41">
              <w:rPr>
                <w:rFonts w:eastAsia="Times New Roman"/>
                <w:color w:val="000000"/>
                <w:lang w:val="ru-RU"/>
              </w:rPr>
              <w:t>Друштвена географија, предмет проучавања и подела.</w:t>
            </w:r>
          </w:p>
        </w:tc>
        <w:tc>
          <w:tcPr>
            <w:tcW w:w="6210" w:type="dxa"/>
          </w:tcPr>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 успоставља везе између физичко-географских и друштвено-географских објеката, појава и процеса;</w:t>
            </w:r>
          </w:p>
          <w:p w:rsidR="00833B41" w:rsidRPr="00833B41" w:rsidRDefault="00833B41" w:rsidP="00833B41">
            <w:pPr>
              <w:jc w:val="center"/>
              <w:rPr>
                <w:b/>
                <w:i/>
                <w:lang w:val="ru-RU"/>
              </w:rPr>
            </w:pPr>
          </w:p>
        </w:tc>
      </w:tr>
      <w:tr w:rsidR="00833B41" w:rsidRPr="00833B41" w:rsidTr="00833B41">
        <w:tc>
          <w:tcPr>
            <w:tcW w:w="2448" w:type="dxa"/>
            <w:vAlign w:val="center"/>
          </w:tcPr>
          <w:p w:rsidR="00833B41" w:rsidRPr="00833B41" w:rsidRDefault="00833B41" w:rsidP="00833B41">
            <w:pPr>
              <w:spacing w:after="0" w:line="240" w:lineRule="auto"/>
              <w:jc w:val="center"/>
              <w:rPr>
                <w:lang w:val="ru-RU"/>
              </w:rPr>
            </w:pPr>
            <w:r w:rsidRPr="00833B41">
              <w:rPr>
                <w:rFonts w:eastAsia="Times New Roman"/>
                <w:b/>
                <w:bCs/>
                <w:color w:val="000000"/>
              </w:rPr>
              <w:t>ГЕОГРАФСКА КАРТА</w:t>
            </w:r>
          </w:p>
        </w:tc>
        <w:tc>
          <w:tcPr>
            <w:tcW w:w="5400" w:type="dxa"/>
            <w:vAlign w:val="center"/>
          </w:tcPr>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Географска/картографска мрежа.</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Географска ширина и географска дужина, часовне зоне.</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Појам карте и њен развој кроз историју.</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Елементи карте (математички, географски и допунски).</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Картографски знаци и методе за представљање рељефа на карти.</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Подела карата према садржају и величини размера.</w:t>
            </w:r>
          </w:p>
          <w:p w:rsidR="00833B41" w:rsidRPr="00833B41" w:rsidRDefault="00833B41" w:rsidP="00833B41">
            <w:pPr>
              <w:spacing w:after="0" w:line="240" w:lineRule="auto"/>
              <w:rPr>
                <w:lang w:val="ru-RU"/>
              </w:rPr>
            </w:pPr>
            <w:r w:rsidRPr="00833B41">
              <w:rPr>
                <w:rFonts w:eastAsia="Times New Roman"/>
                <w:color w:val="000000"/>
                <w:lang w:val="ru-RU"/>
              </w:rPr>
              <w:t xml:space="preserve">Оријентација у простору и оријентација карте, </w:t>
            </w:r>
            <w:r w:rsidRPr="00833B41">
              <w:rPr>
                <w:rFonts w:eastAsia="Times New Roman"/>
                <w:color w:val="000000"/>
                <w:lang w:val="ru-RU"/>
              </w:rPr>
              <w:lastRenderedPageBreak/>
              <w:t>мерење на карти, сателитски навигациони системи.</w:t>
            </w:r>
          </w:p>
        </w:tc>
        <w:tc>
          <w:tcPr>
            <w:tcW w:w="6210" w:type="dxa"/>
            <w:vAlign w:val="center"/>
          </w:tcPr>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lastRenderedPageBreak/>
              <w:t>– одређује математичко географски положај на Земљи;</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 анализира, чита и тумачи општегеографске и тематске карте;</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 оријентише се у простору користећи компас, географску карту и сателитске навигационе системе;</w:t>
            </w:r>
          </w:p>
          <w:p w:rsidR="00833B41" w:rsidRPr="00833B41" w:rsidRDefault="00833B41" w:rsidP="00833B41">
            <w:pPr>
              <w:spacing w:after="0" w:line="240" w:lineRule="auto"/>
              <w:rPr>
                <w:lang w:val="ru-RU"/>
              </w:rPr>
            </w:pPr>
          </w:p>
        </w:tc>
      </w:tr>
      <w:tr w:rsidR="00833B41" w:rsidRPr="00833B41" w:rsidTr="00833B41">
        <w:tc>
          <w:tcPr>
            <w:tcW w:w="2448" w:type="dxa"/>
            <w:vAlign w:val="center"/>
          </w:tcPr>
          <w:p w:rsidR="00833B41" w:rsidRPr="00833B41" w:rsidRDefault="00833B41" w:rsidP="00833B41">
            <w:pPr>
              <w:spacing w:after="0" w:line="240" w:lineRule="auto"/>
              <w:jc w:val="center"/>
              <w:rPr>
                <w:lang w:val="ru-RU"/>
              </w:rPr>
            </w:pPr>
            <w:r w:rsidRPr="00833B41">
              <w:rPr>
                <w:rFonts w:eastAsia="Times New Roman"/>
                <w:b/>
                <w:bCs/>
                <w:color w:val="000000"/>
              </w:rPr>
              <w:lastRenderedPageBreak/>
              <w:t>СТАНОВНИШТВО</w:t>
            </w:r>
          </w:p>
        </w:tc>
        <w:tc>
          <w:tcPr>
            <w:tcW w:w="5400" w:type="dxa"/>
            <w:vAlign w:val="center"/>
          </w:tcPr>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Основни појмови о становништву: демографски развитак и извори података о становништву.</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Број и распоред становништва на Земљи.</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Природно кретање становништва.</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Миграције становништва.</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Структуре становништва: биолошке и друштвено-економске.</w:t>
            </w:r>
          </w:p>
          <w:p w:rsidR="00833B41" w:rsidRPr="00833B41" w:rsidRDefault="00833B41" w:rsidP="00833B41">
            <w:pPr>
              <w:spacing w:after="0" w:line="240" w:lineRule="auto"/>
              <w:rPr>
                <w:b/>
                <w:lang w:val="ru-RU"/>
              </w:rPr>
            </w:pPr>
            <w:r w:rsidRPr="00833B41">
              <w:rPr>
                <w:rFonts w:eastAsia="Times New Roman"/>
                <w:color w:val="000000"/>
                <w:lang w:val="ru-RU"/>
              </w:rPr>
              <w:t>Савремени демографски процеси у Србији, Европи и свету.</w:t>
            </w:r>
          </w:p>
        </w:tc>
        <w:tc>
          <w:tcPr>
            <w:tcW w:w="6210" w:type="dxa"/>
            <w:vAlign w:val="center"/>
          </w:tcPr>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 доводи у везу размештај светског становништва са природним карактеристикама простора;</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 анализира компоненте популацоне динамике и њихов утицај на формирање укупних демографских потенцијала на примерима Србије, Европе и света;</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 анализира различита обележја светског становништва и развија свест о солидарности између припадника различитих социјалних, етничких и културних група;</w:t>
            </w:r>
          </w:p>
          <w:p w:rsidR="00833B41" w:rsidRPr="00833B41" w:rsidRDefault="00833B41" w:rsidP="00833B41">
            <w:pPr>
              <w:spacing w:after="0" w:line="240" w:lineRule="auto"/>
              <w:rPr>
                <w:lang w:val="ru-RU"/>
              </w:rPr>
            </w:pPr>
          </w:p>
        </w:tc>
      </w:tr>
      <w:tr w:rsidR="00833B41" w:rsidRPr="00833B41" w:rsidTr="00833B41">
        <w:trPr>
          <w:trHeight w:val="636"/>
        </w:trPr>
        <w:tc>
          <w:tcPr>
            <w:tcW w:w="2448" w:type="dxa"/>
            <w:vAlign w:val="center"/>
          </w:tcPr>
          <w:p w:rsidR="00833B41" w:rsidRPr="00833B41" w:rsidRDefault="00833B41" w:rsidP="00833B41">
            <w:pPr>
              <w:spacing w:after="0" w:line="240" w:lineRule="auto"/>
              <w:jc w:val="center"/>
              <w:rPr>
                <w:rFonts w:eastAsia="Times New Roman"/>
                <w:b/>
                <w:bCs/>
                <w:color w:val="000000"/>
                <w:lang w:val="sr-Cyrl-CS"/>
              </w:rPr>
            </w:pPr>
            <w:r w:rsidRPr="00833B41">
              <w:rPr>
                <w:rFonts w:eastAsia="Times New Roman"/>
                <w:b/>
                <w:bCs/>
                <w:color w:val="000000"/>
              </w:rPr>
              <w:t>НАСЕЉА</w:t>
            </w:r>
          </w:p>
          <w:p w:rsidR="00833B41" w:rsidRPr="00833B41" w:rsidRDefault="00833B41" w:rsidP="00833B41">
            <w:pPr>
              <w:spacing w:after="0" w:line="240" w:lineRule="auto"/>
              <w:jc w:val="center"/>
              <w:rPr>
                <w:lang w:val="sr-Cyrl-CS"/>
              </w:rPr>
            </w:pPr>
          </w:p>
        </w:tc>
        <w:tc>
          <w:tcPr>
            <w:tcW w:w="5400" w:type="dxa"/>
            <w:vAlign w:val="center"/>
          </w:tcPr>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Појам и настанак првих насеља.</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Положај и географски размештај насеља.</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Величина и функције насеља.</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Типови насеља.</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Урбанизација.</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Град − унутрашња структура и односи са околним простором.</w:t>
            </w:r>
          </w:p>
          <w:p w:rsidR="00833B41" w:rsidRPr="00833B41" w:rsidRDefault="00833B41" w:rsidP="00833B41">
            <w:pPr>
              <w:spacing w:after="0" w:line="240" w:lineRule="auto"/>
              <w:rPr>
                <w:b/>
                <w:lang w:val="ru-RU"/>
              </w:rPr>
            </w:pPr>
            <w:r w:rsidRPr="00833B41">
              <w:rPr>
                <w:rFonts w:eastAsia="Times New Roman"/>
                <w:color w:val="000000"/>
              </w:rPr>
              <w:t>Село и рурални процеси.</w:t>
            </w:r>
          </w:p>
        </w:tc>
        <w:tc>
          <w:tcPr>
            <w:tcW w:w="6210" w:type="dxa"/>
            <w:vAlign w:val="center"/>
          </w:tcPr>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 анализира географски положај насеља;</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 објашњава континуиране процесе у развоју насеља и даје примере у Србији, Европи и свету;</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 доводи у везу типове насеља и урбане и руралне процесе са структурама становништва, миграцијама, економским и глобалним појавама и процесима;</w:t>
            </w:r>
          </w:p>
          <w:p w:rsidR="00833B41" w:rsidRPr="00833B41" w:rsidRDefault="00833B41" w:rsidP="00833B41">
            <w:pPr>
              <w:spacing w:after="0" w:line="240" w:lineRule="auto"/>
              <w:rPr>
                <w:lang w:val="ru-RU"/>
              </w:rPr>
            </w:pPr>
          </w:p>
        </w:tc>
      </w:tr>
      <w:tr w:rsidR="00833B41" w:rsidRPr="00833B41" w:rsidTr="00833B41">
        <w:trPr>
          <w:trHeight w:val="667"/>
        </w:trPr>
        <w:tc>
          <w:tcPr>
            <w:tcW w:w="2448" w:type="dxa"/>
            <w:vAlign w:val="center"/>
          </w:tcPr>
          <w:p w:rsidR="00833B41" w:rsidRPr="00833B41" w:rsidRDefault="00833B41" w:rsidP="00833B41">
            <w:pPr>
              <w:spacing w:after="0" w:line="240" w:lineRule="auto"/>
              <w:jc w:val="center"/>
              <w:rPr>
                <w:rFonts w:eastAsia="Times New Roman"/>
                <w:b/>
                <w:bCs/>
                <w:color w:val="000000"/>
                <w:lang w:val="sr-Cyrl-CS"/>
              </w:rPr>
            </w:pPr>
          </w:p>
          <w:p w:rsidR="00833B41" w:rsidRPr="00833B41" w:rsidRDefault="00833B41" w:rsidP="00833B41">
            <w:pPr>
              <w:spacing w:after="0" w:line="240" w:lineRule="auto"/>
              <w:jc w:val="center"/>
              <w:rPr>
                <w:rFonts w:eastAsia="Times New Roman"/>
                <w:b/>
                <w:bCs/>
                <w:color w:val="000000"/>
                <w:lang w:val="sr-Cyrl-CS"/>
              </w:rPr>
            </w:pPr>
            <w:r w:rsidRPr="00833B41">
              <w:rPr>
                <w:rFonts w:eastAsia="Times New Roman"/>
                <w:b/>
                <w:bCs/>
                <w:color w:val="000000"/>
              </w:rPr>
              <w:t>ПРИВРЕДА</w:t>
            </w:r>
          </w:p>
          <w:p w:rsidR="00833B41" w:rsidRPr="00833B41" w:rsidRDefault="00833B41" w:rsidP="00833B41">
            <w:pPr>
              <w:spacing w:after="0" w:line="240" w:lineRule="auto"/>
              <w:jc w:val="center"/>
              <w:rPr>
                <w:rFonts w:eastAsia="Times New Roman"/>
                <w:b/>
                <w:bCs/>
                <w:color w:val="000000"/>
              </w:rPr>
            </w:pPr>
          </w:p>
        </w:tc>
        <w:tc>
          <w:tcPr>
            <w:tcW w:w="5400" w:type="dxa"/>
            <w:vAlign w:val="center"/>
          </w:tcPr>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Привреда, привредне делатности и сектори привреде.</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Пољопривреда и географски простор.</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Индустрија и географски простор.</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Саобраћај, туризам и географски простор.</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Ванпривредне делатности.</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Развијени и неразвијени региони и државе и савремени геоекономски односи у свету.</w:t>
            </w:r>
          </w:p>
          <w:p w:rsidR="00833B41" w:rsidRPr="00833B41" w:rsidRDefault="00833B41" w:rsidP="00833B41">
            <w:pPr>
              <w:spacing w:after="0" w:line="240" w:lineRule="auto"/>
              <w:rPr>
                <w:b/>
                <w:lang w:val="ru-RU"/>
              </w:rPr>
            </w:pPr>
            <w:r w:rsidRPr="00833B41">
              <w:rPr>
                <w:rFonts w:eastAsia="Times New Roman"/>
                <w:color w:val="000000"/>
              </w:rPr>
              <w:t>Концепт одрживог развоја.</w:t>
            </w:r>
          </w:p>
        </w:tc>
        <w:tc>
          <w:tcPr>
            <w:tcW w:w="6210" w:type="dxa"/>
            <w:vAlign w:val="center"/>
          </w:tcPr>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 уз помоћ географске карте анализира утицај природних и друштвених фактора на развој и размештај привредних делатности;</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 доводи у везу размештај привредних објеката и квалитет животне средине;</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 вреднује алтернативе за одрживи развој у својој локалној средини, Србији, Европи и свету;</w:t>
            </w:r>
          </w:p>
          <w:p w:rsidR="00833B41" w:rsidRPr="00833B41" w:rsidRDefault="00833B41" w:rsidP="00833B41">
            <w:pPr>
              <w:spacing w:after="0" w:line="240" w:lineRule="auto"/>
              <w:rPr>
                <w:lang w:val="ru-RU"/>
              </w:rPr>
            </w:pPr>
          </w:p>
        </w:tc>
      </w:tr>
      <w:tr w:rsidR="00833B41" w:rsidRPr="00833B41" w:rsidTr="00833B41">
        <w:trPr>
          <w:trHeight w:val="630"/>
        </w:trPr>
        <w:tc>
          <w:tcPr>
            <w:tcW w:w="2448" w:type="dxa"/>
            <w:vAlign w:val="center"/>
          </w:tcPr>
          <w:p w:rsidR="00833B41" w:rsidRPr="00833B41" w:rsidRDefault="00833B41" w:rsidP="00833B41">
            <w:pPr>
              <w:spacing w:after="0" w:line="240" w:lineRule="auto"/>
              <w:jc w:val="center"/>
              <w:rPr>
                <w:rFonts w:eastAsia="Times New Roman"/>
                <w:b/>
                <w:bCs/>
                <w:color w:val="000000"/>
                <w:lang w:val="sr-Cyrl-CS"/>
              </w:rPr>
            </w:pPr>
          </w:p>
          <w:p w:rsidR="00833B41" w:rsidRPr="00833B41" w:rsidRDefault="00833B41" w:rsidP="00833B41">
            <w:pPr>
              <w:spacing w:after="0" w:line="240" w:lineRule="auto"/>
              <w:jc w:val="center"/>
              <w:rPr>
                <w:rFonts w:eastAsia="Times New Roman"/>
                <w:b/>
                <w:bCs/>
                <w:color w:val="000000"/>
                <w:lang w:val="sr-Cyrl-CS"/>
              </w:rPr>
            </w:pPr>
            <w:r w:rsidRPr="00833B41">
              <w:rPr>
                <w:rFonts w:eastAsia="Times New Roman"/>
                <w:b/>
                <w:bCs/>
                <w:color w:val="000000"/>
              </w:rPr>
              <w:t>ДРЖАВА И ИНТЕГРАЦИОНИ ПРОЦЕСИ</w:t>
            </w:r>
          </w:p>
        </w:tc>
        <w:tc>
          <w:tcPr>
            <w:tcW w:w="5400" w:type="dxa"/>
            <w:vAlign w:val="center"/>
          </w:tcPr>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Појам и настанак првих држава.</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Географски положај државе.</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Величина и компактност територије држав</w:t>
            </w:r>
            <w:r w:rsidRPr="00833B41">
              <w:rPr>
                <w:rFonts w:eastAsia="Times New Roman"/>
                <w:color w:val="000000"/>
              </w:rPr>
              <w:t>e</w:t>
            </w:r>
            <w:r w:rsidRPr="00833B41">
              <w:rPr>
                <w:rFonts w:eastAsia="Times New Roman"/>
                <w:color w:val="000000"/>
                <w:lang w:val="ru-RU"/>
              </w:rPr>
              <w:t>.</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Појам и функција државних граница.</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Главни град.</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Облик владавине.</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Политичко-географска карта Европе после Другог светског рата.</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Политичко-географска карта света после Другог светског рата.</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Територијални интегритет и спорови.</w:t>
            </w:r>
          </w:p>
          <w:p w:rsidR="00833B41" w:rsidRPr="00833B41" w:rsidRDefault="00833B41" w:rsidP="00833B41">
            <w:pPr>
              <w:spacing w:after="0" w:line="240" w:lineRule="auto"/>
              <w:rPr>
                <w:b/>
                <w:lang w:val="ru-RU"/>
              </w:rPr>
            </w:pPr>
            <w:r w:rsidRPr="00833B41">
              <w:rPr>
                <w:rFonts w:eastAsia="Times New Roman"/>
                <w:color w:val="000000"/>
                <w:lang w:val="ru-RU"/>
              </w:rPr>
              <w:t>Интеграциони процеси.</w:t>
            </w:r>
          </w:p>
        </w:tc>
        <w:tc>
          <w:tcPr>
            <w:tcW w:w="6210" w:type="dxa"/>
            <w:vAlign w:val="center"/>
          </w:tcPr>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 вреднује алтернативе за одрживи развој у својој локалној средини, Србији, Европи и свету;</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 објасни политичко-географску структуру државе;</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 представи процесе који су довели до формирања савремене политичко-географске карте света;</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 објасни како се издвајају географске регије;</w:t>
            </w:r>
          </w:p>
          <w:p w:rsidR="00833B41" w:rsidRPr="00833B41" w:rsidRDefault="00833B41" w:rsidP="00833B41">
            <w:pPr>
              <w:spacing w:after="0" w:line="240" w:lineRule="auto"/>
              <w:rPr>
                <w:lang w:val="ru-RU"/>
              </w:rPr>
            </w:pPr>
          </w:p>
        </w:tc>
      </w:tr>
      <w:tr w:rsidR="00833B41" w:rsidRPr="00833B41" w:rsidTr="00833B41">
        <w:trPr>
          <w:trHeight w:val="615"/>
        </w:trPr>
        <w:tc>
          <w:tcPr>
            <w:tcW w:w="2448" w:type="dxa"/>
            <w:vAlign w:val="center"/>
          </w:tcPr>
          <w:p w:rsidR="00833B41" w:rsidRPr="00833B41" w:rsidRDefault="00833B41" w:rsidP="00833B41">
            <w:pPr>
              <w:spacing w:after="0" w:line="240" w:lineRule="auto"/>
              <w:jc w:val="center"/>
              <w:rPr>
                <w:rFonts w:eastAsia="Times New Roman"/>
                <w:b/>
                <w:bCs/>
                <w:color w:val="000000"/>
                <w:lang w:val="sr-Cyrl-CS"/>
              </w:rPr>
            </w:pPr>
            <w:r w:rsidRPr="00833B41">
              <w:rPr>
                <w:rFonts w:eastAsia="Times New Roman"/>
                <w:b/>
                <w:bCs/>
                <w:color w:val="000000"/>
              </w:rPr>
              <w:t>ГЕОГРАФИЈА ЕВРОПЕ</w:t>
            </w:r>
          </w:p>
          <w:p w:rsidR="00833B41" w:rsidRPr="00833B41" w:rsidRDefault="00833B41" w:rsidP="00833B41">
            <w:pPr>
              <w:spacing w:after="0" w:line="240" w:lineRule="auto"/>
              <w:jc w:val="center"/>
              <w:rPr>
                <w:rFonts w:eastAsia="Times New Roman"/>
                <w:b/>
                <w:bCs/>
                <w:color w:val="000000"/>
                <w:lang w:val="sr-Cyrl-CS"/>
              </w:rPr>
            </w:pPr>
          </w:p>
        </w:tc>
        <w:tc>
          <w:tcPr>
            <w:tcW w:w="5400" w:type="dxa"/>
            <w:vAlign w:val="center"/>
          </w:tcPr>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Географске регије и регионална географија.</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Положај и границе Европе.</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Природне карактеристике Европе.</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Становништво Европе.</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Насеља Европе.</w:t>
            </w:r>
          </w:p>
          <w:p w:rsidR="00833B41" w:rsidRPr="00833B41" w:rsidRDefault="00833B41" w:rsidP="00833B41">
            <w:pPr>
              <w:spacing w:after="150" w:line="240" w:lineRule="auto"/>
              <w:rPr>
                <w:rFonts w:eastAsia="Times New Roman"/>
                <w:color w:val="000000"/>
                <w:lang w:val="ru-RU"/>
              </w:rPr>
            </w:pPr>
            <w:r w:rsidRPr="00833B41">
              <w:rPr>
                <w:rFonts w:eastAsia="Times New Roman"/>
                <w:color w:val="000000"/>
                <w:lang w:val="ru-RU"/>
              </w:rPr>
              <w:t>Привреда Европе.</w:t>
            </w:r>
          </w:p>
          <w:p w:rsidR="00833B41" w:rsidRPr="00833B41" w:rsidRDefault="00833B41" w:rsidP="00833B41">
            <w:pPr>
              <w:spacing w:after="0" w:line="240" w:lineRule="auto"/>
              <w:rPr>
                <w:b/>
                <w:lang w:val="ru-RU"/>
              </w:rPr>
            </w:pPr>
            <w:r w:rsidRPr="00833B41">
              <w:rPr>
                <w:rFonts w:eastAsia="Times New Roman"/>
                <w:color w:val="000000"/>
              </w:rPr>
              <w:t>Географске регије Европе.</w:t>
            </w:r>
          </w:p>
        </w:tc>
        <w:tc>
          <w:tcPr>
            <w:tcW w:w="6210" w:type="dxa"/>
            <w:vAlign w:val="center"/>
          </w:tcPr>
          <w:p w:rsidR="00833B41" w:rsidRPr="00833B41" w:rsidRDefault="00833B41" w:rsidP="00833B41">
            <w:pPr>
              <w:spacing w:after="0" w:line="240" w:lineRule="auto"/>
              <w:rPr>
                <w:lang w:val="ru-RU"/>
              </w:rPr>
            </w:pPr>
            <w:r w:rsidRPr="00833B41">
              <w:rPr>
                <w:rFonts w:eastAsia="Times New Roman"/>
                <w:color w:val="000000"/>
                <w:lang w:val="ru-RU"/>
              </w:rPr>
              <w:t>– илуструје уз помоћ карте најважније географске објекте, појаве и процесе на простору Европе.</w:t>
            </w:r>
          </w:p>
        </w:tc>
      </w:tr>
    </w:tbl>
    <w:p w:rsidR="00833B41" w:rsidRPr="00833B41" w:rsidRDefault="00833B41" w:rsidP="00833B41">
      <w:pPr>
        <w:rPr>
          <w:b/>
          <w:color w:val="0070C0"/>
          <w:lang w:val="ru-RU"/>
        </w:rPr>
      </w:pPr>
    </w:p>
    <w:p w:rsidR="00833B41" w:rsidRPr="00833B41" w:rsidRDefault="00833B41" w:rsidP="00833B41">
      <w:pPr>
        <w:rPr>
          <w:b/>
          <w:color w:val="0070C0"/>
          <w:lang w:val="ru-RU"/>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45"/>
        <w:gridCol w:w="10113"/>
      </w:tblGrid>
      <w:tr w:rsidR="00833B41" w:rsidRPr="00833B41" w:rsidTr="00833B41">
        <w:tc>
          <w:tcPr>
            <w:tcW w:w="3945" w:type="dxa"/>
            <w:vAlign w:val="center"/>
          </w:tcPr>
          <w:p w:rsidR="00833B41" w:rsidRPr="00833B41" w:rsidRDefault="00833B41" w:rsidP="00833B41">
            <w:pPr>
              <w:spacing w:after="0" w:line="240" w:lineRule="auto"/>
              <w:jc w:val="center"/>
              <w:rPr>
                <w:b/>
                <w:color w:val="0070C0"/>
              </w:rPr>
            </w:pPr>
            <w:r w:rsidRPr="00833B41">
              <w:rPr>
                <w:b/>
                <w:color w:val="0070C0"/>
              </w:rPr>
              <w:t>ОБЛАСТ/ ТЕМА</w:t>
            </w:r>
          </w:p>
        </w:tc>
        <w:tc>
          <w:tcPr>
            <w:tcW w:w="10113" w:type="dxa"/>
            <w:vAlign w:val="center"/>
          </w:tcPr>
          <w:p w:rsidR="00833B41" w:rsidRPr="00833B41" w:rsidRDefault="00833B41" w:rsidP="00833B41">
            <w:pPr>
              <w:spacing w:after="0" w:line="240" w:lineRule="auto"/>
              <w:jc w:val="center"/>
              <w:rPr>
                <w:b/>
                <w:color w:val="0070C0"/>
                <w:lang w:val="ru-RU"/>
              </w:rPr>
            </w:pPr>
            <w:r w:rsidRPr="00833B41">
              <w:rPr>
                <w:b/>
                <w:color w:val="0070C0"/>
                <w:lang w:val="ru-RU"/>
              </w:rPr>
              <w:t>НАЧИНИ И ПОСТУПЦИ ЗА ОСТВАРИВАЊЕ ПРОГРАМА</w:t>
            </w:r>
          </w:p>
        </w:tc>
      </w:tr>
      <w:tr w:rsidR="00833B41" w:rsidRPr="00833B41" w:rsidTr="00833B41">
        <w:tc>
          <w:tcPr>
            <w:tcW w:w="3945" w:type="dxa"/>
            <w:vAlign w:val="center"/>
          </w:tcPr>
          <w:p w:rsidR="00833B41" w:rsidRPr="00833B41" w:rsidRDefault="00833B41" w:rsidP="00833B41">
            <w:pPr>
              <w:pStyle w:val="Bezrazmaka"/>
              <w:jc w:val="center"/>
              <w:rPr>
                <w:b/>
                <w:color w:val="0070C0"/>
                <w:lang w:val="ru-RU"/>
              </w:rPr>
            </w:pPr>
            <w:r w:rsidRPr="00833B41">
              <w:rPr>
                <w:rFonts w:eastAsia="Times New Roman"/>
                <w:b/>
                <w:bCs/>
                <w:color w:val="000000"/>
              </w:rPr>
              <w:t>ДРУШТВО И ГЕОГРАФИЈА</w:t>
            </w:r>
          </w:p>
        </w:tc>
        <w:tc>
          <w:tcPr>
            <w:tcW w:w="10113" w:type="dxa"/>
            <w:vAlign w:val="center"/>
          </w:tcPr>
          <w:p w:rsidR="00833B41" w:rsidRPr="00833B41" w:rsidRDefault="00833B41" w:rsidP="00833B41">
            <w:pPr>
              <w:pStyle w:val="Bezrazmaka"/>
              <w:rPr>
                <w:rFonts w:eastAsia="Times New Roman"/>
                <w:color w:val="000000"/>
                <w:lang w:val="ru-RU"/>
              </w:rPr>
            </w:pPr>
            <w:r w:rsidRPr="00833B41">
              <w:rPr>
                <w:rFonts w:eastAsia="Times New Roman"/>
                <w:color w:val="000000"/>
                <w:lang w:val="ru-RU"/>
              </w:rPr>
              <w:t>самостално, у паровима или у групама;</w:t>
            </w:r>
          </w:p>
          <w:p w:rsidR="00833B41" w:rsidRPr="00833B41" w:rsidRDefault="00833B41" w:rsidP="00833B41">
            <w:pPr>
              <w:pStyle w:val="Bezrazmaka"/>
              <w:rPr>
                <w:lang w:val="ru-RU"/>
              </w:rPr>
            </w:pPr>
            <w:r w:rsidRPr="00833B41">
              <w:rPr>
                <w:rFonts w:eastAsia="Times New Roman"/>
                <w:color w:val="000000"/>
                <w:lang w:val="ru-RU"/>
              </w:rPr>
              <w:t>расположиви статистички извори, картографске грађе;</w:t>
            </w:r>
          </w:p>
        </w:tc>
      </w:tr>
      <w:tr w:rsidR="00833B41" w:rsidRPr="00833B41" w:rsidTr="00833B41">
        <w:tc>
          <w:tcPr>
            <w:tcW w:w="3945" w:type="dxa"/>
            <w:vAlign w:val="center"/>
          </w:tcPr>
          <w:p w:rsidR="00833B41" w:rsidRPr="00833B41" w:rsidRDefault="00833B41" w:rsidP="00833B41">
            <w:pPr>
              <w:pStyle w:val="Bezrazmaka"/>
              <w:jc w:val="center"/>
              <w:rPr>
                <w:b/>
                <w:color w:val="0070C0"/>
                <w:lang w:val="ru-RU"/>
              </w:rPr>
            </w:pPr>
            <w:r w:rsidRPr="00833B41">
              <w:rPr>
                <w:rFonts w:eastAsia="Times New Roman"/>
                <w:b/>
                <w:bCs/>
                <w:color w:val="000000"/>
              </w:rPr>
              <w:t>ГЕОГРАФСКА КАРТА</w:t>
            </w:r>
          </w:p>
        </w:tc>
        <w:tc>
          <w:tcPr>
            <w:tcW w:w="10113" w:type="dxa"/>
            <w:vAlign w:val="center"/>
          </w:tcPr>
          <w:p w:rsidR="00833B41" w:rsidRPr="00833B41" w:rsidRDefault="00833B41" w:rsidP="00833B41">
            <w:pPr>
              <w:pStyle w:val="Bezrazmaka"/>
              <w:rPr>
                <w:rFonts w:eastAsia="Times New Roman"/>
                <w:color w:val="000000"/>
                <w:lang w:val="ru-RU"/>
              </w:rPr>
            </w:pPr>
            <w:r w:rsidRPr="00833B41">
              <w:rPr>
                <w:rFonts w:eastAsia="Times New Roman"/>
                <w:color w:val="000000"/>
                <w:lang w:val="ru-RU"/>
              </w:rPr>
              <w:t>самостално, у паровима или у групама;</w:t>
            </w:r>
          </w:p>
          <w:p w:rsidR="00833B41" w:rsidRPr="00833B41" w:rsidRDefault="00833B41" w:rsidP="00833B41">
            <w:pPr>
              <w:pStyle w:val="Bezrazmaka"/>
              <w:rPr>
                <w:rFonts w:eastAsia="Times New Roman"/>
                <w:lang w:val="ru-RU"/>
              </w:rPr>
            </w:pPr>
            <w:r w:rsidRPr="00833B41">
              <w:rPr>
                <w:rFonts w:eastAsia="Times New Roman"/>
                <w:color w:val="000000"/>
                <w:lang w:val="ru-RU"/>
              </w:rPr>
              <w:t>расположиви статистички извори, картографске грађе;</w:t>
            </w:r>
          </w:p>
        </w:tc>
      </w:tr>
      <w:tr w:rsidR="00833B41" w:rsidRPr="00833B41" w:rsidTr="00833B41">
        <w:trPr>
          <w:trHeight w:val="630"/>
        </w:trPr>
        <w:tc>
          <w:tcPr>
            <w:tcW w:w="3945" w:type="dxa"/>
            <w:vAlign w:val="center"/>
          </w:tcPr>
          <w:p w:rsidR="00833B41" w:rsidRPr="00833B41" w:rsidRDefault="00833B41" w:rsidP="00833B41">
            <w:pPr>
              <w:pStyle w:val="Bezrazmaka"/>
              <w:jc w:val="center"/>
              <w:rPr>
                <w:rFonts w:eastAsia="Times New Roman"/>
                <w:b/>
                <w:bCs/>
                <w:color w:val="000000"/>
                <w:lang w:val="sr-Cyrl-CS"/>
              </w:rPr>
            </w:pPr>
            <w:r w:rsidRPr="00833B41">
              <w:rPr>
                <w:rFonts w:eastAsia="Times New Roman"/>
                <w:b/>
                <w:bCs/>
                <w:color w:val="000000"/>
              </w:rPr>
              <w:t>СТАНОВНИШТВО</w:t>
            </w:r>
          </w:p>
          <w:p w:rsidR="00833B41" w:rsidRPr="00833B41" w:rsidRDefault="00833B41" w:rsidP="00833B41">
            <w:pPr>
              <w:pStyle w:val="Bezrazmaka"/>
              <w:jc w:val="center"/>
              <w:rPr>
                <w:rFonts w:eastAsia="Times New Roman"/>
                <w:b/>
                <w:bCs/>
                <w:color w:val="000000"/>
                <w:lang w:val="sr-Cyrl-CS"/>
              </w:rPr>
            </w:pPr>
          </w:p>
          <w:p w:rsidR="00833B41" w:rsidRPr="00833B41" w:rsidRDefault="00833B41" w:rsidP="00833B41">
            <w:pPr>
              <w:pStyle w:val="Bezrazmaka"/>
              <w:jc w:val="center"/>
              <w:rPr>
                <w:rFonts w:eastAsia="Times New Roman"/>
                <w:b/>
                <w:bCs/>
                <w:color w:val="000000"/>
                <w:lang w:val="sr-Cyrl-CS"/>
              </w:rPr>
            </w:pPr>
          </w:p>
          <w:p w:rsidR="00833B41" w:rsidRPr="00833B41" w:rsidRDefault="00833B41" w:rsidP="00833B41">
            <w:pPr>
              <w:pStyle w:val="Bezrazmaka"/>
              <w:jc w:val="center"/>
              <w:rPr>
                <w:rFonts w:eastAsia="Times New Roman"/>
                <w:b/>
                <w:bCs/>
                <w:color w:val="000000"/>
                <w:lang w:val="sr-Cyrl-CS"/>
              </w:rPr>
            </w:pPr>
          </w:p>
          <w:p w:rsidR="00833B41" w:rsidRPr="00833B41" w:rsidRDefault="00833B41" w:rsidP="00833B41">
            <w:pPr>
              <w:spacing w:after="0" w:line="240" w:lineRule="auto"/>
              <w:jc w:val="center"/>
              <w:rPr>
                <w:rFonts w:eastAsia="Times New Roman"/>
                <w:b/>
                <w:bCs/>
                <w:color w:val="000000"/>
                <w:lang w:val="sr-Cyrl-CS"/>
              </w:rPr>
            </w:pPr>
            <w:r w:rsidRPr="00833B41">
              <w:rPr>
                <w:rFonts w:eastAsia="Times New Roman"/>
                <w:b/>
                <w:bCs/>
                <w:color w:val="000000"/>
              </w:rPr>
              <w:t>НАСЕЉА</w:t>
            </w:r>
          </w:p>
          <w:p w:rsidR="00833B41" w:rsidRPr="00833B41" w:rsidRDefault="00833B41" w:rsidP="00833B41">
            <w:pPr>
              <w:pStyle w:val="Bezrazmaka"/>
              <w:jc w:val="center"/>
              <w:rPr>
                <w:b/>
                <w:color w:val="0070C0"/>
                <w:lang w:val="sr-Cyrl-CS"/>
              </w:rPr>
            </w:pPr>
          </w:p>
        </w:tc>
        <w:tc>
          <w:tcPr>
            <w:tcW w:w="10113" w:type="dxa"/>
            <w:vAlign w:val="center"/>
          </w:tcPr>
          <w:p w:rsidR="00833B41" w:rsidRPr="00833B41" w:rsidRDefault="00833B41" w:rsidP="00833B41">
            <w:pPr>
              <w:pStyle w:val="Bezrazmaka"/>
              <w:rPr>
                <w:rFonts w:eastAsia="Times New Roman"/>
                <w:color w:val="000000"/>
                <w:lang w:val="ru-RU"/>
              </w:rPr>
            </w:pPr>
            <w:r w:rsidRPr="00833B41">
              <w:rPr>
                <w:rFonts w:eastAsia="Times New Roman"/>
                <w:color w:val="000000"/>
                <w:lang w:val="ru-RU"/>
              </w:rPr>
              <w:lastRenderedPageBreak/>
              <w:t>самостално, у паровима или у групама;</w:t>
            </w:r>
          </w:p>
          <w:p w:rsidR="00833B41" w:rsidRPr="00833B41" w:rsidRDefault="00833B41" w:rsidP="00833B41">
            <w:pPr>
              <w:pStyle w:val="Bezrazmaka"/>
              <w:rPr>
                <w:lang w:val="ru-RU"/>
              </w:rPr>
            </w:pPr>
            <w:r w:rsidRPr="00833B41">
              <w:rPr>
                <w:rFonts w:eastAsia="Times New Roman"/>
                <w:color w:val="000000"/>
                <w:lang w:val="ru-RU"/>
              </w:rPr>
              <w:t>расположиви статистички извори, картографске грађе;</w:t>
            </w:r>
          </w:p>
        </w:tc>
      </w:tr>
      <w:tr w:rsidR="00833B41" w:rsidRPr="00833B41" w:rsidTr="00833B41">
        <w:trPr>
          <w:trHeight w:val="615"/>
        </w:trPr>
        <w:tc>
          <w:tcPr>
            <w:tcW w:w="3945" w:type="dxa"/>
            <w:vAlign w:val="center"/>
          </w:tcPr>
          <w:p w:rsidR="00833B41" w:rsidRPr="00833B41" w:rsidRDefault="00833B41" w:rsidP="00833B41">
            <w:pPr>
              <w:pStyle w:val="Bezrazmaka"/>
              <w:jc w:val="center"/>
              <w:rPr>
                <w:rFonts w:eastAsia="Times New Roman"/>
                <w:b/>
                <w:bCs/>
                <w:color w:val="000000"/>
                <w:lang w:val="sr-Cyrl-CS"/>
              </w:rPr>
            </w:pPr>
          </w:p>
          <w:p w:rsidR="00833B41" w:rsidRPr="00833B41" w:rsidRDefault="00833B41" w:rsidP="00833B41">
            <w:pPr>
              <w:spacing w:after="0" w:line="240" w:lineRule="auto"/>
              <w:jc w:val="center"/>
              <w:rPr>
                <w:rFonts w:eastAsia="Times New Roman"/>
                <w:b/>
                <w:bCs/>
                <w:color w:val="000000"/>
                <w:lang w:val="sr-Cyrl-CS"/>
              </w:rPr>
            </w:pPr>
            <w:r w:rsidRPr="00833B41">
              <w:rPr>
                <w:rFonts w:eastAsia="Times New Roman"/>
                <w:b/>
                <w:bCs/>
                <w:color w:val="000000"/>
              </w:rPr>
              <w:t>ПРИВРЕДА</w:t>
            </w:r>
          </w:p>
          <w:p w:rsidR="00833B41" w:rsidRPr="00833B41" w:rsidRDefault="00833B41" w:rsidP="00833B41">
            <w:pPr>
              <w:pStyle w:val="Bezrazmaka"/>
              <w:jc w:val="center"/>
              <w:rPr>
                <w:rFonts w:eastAsia="Times New Roman"/>
                <w:b/>
                <w:bCs/>
                <w:color w:val="000000"/>
              </w:rPr>
            </w:pPr>
          </w:p>
        </w:tc>
        <w:tc>
          <w:tcPr>
            <w:tcW w:w="10113" w:type="dxa"/>
            <w:vAlign w:val="center"/>
          </w:tcPr>
          <w:p w:rsidR="00833B41" w:rsidRPr="00833B41" w:rsidRDefault="00833B41" w:rsidP="00833B41">
            <w:pPr>
              <w:pStyle w:val="Bezrazmaka"/>
              <w:rPr>
                <w:rFonts w:eastAsia="Times New Roman"/>
                <w:color w:val="000000"/>
                <w:lang w:val="ru-RU"/>
              </w:rPr>
            </w:pPr>
            <w:r w:rsidRPr="00833B41">
              <w:rPr>
                <w:rFonts w:eastAsia="Times New Roman"/>
                <w:color w:val="000000"/>
                <w:lang w:val="ru-RU"/>
              </w:rPr>
              <w:t>самостално, у паровима или у групама;</w:t>
            </w:r>
          </w:p>
          <w:p w:rsidR="00833B41" w:rsidRPr="00833B41" w:rsidRDefault="00833B41" w:rsidP="00833B41">
            <w:pPr>
              <w:pStyle w:val="Bezrazmaka"/>
              <w:rPr>
                <w:lang w:val="ru-RU"/>
              </w:rPr>
            </w:pPr>
            <w:r w:rsidRPr="00833B41">
              <w:rPr>
                <w:rFonts w:eastAsia="Times New Roman"/>
                <w:color w:val="000000"/>
                <w:lang w:val="ru-RU"/>
              </w:rPr>
              <w:t>расположиви статистички извори, картографске грађе;</w:t>
            </w:r>
          </w:p>
        </w:tc>
      </w:tr>
      <w:tr w:rsidR="00833B41" w:rsidRPr="00833B41" w:rsidTr="00833B41">
        <w:trPr>
          <w:trHeight w:val="660"/>
        </w:trPr>
        <w:tc>
          <w:tcPr>
            <w:tcW w:w="3945" w:type="dxa"/>
            <w:vAlign w:val="center"/>
          </w:tcPr>
          <w:p w:rsidR="00833B41" w:rsidRPr="00833B41" w:rsidRDefault="00833B41" w:rsidP="00833B41">
            <w:pPr>
              <w:pStyle w:val="Bezrazmaka"/>
              <w:jc w:val="center"/>
              <w:rPr>
                <w:rFonts w:eastAsia="Times New Roman"/>
                <w:b/>
                <w:bCs/>
                <w:color w:val="000000"/>
                <w:lang w:val="sr-Cyrl-CS"/>
              </w:rPr>
            </w:pPr>
          </w:p>
          <w:p w:rsidR="00833B41" w:rsidRPr="00833B41" w:rsidRDefault="00833B41" w:rsidP="00833B41">
            <w:pPr>
              <w:pStyle w:val="Bezrazmaka"/>
              <w:jc w:val="center"/>
              <w:rPr>
                <w:rFonts w:eastAsia="Times New Roman"/>
                <w:b/>
                <w:bCs/>
                <w:color w:val="000000"/>
                <w:lang w:val="sr-Cyrl-CS"/>
              </w:rPr>
            </w:pPr>
            <w:r w:rsidRPr="00833B41">
              <w:rPr>
                <w:rFonts w:eastAsia="Times New Roman"/>
                <w:b/>
                <w:bCs/>
                <w:color w:val="000000"/>
              </w:rPr>
              <w:t>ДРЖАВА И ИНТЕГРАЦИОНИ ПРОЦЕСИ</w:t>
            </w:r>
          </w:p>
          <w:p w:rsidR="00833B41" w:rsidRPr="00833B41" w:rsidRDefault="00833B41" w:rsidP="00833B41">
            <w:pPr>
              <w:pStyle w:val="Bezrazmaka"/>
              <w:jc w:val="center"/>
              <w:rPr>
                <w:rFonts w:eastAsia="Times New Roman"/>
                <w:b/>
                <w:bCs/>
                <w:color w:val="000000"/>
                <w:lang w:val="sr-Cyrl-CS"/>
              </w:rPr>
            </w:pPr>
          </w:p>
        </w:tc>
        <w:tc>
          <w:tcPr>
            <w:tcW w:w="10113" w:type="dxa"/>
            <w:vAlign w:val="center"/>
          </w:tcPr>
          <w:p w:rsidR="00833B41" w:rsidRPr="00833B41" w:rsidRDefault="00833B41" w:rsidP="00833B41">
            <w:pPr>
              <w:pStyle w:val="Bezrazmaka"/>
              <w:rPr>
                <w:rFonts w:eastAsia="Times New Roman"/>
                <w:color w:val="000000"/>
                <w:lang w:val="ru-RU"/>
              </w:rPr>
            </w:pPr>
            <w:r w:rsidRPr="00833B41">
              <w:rPr>
                <w:rFonts w:eastAsia="Times New Roman"/>
                <w:color w:val="000000"/>
                <w:lang w:val="ru-RU"/>
              </w:rPr>
              <w:t>самостално, у паровима или у групама;</w:t>
            </w:r>
          </w:p>
          <w:p w:rsidR="00833B41" w:rsidRPr="00833B41" w:rsidRDefault="00833B41" w:rsidP="00833B41">
            <w:pPr>
              <w:pStyle w:val="Bezrazmaka"/>
              <w:rPr>
                <w:lang w:val="ru-RU"/>
              </w:rPr>
            </w:pPr>
            <w:r w:rsidRPr="00833B41">
              <w:rPr>
                <w:rFonts w:eastAsia="Times New Roman"/>
                <w:color w:val="000000"/>
                <w:lang w:val="ru-RU"/>
              </w:rPr>
              <w:t>расположиви статистички извори, картографске грађе;</w:t>
            </w:r>
          </w:p>
        </w:tc>
      </w:tr>
      <w:tr w:rsidR="00833B41" w:rsidRPr="00833B41" w:rsidTr="00833B41">
        <w:trPr>
          <w:trHeight w:val="492"/>
        </w:trPr>
        <w:tc>
          <w:tcPr>
            <w:tcW w:w="3945" w:type="dxa"/>
            <w:vAlign w:val="center"/>
          </w:tcPr>
          <w:p w:rsidR="00833B41" w:rsidRPr="00833B41" w:rsidRDefault="00833B41" w:rsidP="00833B41">
            <w:pPr>
              <w:spacing w:after="0" w:line="240" w:lineRule="auto"/>
              <w:jc w:val="center"/>
              <w:rPr>
                <w:rFonts w:eastAsia="Times New Roman"/>
                <w:b/>
                <w:bCs/>
                <w:color w:val="000000"/>
                <w:lang w:val="sr-Cyrl-CS"/>
              </w:rPr>
            </w:pPr>
            <w:r w:rsidRPr="00833B41">
              <w:rPr>
                <w:rFonts w:eastAsia="Times New Roman"/>
                <w:b/>
                <w:bCs/>
                <w:color w:val="000000"/>
              </w:rPr>
              <w:t>ГЕОГРАФИЈА ЕВРОПЕ</w:t>
            </w:r>
          </w:p>
          <w:p w:rsidR="00833B41" w:rsidRPr="00833B41" w:rsidRDefault="00833B41" w:rsidP="00833B41">
            <w:pPr>
              <w:pStyle w:val="Bezrazmaka"/>
              <w:jc w:val="center"/>
              <w:rPr>
                <w:rFonts w:eastAsia="Times New Roman"/>
                <w:b/>
                <w:bCs/>
                <w:color w:val="000000"/>
                <w:lang w:val="sr-Cyrl-CS"/>
              </w:rPr>
            </w:pPr>
          </w:p>
        </w:tc>
        <w:tc>
          <w:tcPr>
            <w:tcW w:w="10113" w:type="dxa"/>
            <w:vAlign w:val="center"/>
          </w:tcPr>
          <w:p w:rsidR="00833B41" w:rsidRPr="00833B41" w:rsidRDefault="00833B41" w:rsidP="00833B41">
            <w:pPr>
              <w:pStyle w:val="Bezrazmaka"/>
              <w:rPr>
                <w:rFonts w:eastAsia="Times New Roman"/>
                <w:color w:val="000000"/>
                <w:lang w:val="ru-RU"/>
              </w:rPr>
            </w:pPr>
            <w:r w:rsidRPr="00833B41">
              <w:rPr>
                <w:rFonts w:eastAsia="Times New Roman"/>
                <w:color w:val="000000"/>
                <w:lang w:val="ru-RU"/>
              </w:rPr>
              <w:t>самостално, у паровима или у групама;</w:t>
            </w:r>
          </w:p>
          <w:p w:rsidR="00833B41" w:rsidRPr="00833B41" w:rsidRDefault="00833B41" w:rsidP="00833B41">
            <w:pPr>
              <w:pStyle w:val="Bezrazmaka"/>
              <w:rPr>
                <w:lang w:val="ru-RU"/>
              </w:rPr>
            </w:pPr>
            <w:r w:rsidRPr="00833B41">
              <w:rPr>
                <w:rFonts w:eastAsia="Times New Roman"/>
                <w:color w:val="000000"/>
                <w:lang w:val="ru-RU"/>
              </w:rPr>
              <w:t>расположиви статистички извори, картографске грађе;</w:t>
            </w:r>
          </w:p>
        </w:tc>
      </w:tr>
    </w:tbl>
    <w:p w:rsidR="00E14B48" w:rsidRPr="00833B41" w:rsidRDefault="00E14B48" w:rsidP="00E14B48">
      <w:pPr>
        <w:rPr>
          <w:b/>
          <w:color w:val="0070C0"/>
        </w:rPr>
      </w:pPr>
    </w:p>
    <w:p w:rsidR="00833B41" w:rsidRPr="00833B41" w:rsidRDefault="00833B41" w:rsidP="00833B41">
      <w:pPr>
        <w:pStyle w:val="Bezrazmaka"/>
        <w:rPr>
          <w:b/>
          <w:color w:val="0070C0"/>
        </w:rPr>
      </w:pPr>
      <w:r w:rsidRPr="00833B41">
        <w:rPr>
          <w:rFonts w:ascii="Calibri" w:hAnsi="Calibri"/>
          <w:b/>
          <w:i/>
          <w:color w:val="0070C0"/>
        </w:rPr>
        <w:tab/>
      </w:r>
      <w:r w:rsidRPr="00833B41">
        <w:rPr>
          <w:b/>
          <w:color w:val="0070C0"/>
        </w:rPr>
        <w:t>Предмет</w:t>
      </w:r>
      <w:r w:rsidRPr="00833B41">
        <w:rPr>
          <w:b/>
          <w:color w:val="4F81BD" w:themeColor="accent1"/>
        </w:rPr>
        <w:t xml:space="preserve">: </w:t>
      </w:r>
      <w:r w:rsidRPr="00833B41">
        <w:rPr>
          <w:b/>
          <w:noProof/>
          <w:color w:val="4F81BD" w:themeColor="accent1"/>
        </w:rPr>
        <w:t>ФИЗИКА</w:t>
      </w:r>
    </w:p>
    <w:tbl>
      <w:tblPr>
        <w:tblpPr w:leftFromText="180" w:rightFromText="180" w:vertAnchor="page" w:horzAnchor="margin" w:tblpY="2249"/>
        <w:tblW w:w="14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280"/>
        <w:gridCol w:w="2340"/>
        <w:gridCol w:w="10068"/>
      </w:tblGrid>
      <w:tr w:rsidR="00833B41" w:rsidRPr="00833B41" w:rsidTr="00833B41">
        <w:tc>
          <w:tcPr>
            <w:tcW w:w="2280" w:type="dxa"/>
            <w:vMerge w:val="restart"/>
            <w:vAlign w:val="center"/>
          </w:tcPr>
          <w:p w:rsidR="00833B41" w:rsidRPr="00833B41" w:rsidRDefault="00833B41" w:rsidP="00833B41">
            <w:pPr>
              <w:pStyle w:val="Normal1"/>
              <w:spacing w:line="240" w:lineRule="auto"/>
              <w:rPr>
                <w:rFonts w:ascii="Times New Roman" w:eastAsia="Times New Roman" w:hAnsi="Times New Roman" w:cs="Times New Roman"/>
                <w:b/>
                <w:i/>
                <w:color w:val="0070C0"/>
                <w:sz w:val="24"/>
                <w:szCs w:val="24"/>
              </w:rPr>
            </w:pPr>
            <w:r w:rsidRPr="00833B41">
              <w:rPr>
                <w:rFonts w:ascii="Times New Roman" w:eastAsia="Times New Roman" w:hAnsi="Times New Roman" w:cs="Times New Roman"/>
                <w:b/>
                <w:i/>
                <w:color w:val="0070C0"/>
                <w:sz w:val="24"/>
                <w:szCs w:val="24"/>
              </w:rPr>
              <w:t>ФОНД ЧАСОВА</w:t>
            </w:r>
          </w:p>
        </w:tc>
        <w:tc>
          <w:tcPr>
            <w:tcW w:w="2340" w:type="dxa"/>
            <w:vAlign w:val="center"/>
          </w:tcPr>
          <w:p w:rsidR="00833B41" w:rsidRPr="00833B41" w:rsidRDefault="00833B41" w:rsidP="00833B41">
            <w:pPr>
              <w:pStyle w:val="Normal1"/>
              <w:spacing w:line="240" w:lineRule="auto"/>
              <w:jc w:val="center"/>
              <w:rPr>
                <w:rFonts w:ascii="Times New Roman" w:eastAsia="Times New Roman" w:hAnsi="Times New Roman" w:cs="Times New Roman"/>
                <w:i/>
                <w:sz w:val="24"/>
                <w:szCs w:val="24"/>
              </w:rPr>
            </w:pPr>
            <w:r w:rsidRPr="00833B41">
              <w:rPr>
                <w:rFonts w:ascii="Times New Roman" w:eastAsia="Times New Roman" w:hAnsi="Times New Roman" w:cs="Times New Roman"/>
                <w:i/>
                <w:sz w:val="24"/>
                <w:szCs w:val="24"/>
              </w:rPr>
              <w:t>недељно</w:t>
            </w:r>
          </w:p>
        </w:tc>
        <w:tc>
          <w:tcPr>
            <w:tcW w:w="10068" w:type="dxa"/>
          </w:tcPr>
          <w:p w:rsidR="00833B41" w:rsidRPr="00833B41" w:rsidRDefault="00833B41" w:rsidP="00833B41">
            <w:pPr>
              <w:pStyle w:val="Normal1"/>
              <w:spacing w:line="240" w:lineRule="auto"/>
              <w:rPr>
                <w:rFonts w:ascii="Times New Roman" w:eastAsia="Times New Roman" w:hAnsi="Times New Roman" w:cs="Times New Roman"/>
                <w:i/>
                <w:sz w:val="24"/>
                <w:szCs w:val="24"/>
              </w:rPr>
            </w:pPr>
            <w:r w:rsidRPr="00833B41">
              <w:rPr>
                <w:rFonts w:ascii="Times New Roman" w:eastAsia="Times New Roman" w:hAnsi="Times New Roman" w:cs="Times New Roman"/>
                <w:i/>
                <w:sz w:val="24"/>
                <w:szCs w:val="24"/>
              </w:rPr>
              <w:t>2часа</w:t>
            </w:r>
          </w:p>
        </w:tc>
      </w:tr>
      <w:tr w:rsidR="00833B41" w:rsidRPr="00833B41" w:rsidTr="00833B41">
        <w:tc>
          <w:tcPr>
            <w:tcW w:w="2280" w:type="dxa"/>
            <w:vMerge/>
            <w:vAlign w:val="center"/>
          </w:tcPr>
          <w:p w:rsidR="00833B41" w:rsidRPr="00833B41" w:rsidRDefault="00833B41" w:rsidP="00833B41">
            <w:pPr>
              <w:pStyle w:val="Normal1"/>
              <w:widowControl w:val="0"/>
              <w:pBdr>
                <w:top w:val="nil"/>
                <w:left w:val="nil"/>
                <w:bottom w:val="nil"/>
                <w:right w:val="nil"/>
                <w:between w:val="nil"/>
              </w:pBdr>
              <w:rPr>
                <w:rFonts w:ascii="Times New Roman" w:eastAsia="Times New Roman" w:hAnsi="Times New Roman" w:cs="Times New Roman"/>
                <w:i/>
                <w:color w:val="0070C0"/>
                <w:sz w:val="24"/>
                <w:szCs w:val="24"/>
              </w:rPr>
            </w:pPr>
          </w:p>
        </w:tc>
        <w:tc>
          <w:tcPr>
            <w:tcW w:w="2340" w:type="dxa"/>
            <w:vAlign w:val="center"/>
          </w:tcPr>
          <w:p w:rsidR="00833B41" w:rsidRPr="00833B41" w:rsidRDefault="00833B41" w:rsidP="00833B41">
            <w:pPr>
              <w:pStyle w:val="Normal1"/>
              <w:spacing w:line="240" w:lineRule="auto"/>
              <w:jc w:val="center"/>
              <w:rPr>
                <w:rFonts w:ascii="Times New Roman" w:eastAsia="Times New Roman" w:hAnsi="Times New Roman" w:cs="Times New Roman"/>
                <w:i/>
                <w:sz w:val="24"/>
                <w:szCs w:val="24"/>
              </w:rPr>
            </w:pPr>
            <w:r w:rsidRPr="00833B41">
              <w:rPr>
                <w:rFonts w:ascii="Times New Roman" w:eastAsia="Times New Roman" w:hAnsi="Times New Roman" w:cs="Times New Roman"/>
                <w:i/>
                <w:sz w:val="24"/>
                <w:szCs w:val="24"/>
              </w:rPr>
              <w:t>годишње</w:t>
            </w:r>
          </w:p>
        </w:tc>
        <w:tc>
          <w:tcPr>
            <w:tcW w:w="10068" w:type="dxa"/>
          </w:tcPr>
          <w:p w:rsidR="00833B41" w:rsidRPr="00833B41" w:rsidRDefault="00833B41" w:rsidP="00833B41">
            <w:pPr>
              <w:pStyle w:val="Normal1"/>
              <w:spacing w:line="240" w:lineRule="auto"/>
              <w:rPr>
                <w:rFonts w:ascii="Times New Roman" w:eastAsia="Times New Roman" w:hAnsi="Times New Roman" w:cs="Times New Roman"/>
                <w:i/>
                <w:sz w:val="24"/>
                <w:szCs w:val="24"/>
              </w:rPr>
            </w:pPr>
            <w:r w:rsidRPr="00833B41">
              <w:rPr>
                <w:rFonts w:ascii="Times New Roman" w:eastAsia="Times New Roman" w:hAnsi="Times New Roman" w:cs="Times New Roman"/>
                <w:i/>
                <w:sz w:val="24"/>
                <w:szCs w:val="24"/>
              </w:rPr>
              <w:t>72часа</w:t>
            </w:r>
          </w:p>
        </w:tc>
      </w:tr>
      <w:tr w:rsidR="00833B41" w:rsidRPr="00833B41" w:rsidTr="00833B41">
        <w:trPr>
          <w:trHeight w:val="500"/>
        </w:trPr>
        <w:tc>
          <w:tcPr>
            <w:tcW w:w="2280" w:type="dxa"/>
            <w:vAlign w:val="center"/>
          </w:tcPr>
          <w:p w:rsidR="00833B41" w:rsidRPr="00833B41" w:rsidRDefault="00833B41" w:rsidP="00833B41">
            <w:pPr>
              <w:pStyle w:val="Normal1"/>
              <w:spacing w:line="240" w:lineRule="auto"/>
              <w:rPr>
                <w:rFonts w:ascii="Times New Roman" w:eastAsia="Times New Roman" w:hAnsi="Times New Roman" w:cs="Times New Roman"/>
                <w:b/>
                <w:i/>
                <w:color w:val="0070C0"/>
                <w:sz w:val="24"/>
                <w:szCs w:val="24"/>
              </w:rPr>
            </w:pPr>
            <w:r w:rsidRPr="00833B41">
              <w:rPr>
                <w:rFonts w:ascii="Times New Roman" w:eastAsia="Times New Roman" w:hAnsi="Times New Roman" w:cs="Times New Roman"/>
                <w:b/>
                <w:i/>
                <w:color w:val="0070C0"/>
                <w:sz w:val="24"/>
                <w:szCs w:val="24"/>
              </w:rPr>
              <w:t>ЦИЉЕВИ</w:t>
            </w:r>
          </w:p>
        </w:tc>
        <w:tc>
          <w:tcPr>
            <w:tcW w:w="12408" w:type="dxa"/>
            <w:gridSpan w:val="2"/>
          </w:tcPr>
          <w:p w:rsidR="00833B41" w:rsidRPr="00833B41" w:rsidRDefault="00833B41" w:rsidP="00833B41">
            <w:pPr>
              <w:pStyle w:val="Normal1"/>
              <w:spacing w:line="240" w:lineRule="auto"/>
              <w:rPr>
                <w:rFonts w:ascii="Times New Roman" w:eastAsia="Times New Roman" w:hAnsi="Times New Roman" w:cs="Times New Roman"/>
                <w:b/>
                <w:i/>
                <w:sz w:val="24"/>
                <w:szCs w:val="24"/>
              </w:rPr>
            </w:pPr>
            <w:r w:rsidRPr="00833B41">
              <w:rPr>
                <w:rFonts w:ascii="Times New Roman" w:eastAsia="Calibri" w:hAnsi="Times New Roman" w:cs="Times New Roman"/>
                <w:b/>
                <w:i/>
                <w:noProof/>
                <w:color w:val="4F81BD" w:themeColor="accent1"/>
                <w:sz w:val="24"/>
                <w:szCs w:val="24"/>
              </w:rPr>
              <w:t>Циљ учења Физике јесте упознавање ученика са природним појавама и основним законима природе, стицање основе научне писмености, оспособљавање за уочавање и распознавање физичких појава и активно стицање знања о физичким феноменима кроз истраживање, усвајање основа научног метода и усмеравање према примени физичких закона у свакодневном животу и раду.</w:t>
            </w:r>
          </w:p>
        </w:tc>
      </w:tr>
    </w:tbl>
    <w:p w:rsidR="00833B41" w:rsidRPr="00833B41" w:rsidRDefault="00833B41" w:rsidP="00833B41">
      <w:pPr>
        <w:pStyle w:val="Bezrazmaka"/>
        <w:rPr>
          <w:b/>
          <w:color w:val="0070C0"/>
        </w:rPr>
      </w:pPr>
    </w:p>
    <w:tbl>
      <w:tblPr>
        <w:tblW w:w="14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720"/>
        <w:gridCol w:w="6758"/>
        <w:gridCol w:w="6210"/>
      </w:tblGrid>
      <w:tr w:rsidR="00833B41" w:rsidRPr="00833B41" w:rsidTr="00833B41">
        <w:tc>
          <w:tcPr>
            <w:tcW w:w="1720" w:type="dxa"/>
            <w:vAlign w:val="center"/>
          </w:tcPr>
          <w:p w:rsidR="00833B41" w:rsidRPr="00833B41" w:rsidRDefault="00833B41" w:rsidP="00833B41">
            <w:pPr>
              <w:pStyle w:val="Normal1"/>
              <w:spacing w:line="240" w:lineRule="auto"/>
              <w:jc w:val="center"/>
              <w:rPr>
                <w:rFonts w:ascii="Times New Roman" w:eastAsia="Times New Roman" w:hAnsi="Times New Roman" w:cs="Times New Roman"/>
                <w:b/>
                <w:color w:val="0070C0"/>
                <w:sz w:val="24"/>
                <w:szCs w:val="24"/>
              </w:rPr>
            </w:pPr>
            <w:r w:rsidRPr="00833B41">
              <w:rPr>
                <w:rFonts w:ascii="Times New Roman" w:eastAsia="Times New Roman" w:hAnsi="Times New Roman" w:cs="Times New Roman"/>
                <w:b/>
                <w:color w:val="0070C0"/>
                <w:sz w:val="24"/>
                <w:szCs w:val="24"/>
              </w:rPr>
              <w:t>ОБЛАСТ</w:t>
            </w:r>
          </w:p>
        </w:tc>
        <w:tc>
          <w:tcPr>
            <w:tcW w:w="6758" w:type="dxa"/>
            <w:vAlign w:val="center"/>
          </w:tcPr>
          <w:p w:rsidR="00833B41" w:rsidRPr="00833B41" w:rsidRDefault="00833B41" w:rsidP="00833B41">
            <w:pPr>
              <w:pStyle w:val="Normal1"/>
              <w:spacing w:line="240" w:lineRule="auto"/>
              <w:jc w:val="center"/>
              <w:rPr>
                <w:rFonts w:ascii="Times New Roman" w:eastAsia="Times New Roman" w:hAnsi="Times New Roman" w:cs="Times New Roman"/>
                <w:b/>
                <w:color w:val="0070C0"/>
                <w:sz w:val="24"/>
                <w:szCs w:val="24"/>
              </w:rPr>
            </w:pPr>
            <w:r w:rsidRPr="00833B41">
              <w:rPr>
                <w:rFonts w:ascii="Times New Roman" w:eastAsia="Times New Roman" w:hAnsi="Times New Roman" w:cs="Times New Roman"/>
                <w:b/>
                <w:color w:val="0070C0"/>
                <w:sz w:val="24"/>
                <w:szCs w:val="24"/>
              </w:rPr>
              <w:t>САДРЖАЈИ ПРОГРАМА</w:t>
            </w:r>
          </w:p>
        </w:tc>
        <w:tc>
          <w:tcPr>
            <w:tcW w:w="6210" w:type="dxa"/>
            <w:vAlign w:val="center"/>
          </w:tcPr>
          <w:p w:rsidR="00833B41" w:rsidRPr="00833B41" w:rsidRDefault="00833B41" w:rsidP="00833B41">
            <w:pPr>
              <w:pStyle w:val="Normal1"/>
              <w:spacing w:line="240" w:lineRule="auto"/>
              <w:jc w:val="center"/>
              <w:rPr>
                <w:rFonts w:ascii="Times New Roman" w:eastAsia="Times New Roman" w:hAnsi="Times New Roman" w:cs="Times New Roman"/>
                <w:b/>
                <w:color w:val="0070C0"/>
                <w:sz w:val="24"/>
                <w:szCs w:val="24"/>
              </w:rPr>
            </w:pPr>
            <w:r w:rsidRPr="00833B41">
              <w:rPr>
                <w:rFonts w:ascii="Times New Roman" w:eastAsia="Times New Roman" w:hAnsi="Times New Roman" w:cs="Times New Roman"/>
                <w:b/>
                <w:color w:val="0070C0"/>
                <w:sz w:val="24"/>
                <w:szCs w:val="24"/>
              </w:rPr>
              <w:t>ИСХОДИ</w:t>
            </w:r>
          </w:p>
          <w:p w:rsidR="00833B41" w:rsidRPr="00833B41" w:rsidRDefault="00833B41" w:rsidP="00833B41">
            <w:pPr>
              <w:pStyle w:val="Normal1"/>
              <w:spacing w:line="240" w:lineRule="auto"/>
              <w:jc w:val="center"/>
              <w:rPr>
                <w:rFonts w:ascii="Times New Roman" w:eastAsia="Times New Roman" w:hAnsi="Times New Roman" w:cs="Times New Roman"/>
                <w:b/>
                <w:color w:val="0070C0"/>
                <w:sz w:val="24"/>
                <w:szCs w:val="24"/>
              </w:rPr>
            </w:pPr>
            <w:r w:rsidRPr="00833B41">
              <w:rPr>
                <w:rFonts w:ascii="Times New Roman" w:hAnsi="Times New Roman" w:cs="Times New Roman"/>
                <w:color w:val="0070C0"/>
                <w:sz w:val="24"/>
                <w:szCs w:val="24"/>
              </w:rPr>
              <w:t>Позавршенојобласти/темиученикћебити у стањуда:</w:t>
            </w:r>
          </w:p>
        </w:tc>
      </w:tr>
      <w:tr w:rsidR="00833B41" w:rsidRPr="00833B41" w:rsidTr="00833B41">
        <w:trPr>
          <w:trHeight w:val="840"/>
        </w:trPr>
        <w:tc>
          <w:tcPr>
            <w:tcW w:w="1720" w:type="dxa"/>
            <w:vAlign w:val="center"/>
          </w:tcPr>
          <w:p w:rsidR="00833B41" w:rsidRPr="00833B41" w:rsidRDefault="00833B41" w:rsidP="00833B41">
            <w:pPr>
              <w:pStyle w:val="Normal1"/>
              <w:spacing w:line="240" w:lineRule="auto"/>
              <w:jc w:val="center"/>
              <w:rPr>
                <w:rFonts w:ascii="Times New Roman" w:eastAsia="Times New Roman" w:hAnsi="Times New Roman" w:cs="Times New Roman"/>
                <w:sz w:val="24"/>
                <w:szCs w:val="24"/>
              </w:rPr>
            </w:pPr>
            <w:r w:rsidRPr="00833B41">
              <w:rPr>
                <w:rFonts w:ascii="Times New Roman" w:eastAsia="Calibri" w:hAnsi="Times New Roman" w:cs="Times New Roman"/>
                <w:noProof/>
                <w:sz w:val="24"/>
                <w:szCs w:val="24"/>
              </w:rPr>
              <w:t>УВОД У ФИЗИКУ</w:t>
            </w:r>
          </w:p>
        </w:tc>
        <w:tc>
          <w:tcPr>
            <w:tcW w:w="6758" w:type="dxa"/>
            <w:vAlign w:val="center"/>
          </w:tcPr>
          <w:p w:rsidR="00833B41" w:rsidRPr="00833B41" w:rsidRDefault="00833B41" w:rsidP="00833B41">
            <w:pPr>
              <w:rPr>
                <w:rFonts w:eastAsia="Times New Roman"/>
                <w:noProof/>
                <w:lang w:eastAsia="en-GB"/>
              </w:rPr>
            </w:pPr>
            <w:r w:rsidRPr="00833B41">
              <w:rPr>
                <w:rFonts w:eastAsia="Times New Roman"/>
                <w:noProof/>
                <w:lang w:eastAsia="en-GB"/>
              </w:rPr>
              <w:t>Физика као природна наука. Физика и математика. Физика и техника. Физика и медицина.</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 xml:space="preserve">Методе истраживања у физици (посматрање, мерење, оглед...). </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Огледи који илуструју различите физичке појаве (из свакодневног живота).</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Демонстрациони огледи:</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lastRenderedPageBreak/>
              <w:t>– Како савити млаз воде?</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 Мехури од сапунице имају облик сфере, зашто?</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 xml:space="preserve">– Када настаје електрично пражњење? </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 Направи дугу.</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 Опишимо лик предмета у равном и сферном огледалу.</w:t>
            </w:r>
          </w:p>
          <w:p w:rsidR="00833B41" w:rsidRPr="00833B41" w:rsidRDefault="00833B41" w:rsidP="00833B41">
            <w:pPr>
              <w:pStyle w:val="Normal1"/>
              <w:spacing w:line="240" w:lineRule="auto"/>
              <w:rPr>
                <w:rFonts w:ascii="Times New Roman" w:eastAsia="Times New Roman" w:hAnsi="Times New Roman" w:cs="Times New Roman"/>
                <w:sz w:val="24"/>
                <w:szCs w:val="24"/>
              </w:rPr>
            </w:pPr>
          </w:p>
        </w:tc>
        <w:tc>
          <w:tcPr>
            <w:tcW w:w="6210" w:type="dxa"/>
            <w:vAlign w:val="center"/>
          </w:tcPr>
          <w:p w:rsidR="00833B41" w:rsidRPr="00833B41" w:rsidRDefault="00833B41" w:rsidP="00833B41">
            <w:pPr>
              <w:pStyle w:val="Normal1"/>
              <w:spacing w:line="240" w:lineRule="auto"/>
              <w:rPr>
                <w:rFonts w:ascii="Times New Roman" w:eastAsia="Times New Roman" w:hAnsi="Times New Roman" w:cs="Times New Roman"/>
                <w:sz w:val="24"/>
                <w:szCs w:val="24"/>
              </w:rPr>
            </w:pPr>
            <w:r w:rsidRPr="00833B41">
              <w:rPr>
                <w:rFonts w:ascii="Times New Roman" w:eastAsia="Times New Roman" w:hAnsi="Times New Roman" w:cs="Times New Roman"/>
                <w:sz w:val="24"/>
                <w:szCs w:val="24"/>
              </w:rPr>
              <w:lastRenderedPageBreak/>
              <w:t>зна шта физика проучава</w:t>
            </w:r>
          </w:p>
          <w:p w:rsidR="00833B41" w:rsidRPr="00833B41" w:rsidRDefault="00833B41" w:rsidP="00833B41">
            <w:pPr>
              <w:pStyle w:val="Normal1"/>
              <w:spacing w:line="240" w:lineRule="auto"/>
              <w:rPr>
                <w:rFonts w:ascii="Times New Roman" w:eastAsia="Times New Roman" w:hAnsi="Times New Roman" w:cs="Times New Roman"/>
                <w:sz w:val="24"/>
                <w:szCs w:val="24"/>
              </w:rPr>
            </w:pPr>
            <w:r w:rsidRPr="00833B41">
              <w:rPr>
                <w:rFonts w:ascii="Times New Roman" w:eastAsia="Times New Roman" w:hAnsi="Times New Roman" w:cs="Times New Roman"/>
                <w:sz w:val="24"/>
                <w:szCs w:val="24"/>
              </w:rPr>
              <w:t>разуме зашто физика као предмет има потребе да се изучава.</w:t>
            </w:r>
          </w:p>
        </w:tc>
      </w:tr>
      <w:tr w:rsidR="00833B41" w:rsidRPr="00833B41" w:rsidTr="00833B41">
        <w:trPr>
          <w:trHeight w:val="840"/>
        </w:trPr>
        <w:tc>
          <w:tcPr>
            <w:tcW w:w="1720" w:type="dxa"/>
            <w:vAlign w:val="center"/>
          </w:tcPr>
          <w:p w:rsidR="00833B41" w:rsidRPr="00833B41" w:rsidRDefault="00833B41" w:rsidP="00833B41">
            <w:pPr>
              <w:pStyle w:val="Normal1"/>
              <w:spacing w:line="240" w:lineRule="auto"/>
              <w:jc w:val="center"/>
              <w:rPr>
                <w:rFonts w:ascii="Times New Roman" w:eastAsia="Times New Roman" w:hAnsi="Times New Roman" w:cs="Times New Roman"/>
                <w:sz w:val="24"/>
                <w:szCs w:val="24"/>
              </w:rPr>
            </w:pPr>
            <w:r w:rsidRPr="00833B41">
              <w:rPr>
                <w:rFonts w:ascii="Times New Roman" w:eastAsia="Calibri" w:hAnsi="Times New Roman" w:cs="Times New Roman"/>
                <w:noProof/>
                <w:sz w:val="24"/>
                <w:szCs w:val="24"/>
              </w:rPr>
              <w:lastRenderedPageBreak/>
              <w:t>КРЕТАЊЕ</w:t>
            </w:r>
          </w:p>
        </w:tc>
        <w:tc>
          <w:tcPr>
            <w:tcW w:w="6758" w:type="dxa"/>
            <w:vAlign w:val="center"/>
          </w:tcPr>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 xml:space="preserve">Кретање у свакодневном животу. Релативност кретања. </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 xml:space="preserve">Појмови и величине којима се описује кретање (путања, пут, време, брзина, правац и смер кретања). Векторски карактер брзине. </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 xml:space="preserve">Подела кретања према облику путање и брзини тела. Зависност пређеног пута и брзине од времена код равномерног праволинијског кретања. </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 xml:space="preserve">Променљиво праволинијско кретање. Средња брзина. </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Демонстрациони огледи:</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 xml:space="preserve">– Кретање куглице по Галилејевом жљебу. </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 xml:space="preserve">– Кретање мехура ваздуха (или куглице) кроз вертикално постављену дугу провидну цев са течношћу. </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Лабораторијска вежбе</w:t>
            </w:r>
          </w:p>
          <w:p w:rsidR="00833B41" w:rsidRPr="00833B41" w:rsidRDefault="00833B41" w:rsidP="00833B41">
            <w:pPr>
              <w:pStyle w:val="Normal1"/>
              <w:spacing w:line="240" w:lineRule="auto"/>
              <w:rPr>
                <w:rFonts w:ascii="Times New Roman" w:eastAsia="Times New Roman" w:hAnsi="Times New Roman" w:cs="Times New Roman"/>
                <w:sz w:val="24"/>
                <w:szCs w:val="24"/>
              </w:rPr>
            </w:pPr>
            <w:r w:rsidRPr="00833B41">
              <w:rPr>
                <w:rFonts w:ascii="Times New Roman" w:eastAsia="Calibri" w:hAnsi="Times New Roman" w:cs="Times New Roman"/>
                <w:noProof/>
                <w:sz w:val="24"/>
                <w:szCs w:val="24"/>
              </w:rPr>
              <w:t>1. Одређивање средње брзине променљивог кретања тела и сталне брзине равномерног кретања помоћу стаклене цеви са мехуром (или куглицом).</w:t>
            </w:r>
          </w:p>
        </w:tc>
        <w:tc>
          <w:tcPr>
            <w:tcW w:w="6210" w:type="dxa"/>
            <w:vAlign w:val="center"/>
          </w:tcPr>
          <w:p w:rsidR="00833B41" w:rsidRPr="00833B41" w:rsidRDefault="00833B41" w:rsidP="00833B41">
            <w:pPr>
              <w:spacing w:before="100" w:beforeAutospacing="1" w:after="100" w:afterAutospacing="1" w:line="259" w:lineRule="auto"/>
              <w:rPr>
                <w:rFonts w:eastAsia="Times New Roman"/>
                <w:noProof/>
                <w:lang w:eastAsia="en-GB"/>
              </w:rPr>
            </w:pPr>
            <w:r w:rsidRPr="00833B41">
              <w:rPr>
                <w:rFonts w:eastAsia="Times New Roman"/>
                <w:noProof/>
                <w:lang w:eastAsia="en-GB"/>
              </w:rPr>
              <w:t>-разликује врсте кретања према облику путање и према промени брзине и одређује средњу брзину;</w:t>
            </w:r>
          </w:p>
          <w:p w:rsidR="00833B41" w:rsidRPr="00833B41" w:rsidRDefault="00833B41" w:rsidP="00833B41">
            <w:pPr>
              <w:spacing w:before="100" w:beforeAutospacing="1" w:after="100" w:afterAutospacing="1" w:line="259" w:lineRule="auto"/>
              <w:rPr>
                <w:rFonts w:eastAsia="Times New Roman"/>
                <w:noProof/>
                <w:lang w:eastAsia="en-GB"/>
              </w:rPr>
            </w:pPr>
            <w:r w:rsidRPr="00833B41">
              <w:rPr>
                <w:rFonts w:eastAsia="Times New Roman"/>
                <w:noProof/>
                <w:lang w:eastAsia="en-GB"/>
              </w:rPr>
              <w:t>– решава квалитативне, квантитативне и графичке задатке (брзина,..).</w:t>
            </w:r>
          </w:p>
          <w:p w:rsidR="00833B41" w:rsidRPr="00833B41" w:rsidRDefault="00833B41" w:rsidP="00833B41">
            <w:pPr>
              <w:pStyle w:val="Normal1"/>
              <w:spacing w:line="240" w:lineRule="auto"/>
              <w:rPr>
                <w:rFonts w:ascii="Times New Roman" w:eastAsia="Times New Roman" w:hAnsi="Times New Roman" w:cs="Times New Roman"/>
                <w:sz w:val="24"/>
                <w:szCs w:val="24"/>
              </w:rPr>
            </w:pPr>
          </w:p>
        </w:tc>
      </w:tr>
      <w:tr w:rsidR="00833B41" w:rsidRPr="00833B41" w:rsidTr="00833B41">
        <w:trPr>
          <w:trHeight w:val="840"/>
        </w:trPr>
        <w:tc>
          <w:tcPr>
            <w:tcW w:w="1720" w:type="dxa"/>
            <w:vAlign w:val="center"/>
          </w:tcPr>
          <w:p w:rsidR="00833B41" w:rsidRPr="00833B41" w:rsidRDefault="00833B41" w:rsidP="00833B41">
            <w:pPr>
              <w:pStyle w:val="Normal1"/>
              <w:spacing w:line="240" w:lineRule="auto"/>
              <w:jc w:val="center"/>
              <w:rPr>
                <w:rFonts w:ascii="Times New Roman" w:eastAsia="Times New Roman" w:hAnsi="Times New Roman" w:cs="Times New Roman"/>
                <w:sz w:val="24"/>
                <w:szCs w:val="24"/>
              </w:rPr>
            </w:pPr>
            <w:r w:rsidRPr="00833B41">
              <w:rPr>
                <w:rFonts w:ascii="Times New Roman" w:eastAsia="Calibri" w:hAnsi="Times New Roman" w:cs="Times New Roman"/>
                <w:noProof/>
                <w:sz w:val="24"/>
                <w:szCs w:val="24"/>
              </w:rPr>
              <w:lastRenderedPageBreak/>
              <w:t>СИЛА</w:t>
            </w:r>
          </w:p>
        </w:tc>
        <w:tc>
          <w:tcPr>
            <w:tcW w:w="6758" w:type="dxa"/>
            <w:vAlign w:val="center"/>
          </w:tcPr>
          <w:p w:rsidR="00833B41" w:rsidRPr="00833B41" w:rsidRDefault="00833B41" w:rsidP="00833B41">
            <w:pPr>
              <w:pStyle w:val="Normal1"/>
              <w:spacing w:line="240" w:lineRule="auto"/>
              <w:rPr>
                <w:rFonts w:ascii="Times New Roman" w:eastAsia="Times New Roman" w:hAnsi="Times New Roman" w:cs="Times New Roman"/>
                <w:sz w:val="24"/>
                <w:szCs w:val="24"/>
              </w:rPr>
            </w:pPr>
            <w:r w:rsidRPr="00833B41">
              <w:rPr>
                <w:rFonts w:ascii="Times New Roman" w:eastAsia="Times New Roman" w:hAnsi="Times New Roman" w:cs="Times New Roman"/>
                <w:sz w:val="24"/>
                <w:szCs w:val="24"/>
              </w:rPr>
              <w:t xml:space="preserve">Узајамноделовањедватела у непосредномдодиру и последицетаквогделовања: покретање, заустављање и променабрзинетела, деформацијатела (истезање, сабијање, савијање), трењеприкретањутелапохоризонталнојподлози и отпорприкретањутелакрозводу и ваздух. </w:t>
            </w:r>
          </w:p>
          <w:p w:rsidR="00833B41" w:rsidRPr="00833B41" w:rsidRDefault="00833B41" w:rsidP="00833B41">
            <w:pPr>
              <w:pStyle w:val="Normal1"/>
              <w:spacing w:line="240" w:lineRule="auto"/>
              <w:rPr>
                <w:rFonts w:ascii="Times New Roman" w:eastAsia="Times New Roman" w:hAnsi="Times New Roman" w:cs="Times New Roman"/>
                <w:sz w:val="24"/>
                <w:szCs w:val="24"/>
              </w:rPr>
            </w:pPr>
            <w:r w:rsidRPr="00833B41">
              <w:rPr>
                <w:rFonts w:ascii="Times New Roman" w:eastAsia="Times New Roman" w:hAnsi="Times New Roman" w:cs="Times New Roman"/>
                <w:sz w:val="24"/>
                <w:szCs w:val="24"/>
              </w:rPr>
              <w:t>Узајамноделовањедвателакојанису у непосредномдодиру (гравитационо, електрично, магнетно). Силакаомераузајамногделовањадватела, правац и смерделовања. Векторскикарактерсиле. Слагањесилаистогправца.</w:t>
            </w:r>
          </w:p>
          <w:p w:rsidR="00833B41" w:rsidRPr="00833B41" w:rsidRDefault="00833B41" w:rsidP="00833B41">
            <w:pPr>
              <w:pStyle w:val="Normal1"/>
              <w:spacing w:line="240" w:lineRule="auto"/>
              <w:rPr>
                <w:rFonts w:ascii="Times New Roman" w:eastAsia="Times New Roman" w:hAnsi="Times New Roman" w:cs="Times New Roman"/>
                <w:sz w:val="24"/>
                <w:szCs w:val="24"/>
              </w:rPr>
            </w:pPr>
            <w:r w:rsidRPr="00833B41">
              <w:rPr>
                <w:rFonts w:ascii="Times New Roman" w:eastAsia="Times New Roman" w:hAnsi="Times New Roman" w:cs="Times New Roman"/>
                <w:sz w:val="24"/>
                <w:szCs w:val="24"/>
              </w:rPr>
              <w:t xml:space="preserve">Проценаинтензитетасиледемонстрационимдинамометром. </w:t>
            </w:r>
          </w:p>
          <w:p w:rsidR="00833B41" w:rsidRPr="00833B41" w:rsidRDefault="00833B41" w:rsidP="00833B41">
            <w:pPr>
              <w:pStyle w:val="Normal1"/>
              <w:spacing w:line="240" w:lineRule="auto"/>
              <w:rPr>
                <w:rFonts w:ascii="Times New Roman" w:eastAsia="Times New Roman" w:hAnsi="Times New Roman" w:cs="Times New Roman"/>
                <w:sz w:val="24"/>
                <w:szCs w:val="24"/>
              </w:rPr>
            </w:pPr>
            <w:r w:rsidRPr="00833B41">
              <w:rPr>
                <w:rFonts w:ascii="Times New Roman" w:eastAsia="Times New Roman" w:hAnsi="Times New Roman" w:cs="Times New Roman"/>
                <w:sz w:val="24"/>
                <w:szCs w:val="24"/>
              </w:rPr>
              <w:t xml:space="preserve">СилаЗемљинетеже. ТежинателакаопоследицаделовањасилеЗемљинетеже. </w:t>
            </w:r>
          </w:p>
          <w:p w:rsidR="00833B41" w:rsidRPr="00833B41" w:rsidRDefault="00833B41" w:rsidP="00833B41">
            <w:pPr>
              <w:pStyle w:val="Normal1"/>
              <w:spacing w:line="240" w:lineRule="auto"/>
              <w:rPr>
                <w:rFonts w:ascii="Times New Roman" w:eastAsia="Times New Roman" w:hAnsi="Times New Roman" w:cs="Times New Roman"/>
                <w:sz w:val="24"/>
                <w:szCs w:val="24"/>
              </w:rPr>
            </w:pPr>
            <w:r w:rsidRPr="00833B41">
              <w:rPr>
                <w:rFonts w:ascii="Times New Roman" w:eastAsia="Times New Roman" w:hAnsi="Times New Roman" w:cs="Times New Roman"/>
                <w:sz w:val="24"/>
                <w:szCs w:val="24"/>
              </w:rPr>
              <w:t xml:space="preserve">Демонстрациониогледи. </w:t>
            </w:r>
          </w:p>
          <w:p w:rsidR="00833B41" w:rsidRPr="00833B41" w:rsidRDefault="00833B41" w:rsidP="00833B41">
            <w:pPr>
              <w:pStyle w:val="Normal1"/>
              <w:spacing w:line="240" w:lineRule="auto"/>
              <w:rPr>
                <w:rFonts w:ascii="Times New Roman" w:eastAsia="Times New Roman" w:hAnsi="Times New Roman" w:cs="Times New Roman"/>
                <w:sz w:val="24"/>
                <w:szCs w:val="24"/>
              </w:rPr>
            </w:pPr>
            <w:r w:rsidRPr="00833B41">
              <w:rPr>
                <w:rFonts w:ascii="Times New Roman" w:eastAsia="Times New Roman" w:hAnsi="Times New Roman" w:cs="Times New Roman"/>
                <w:sz w:val="24"/>
                <w:szCs w:val="24"/>
              </w:rPr>
              <w:t>– Истезање и сабијањееластичнеопруге. Трење</w:t>
            </w:r>
          </w:p>
          <w:p w:rsidR="00833B41" w:rsidRPr="00833B41" w:rsidRDefault="00833B41" w:rsidP="00833B41">
            <w:pPr>
              <w:pStyle w:val="Normal1"/>
              <w:spacing w:line="240" w:lineRule="auto"/>
              <w:rPr>
                <w:rFonts w:ascii="Times New Roman" w:eastAsia="Times New Roman" w:hAnsi="Times New Roman" w:cs="Times New Roman"/>
                <w:sz w:val="24"/>
                <w:szCs w:val="24"/>
              </w:rPr>
            </w:pPr>
            <w:proofErr w:type="gramStart"/>
            <w:r w:rsidRPr="00833B41">
              <w:rPr>
                <w:rFonts w:ascii="Times New Roman" w:eastAsia="Times New Roman" w:hAnsi="Times New Roman" w:cs="Times New Roman"/>
                <w:sz w:val="24"/>
                <w:szCs w:val="24"/>
              </w:rPr>
              <w:t>приклизању</w:t>
            </w:r>
            <w:proofErr w:type="gramEnd"/>
            <w:r w:rsidRPr="00833B41">
              <w:rPr>
                <w:rFonts w:ascii="Times New Roman" w:eastAsia="Times New Roman" w:hAnsi="Times New Roman" w:cs="Times New Roman"/>
                <w:sz w:val="24"/>
                <w:szCs w:val="24"/>
              </w:rPr>
              <w:t xml:space="preserve"> и котрљању. Слободнопадање. </w:t>
            </w:r>
          </w:p>
          <w:p w:rsidR="00833B41" w:rsidRPr="00833B41" w:rsidRDefault="00833B41" w:rsidP="00833B41">
            <w:pPr>
              <w:pStyle w:val="Normal1"/>
              <w:spacing w:line="240" w:lineRule="auto"/>
              <w:rPr>
                <w:rFonts w:ascii="Times New Roman" w:eastAsia="Times New Roman" w:hAnsi="Times New Roman" w:cs="Times New Roman"/>
                <w:sz w:val="24"/>
                <w:szCs w:val="24"/>
              </w:rPr>
            </w:pPr>
            <w:r w:rsidRPr="00833B41">
              <w:rPr>
                <w:rFonts w:ascii="Times New Roman" w:eastAsia="Times New Roman" w:hAnsi="Times New Roman" w:cs="Times New Roman"/>
                <w:sz w:val="24"/>
                <w:szCs w:val="24"/>
              </w:rPr>
              <w:t xml:space="preserve">– Привлачење и одбијањенаелектрисанихтела. </w:t>
            </w:r>
          </w:p>
          <w:p w:rsidR="00833B41" w:rsidRPr="00833B41" w:rsidRDefault="00833B41" w:rsidP="00833B41">
            <w:pPr>
              <w:pStyle w:val="Normal1"/>
              <w:spacing w:line="240" w:lineRule="auto"/>
              <w:rPr>
                <w:rFonts w:ascii="Times New Roman" w:eastAsia="Times New Roman" w:hAnsi="Times New Roman" w:cs="Times New Roman"/>
                <w:sz w:val="24"/>
                <w:szCs w:val="24"/>
              </w:rPr>
            </w:pPr>
            <w:r w:rsidRPr="00833B41">
              <w:rPr>
                <w:rFonts w:ascii="Times New Roman" w:eastAsia="Times New Roman" w:hAnsi="Times New Roman" w:cs="Times New Roman"/>
                <w:sz w:val="24"/>
                <w:szCs w:val="24"/>
              </w:rPr>
              <w:t>– Привлачење и одбијањемагнета.</w:t>
            </w:r>
          </w:p>
        </w:tc>
        <w:tc>
          <w:tcPr>
            <w:tcW w:w="6210" w:type="dxa"/>
            <w:vAlign w:val="center"/>
          </w:tcPr>
          <w:p w:rsidR="00833B41" w:rsidRPr="00833B41" w:rsidRDefault="00833B41" w:rsidP="00833B41">
            <w:pPr>
              <w:spacing w:before="100" w:beforeAutospacing="1" w:after="100" w:afterAutospacing="1" w:line="259" w:lineRule="auto"/>
              <w:rPr>
                <w:rFonts w:eastAsia="Times New Roman"/>
                <w:noProof/>
                <w:lang w:eastAsia="en-GB"/>
              </w:rPr>
            </w:pPr>
            <w:r w:rsidRPr="00833B41">
              <w:rPr>
                <w:rFonts w:eastAsia="Times New Roman"/>
                <w:noProof/>
                <w:lang w:eastAsia="en-GB"/>
              </w:rPr>
              <w:t>– објашњава узајамно деловање тела у непосредном додиру (промена брзине, правца и смера кретања, деформација тела) и узајамно деловање тела која нису у непосредном додиру (гравитационо, електрично и магнетно деловање);</w:t>
            </w:r>
          </w:p>
          <w:p w:rsidR="00833B41" w:rsidRPr="00833B41" w:rsidRDefault="00833B41" w:rsidP="00833B41">
            <w:pPr>
              <w:spacing w:before="100" w:beforeAutospacing="1" w:after="100" w:afterAutospacing="1" w:line="259" w:lineRule="auto"/>
              <w:rPr>
                <w:rFonts w:eastAsia="Times New Roman"/>
                <w:noProof/>
                <w:lang w:eastAsia="en-GB"/>
              </w:rPr>
            </w:pPr>
            <w:r w:rsidRPr="00833B41">
              <w:rPr>
                <w:rFonts w:eastAsia="Times New Roman"/>
                <w:noProof/>
                <w:lang w:eastAsia="en-GB"/>
              </w:rPr>
              <w:t>– демонстрира утицај трења и отпора средине на кретање тела и примењује добре и лоше стране ових појава у свакодневном животу;</w:t>
            </w:r>
          </w:p>
          <w:p w:rsidR="00833B41" w:rsidRPr="00833B41" w:rsidRDefault="00833B41" w:rsidP="00833B41">
            <w:pPr>
              <w:spacing w:before="100" w:beforeAutospacing="1" w:after="100" w:afterAutospacing="1" w:line="259" w:lineRule="auto"/>
              <w:rPr>
                <w:rFonts w:eastAsia="Times New Roman"/>
                <w:noProof/>
                <w:lang w:eastAsia="en-GB"/>
              </w:rPr>
            </w:pPr>
            <w:r w:rsidRPr="00833B41">
              <w:rPr>
                <w:rFonts w:eastAsia="Times New Roman"/>
                <w:noProof/>
                <w:lang w:eastAsia="en-GB"/>
              </w:rPr>
              <w:t>– демонстрира појаву деформације тела под дејством силе, узајамно деловање наелектрисаних тела и узајамно деловање магнета</w:t>
            </w:r>
          </w:p>
          <w:p w:rsidR="00833B41" w:rsidRPr="00833B41" w:rsidRDefault="00833B41" w:rsidP="00833B41">
            <w:pPr>
              <w:pStyle w:val="Normal1"/>
              <w:spacing w:line="240" w:lineRule="auto"/>
              <w:rPr>
                <w:rFonts w:ascii="Times New Roman" w:hAnsi="Times New Roman" w:cs="Times New Roman"/>
                <w:sz w:val="24"/>
                <w:szCs w:val="24"/>
              </w:rPr>
            </w:pPr>
            <w:r w:rsidRPr="00833B41">
              <w:rPr>
                <w:rFonts w:ascii="Times New Roman" w:eastAsia="Times New Roman" w:hAnsi="Times New Roman" w:cs="Times New Roman"/>
                <w:noProof/>
                <w:sz w:val="24"/>
                <w:szCs w:val="24"/>
                <w:lang w:eastAsia="en-GB"/>
              </w:rPr>
              <w:t>– решава квалитативне, квантитативне и графичке задатке</w:t>
            </w:r>
          </w:p>
          <w:p w:rsidR="00833B41" w:rsidRPr="00833B41" w:rsidRDefault="00833B41" w:rsidP="00833B41">
            <w:pPr>
              <w:pStyle w:val="Normal1"/>
              <w:spacing w:line="240" w:lineRule="auto"/>
              <w:rPr>
                <w:rFonts w:ascii="Times New Roman" w:eastAsia="Times New Roman" w:hAnsi="Times New Roman" w:cs="Times New Roman"/>
                <w:sz w:val="24"/>
                <w:szCs w:val="24"/>
              </w:rPr>
            </w:pPr>
          </w:p>
        </w:tc>
      </w:tr>
      <w:tr w:rsidR="00833B41" w:rsidRPr="00833B41" w:rsidTr="00833B41">
        <w:trPr>
          <w:trHeight w:val="840"/>
        </w:trPr>
        <w:tc>
          <w:tcPr>
            <w:tcW w:w="1720" w:type="dxa"/>
            <w:vAlign w:val="center"/>
          </w:tcPr>
          <w:p w:rsidR="00833B41" w:rsidRPr="00833B41" w:rsidRDefault="00833B41" w:rsidP="00833B41">
            <w:pPr>
              <w:pStyle w:val="Normal1"/>
              <w:spacing w:line="240" w:lineRule="auto"/>
              <w:jc w:val="center"/>
              <w:rPr>
                <w:rFonts w:ascii="Times New Roman" w:eastAsia="Times New Roman" w:hAnsi="Times New Roman" w:cs="Times New Roman"/>
                <w:sz w:val="24"/>
                <w:szCs w:val="24"/>
              </w:rPr>
            </w:pPr>
            <w:r w:rsidRPr="00833B41">
              <w:rPr>
                <w:rFonts w:ascii="Times New Roman" w:eastAsia="Calibri" w:hAnsi="Times New Roman" w:cs="Times New Roman"/>
                <w:noProof/>
                <w:sz w:val="24"/>
                <w:szCs w:val="24"/>
              </w:rPr>
              <w:t>МЕРЕЊЕ</w:t>
            </w:r>
          </w:p>
        </w:tc>
        <w:tc>
          <w:tcPr>
            <w:tcW w:w="6758" w:type="dxa"/>
            <w:vAlign w:val="center"/>
          </w:tcPr>
          <w:p w:rsidR="00833B41" w:rsidRPr="00833B41" w:rsidRDefault="00833B41" w:rsidP="00833B41">
            <w:pPr>
              <w:rPr>
                <w:rFonts w:eastAsia="Times New Roman"/>
                <w:noProof/>
                <w:lang w:eastAsia="en-GB"/>
              </w:rPr>
            </w:pPr>
            <w:r w:rsidRPr="00833B41">
              <w:rPr>
                <w:rFonts w:eastAsia="Times New Roman"/>
                <w:noProof/>
                <w:lang w:eastAsia="en-GB"/>
              </w:rPr>
              <w:t>Основне и изведене физичке величине и њихове јединице (префикси микро, мили, кило, мега). Међународни систем мера.</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 xml:space="preserve">Мерила и мерни инструменти (опсег и тачност). Директно и индиректно мерење. </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Појам средње вредности мерене величине и грешке мерења при директним мерењима.</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 xml:space="preserve">Демонстрациони огледи. </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 xml:space="preserve">– Мерење дужине (метарска трака, лењир), запремине (мензура) и времена (часовник, хронометар). </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 xml:space="preserve">– Приказивање неких мерних инструмената (вага, термометри, електрични инструменти). </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lastRenderedPageBreak/>
              <w:t xml:space="preserve">Лабораторијске вежбе </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1. Мерење димензија тела лењиром са милиметарском поделом</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2. Мерење запремине чврстих тела неправилног облика помоћу мензуре.</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 xml:space="preserve">3. Мерење еластичне силе при истезању и сабијању опруге. </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 xml:space="preserve">4. Мерење силе трења при клизању или котрљању тела по равној подлози.илиметарском поделом. </w:t>
            </w:r>
          </w:p>
          <w:p w:rsidR="00833B41" w:rsidRPr="00833B41" w:rsidRDefault="00833B41" w:rsidP="00833B41">
            <w:pPr>
              <w:pStyle w:val="Normal1"/>
              <w:spacing w:line="240" w:lineRule="auto"/>
              <w:rPr>
                <w:rFonts w:ascii="Times New Roman" w:eastAsia="Times New Roman" w:hAnsi="Times New Roman" w:cs="Times New Roman"/>
                <w:sz w:val="24"/>
                <w:szCs w:val="24"/>
              </w:rPr>
            </w:pPr>
          </w:p>
        </w:tc>
        <w:tc>
          <w:tcPr>
            <w:tcW w:w="6210" w:type="dxa"/>
            <w:vAlign w:val="center"/>
          </w:tcPr>
          <w:p w:rsidR="00833B41" w:rsidRPr="00833B41" w:rsidRDefault="00833B41" w:rsidP="00833B41">
            <w:pPr>
              <w:spacing w:before="100" w:beforeAutospacing="1" w:after="100" w:afterAutospacing="1" w:line="259" w:lineRule="auto"/>
              <w:rPr>
                <w:rFonts w:eastAsia="Times New Roman"/>
                <w:noProof/>
                <w:lang w:eastAsia="en-GB"/>
              </w:rPr>
            </w:pPr>
            <w:r w:rsidRPr="00833B41">
              <w:rPr>
                <w:rFonts w:eastAsia="Times New Roman"/>
                <w:noProof/>
                <w:lang w:eastAsia="en-GB"/>
              </w:rPr>
              <w:lastRenderedPageBreak/>
              <w:t xml:space="preserve">– изражава физичке величине у одговарајућим мерним јединицама међународног система (SI) и разликује основне и изведене физичке величине, претвара веће јединице у мање и обрнуто (користи префиксе микро, мили, кило, мега); </w:t>
            </w:r>
          </w:p>
          <w:p w:rsidR="00833B41" w:rsidRPr="00833B41" w:rsidRDefault="00833B41" w:rsidP="00833B41">
            <w:pPr>
              <w:spacing w:before="100" w:beforeAutospacing="1" w:after="100" w:afterAutospacing="1" w:line="259" w:lineRule="auto"/>
              <w:rPr>
                <w:rFonts w:eastAsia="Times New Roman"/>
                <w:noProof/>
                <w:lang w:eastAsia="en-GB"/>
              </w:rPr>
            </w:pPr>
            <w:r w:rsidRPr="00833B41">
              <w:rPr>
                <w:rFonts w:eastAsia="Times New Roman"/>
                <w:noProof/>
                <w:lang w:eastAsia="en-GB"/>
              </w:rPr>
              <w:t>– процењује вредност најмањег подеока код мерних инструмената (односно, тачност мерења);</w:t>
            </w:r>
          </w:p>
          <w:p w:rsidR="00833B41" w:rsidRPr="00833B41" w:rsidRDefault="00833B41" w:rsidP="00833B41">
            <w:pPr>
              <w:spacing w:before="100" w:beforeAutospacing="1" w:after="100" w:afterAutospacing="1" w:line="259" w:lineRule="auto"/>
              <w:rPr>
                <w:rFonts w:eastAsia="Times New Roman"/>
                <w:noProof/>
                <w:lang w:eastAsia="en-GB"/>
              </w:rPr>
            </w:pPr>
            <w:r w:rsidRPr="00833B41">
              <w:rPr>
                <w:rFonts w:eastAsia="Times New Roman"/>
                <w:noProof/>
                <w:lang w:eastAsia="en-GB"/>
              </w:rPr>
              <w:t>– мери тежину, дужину, време, запремин у и масу</w:t>
            </w:r>
          </w:p>
          <w:p w:rsidR="00833B41" w:rsidRPr="00833B41" w:rsidRDefault="00833B41" w:rsidP="00833B41">
            <w:pPr>
              <w:spacing w:before="100" w:beforeAutospacing="1" w:after="100" w:afterAutospacing="1" w:line="259" w:lineRule="auto"/>
              <w:rPr>
                <w:rFonts w:eastAsia="Times New Roman"/>
                <w:noProof/>
                <w:lang w:eastAsia="en-GB"/>
              </w:rPr>
            </w:pPr>
            <w:r w:rsidRPr="00833B41">
              <w:rPr>
                <w:rFonts w:eastAsia="Times New Roman"/>
                <w:noProof/>
                <w:lang w:eastAsia="en-GB"/>
              </w:rPr>
              <w:t>– одређује средњу вредност мерене величине и грешку мерења;</w:t>
            </w:r>
          </w:p>
          <w:p w:rsidR="00833B41" w:rsidRPr="00833B41" w:rsidRDefault="00833B41" w:rsidP="00833B41">
            <w:pPr>
              <w:pStyle w:val="Normal1"/>
              <w:spacing w:line="240" w:lineRule="auto"/>
              <w:rPr>
                <w:rFonts w:ascii="Times New Roman" w:eastAsia="Times New Roman" w:hAnsi="Times New Roman" w:cs="Times New Roman"/>
                <w:sz w:val="24"/>
                <w:szCs w:val="24"/>
              </w:rPr>
            </w:pPr>
          </w:p>
        </w:tc>
      </w:tr>
      <w:tr w:rsidR="00833B41" w:rsidRPr="00833B41" w:rsidTr="00833B41">
        <w:trPr>
          <w:trHeight w:val="8096"/>
        </w:trPr>
        <w:tc>
          <w:tcPr>
            <w:tcW w:w="1720" w:type="dxa"/>
            <w:tcBorders>
              <w:bottom w:val="single" w:sz="4" w:space="0" w:color="auto"/>
            </w:tcBorders>
            <w:vAlign w:val="center"/>
          </w:tcPr>
          <w:p w:rsidR="00833B41" w:rsidRPr="00833B41" w:rsidRDefault="00833B41" w:rsidP="00833B41">
            <w:pPr>
              <w:pStyle w:val="Normal1"/>
              <w:spacing w:line="240" w:lineRule="auto"/>
              <w:jc w:val="center"/>
              <w:rPr>
                <w:rFonts w:ascii="Times New Roman" w:eastAsia="Times New Roman" w:hAnsi="Times New Roman" w:cs="Times New Roman"/>
                <w:sz w:val="24"/>
                <w:szCs w:val="24"/>
              </w:rPr>
            </w:pPr>
            <w:r w:rsidRPr="00833B41">
              <w:rPr>
                <w:rFonts w:ascii="Times New Roman" w:eastAsia="Calibri" w:hAnsi="Times New Roman" w:cs="Times New Roman"/>
                <w:noProof/>
                <w:sz w:val="24"/>
                <w:szCs w:val="24"/>
              </w:rPr>
              <w:lastRenderedPageBreak/>
              <w:t>МАСА И ГУСТИНА</w:t>
            </w:r>
          </w:p>
        </w:tc>
        <w:tc>
          <w:tcPr>
            <w:tcW w:w="6758" w:type="dxa"/>
            <w:tcBorders>
              <w:bottom w:val="single" w:sz="4" w:space="0" w:color="auto"/>
            </w:tcBorders>
            <w:vAlign w:val="center"/>
          </w:tcPr>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 xml:space="preserve">Инертност тела. Закон инерције (Први Њутнов закон механике). </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 xml:space="preserve">Маса тела на основу појма о инертности и о узајамном деловању тела. </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 xml:space="preserve">Маса и тежина као различити појмови. </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 xml:space="preserve">Мерење масе тела вагом. </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Густина тела. Средња густина тела.</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 xml:space="preserve">Одређивање густине чврстих тела. </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 xml:space="preserve">Одређивање густине течности мерењем њене масе и запремине. </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 xml:space="preserve">Демонстрациони огледи. </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 xml:space="preserve">– Илустровање инертности тела. </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 xml:space="preserve">– Судари двеју кугли (а) исте величине, истог материјала, (б) различите величине, истог материјала, (в) исте величине, различитог материјала. </w:t>
            </w:r>
          </w:p>
          <w:p w:rsidR="00833B41" w:rsidRPr="00833B41" w:rsidRDefault="00833B41" w:rsidP="00833B41">
            <w:pPr>
              <w:spacing w:before="100" w:beforeAutospacing="1" w:after="100" w:afterAutospacing="1"/>
              <w:rPr>
                <w:rFonts w:eastAsia="Times New Roman"/>
              </w:rPr>
            </w:pPr>
            <w:r w:rsidRPr="00833B41">
              <w:rPr>
                <w:rFonts w:eastAsia="Times New Roman"/>
                <w:noProof/>
                <w:lang w:eastAsia="en-GB"/>
              </w:rPr>
              <w:t xml:space="preserve">– Мерење масе вагом. </w:t>
            </w:r>
          </w:p>
        </w:tc>
        <w:tc>
          <w:tcPr>
            <w:tcW w:w="6210" w:type="dxa"/>
            <w:tcBorders>
              <w:bottom w:val="single" w:sz="4" w:space="0" w:color="auto"/>
            </w:tcBorders>
            <w:vAlign w:val="center"/>
          </w:tcPr>
          <w:p w:rsidR="00833B41" w:rsidRPr="00833B41" w:rsidRDefault="00833B41" w:rsidP="00833B41">
            <w:pPr>
              <w:spacing w:before="100" w:beforeAutospacing="1" w:after="100" w:afterAutospacing="1" w:line="259" w:lineRule="auto"/>
              <w:rPr>
                <w:rFonts w:eastAsia="Times New Roman"/>
                <w:noProof/>
                <w:lang w:eastAsia="en-GB"/>
              </w:rPr>
            </w:pPr>
            <w:r w:rsidRPr="00833B41">
              <w:rPr>
                <w:rFonts w:eastAsia="Times New Roman"/>
                <w:noProof/>
                <w:lang w:eastAsia="en-GB"/>
              </w:rPr>
              <w:t xml:space="preserve">– разликује деловање силе Земљине теже од тежине тела; </w:t>
            </w:r>
          </w:p>
          <w:p w:rsidR="00833B41" w:rsidRPr="00833B41" w:rsidRDefault="00833B41" w:rsidP="00833B41">
            <w:pPr>
              <w:spacing w:before="100" w:beforeAutospacing="1" w:after="100" w:afterAutospacing="1" w:line="259" w:lineRule="auto"/>
              <w:rPr>
                <w:rFonts w:eastAsia="Times New Roman"/>
                <w:noProof/>
                <w:lang w:eastAsia="en-GB"/>
              </w:rPr>
            </w:pPr>
            <w:r w:rsidRPr="00833B41">
              <w:rPr>
                <w:rFonts w:eastAsia="Times New Roman"/>
                <w:noProof/>
                <w:lang w:eastAsia="en-GB"/>
              </w:rPr>
              <w:t xml:space="preserve">– повезује масу и инерцију, разликује масу и тежину тела, препознаје их у свакодневном животу и решава различите проблемске задатке (проблем ситуације); </w:t>
            </w:r>
          </w:p>
          <w:p w:rsidR="00833B41" w:rsidRPr="00833B41" w:rsidRDefault="00833B41" w:rsidP="00833B41">
            <w:pPr>
              <w:spacing w:after="160" w:line="259" w:lineRule="auto"/>
              <w:rPr>
                <w:rFonts w:eastAsia="Times New Roman"/>
                <w:noProof/>
                <w:lang w:eastAsia="en-GB"/>
              </w:rPr>
            </w:pPr>
            <w:r w:rsidRPr="00833B41">
              <w:rPr>
                <w:rFonts w:eastAsia="Times New Roman"/>
                <w:noProof/>
                <w:lang w:eastAsia="en-GB"/>
              </w:rPr>
              <w:t>– демонстрира појаву инерције тела,</w:t>
            </w:r>
          </w:p>
          <w:p w:rsidR="00833B41" w:rsidRPr="00833B41" w:rsidRDefault="00833B41" w:rsidP="00833B41">
            <w:pPr>
              <w:pStyle w:val="Normal1"/>
              <w:spacing w:line="240" w:lineRule="auto"/>
              <w:rPr>
                <w:rFonts w:ascii="Times New Roman" w:eastAsia="Times New Roman" w:hAnsi="Times New Roman" w:cs="Times New Roman"/>
                <w:sz w:val="24"/>
                <w:szCs w:val="24"/>
              </w:rPr>
            </w:pPr>
            <w:r w:rsidRPr="00833B41">
              <w:rPr>
                <w:rFonts w:ascii="Times New Roman" w:eastAsia="Times New Roman" w:hAnsi="Times New Roman" w:cs="Times New Roman"/>
                <w:noProof/>
                <w:sz w:val="24"/>
                <w:szCs w:val="24"/>
                <w:lang w:eastAsia="en-GB"/>
              </w:rPr>
              <w:t>– решава квалитативне, квантитативне и графичке задатке (тежина, густина,)</w:t>
            </w:r>
          </w:p>
        </w:tc>
      </w:tr>
      <w:tr w:rsidR="00833B41" w:rsidRPr="00833B41" w:rsidTr="00833B41">
        <w:trPr>
          <w:trHeight w:val="1091"/>
        </w:trPr>
        <w:tc>
          <w:tcPr>
            <w:tcW w:w="1720" w:type="dxa"/>
            <w:tcBorders>
              <w:top w:val="single" w:sz="4" w:space="0" w:color="auto"/>
            </w:tcBorders>
            <w:vAlign w:val="center"/>
          </w:tcPr>
          <w:p w:rsidR="00833B41" w:rsidRPr="00833B41" w:rsidRDefault="00833B41" w:rsidP="00833B41">
            <w:pPr>
              <w:pStyle w:val="Normal1"/>
              <w:spacing w:line="240" w:lineRule="auto"/>
              <w:jc w:val="center"/>
              <w:rPr>
                <w:rFonts w:ascii="Times New Roman" w:eastAsia="Calibri" w:hAnsi="Times New Roman" w:cs="Times New Roman"/>
                <w:noProof/>
                <w:sz w:val="24"/>
                <w:szCs w:val="24"/>
              </w:rPr>
            </w:pPr>
            <w:r w:rsidRPr="00833B41">
              <w:rPr>
                <w:rFonts w:ascii="Times New Roman" w:eastAsia="Calibri" w:hAnsi="Times New Roman" w:cs="Times New Roman"/>
                <w:noProof/>
                <w:sz w:val="24"/>
                <w:szCs w:val="24"/>
              </w:rPr>
              <w:t>ПРИТИСАК</w:t>
            </w:r>
          </w:p>
        </w:tc>
        <w:tc>
          <w:tcPr>
            <w:tcW w:w="6758" w:type="dxa"/>
            <w:tcBorders>
              <w:top w:val="single" w:sz="4" w:space="0" w:color="auto"/>
            </w:tcBorders>
            <w:vAlign w:val="center"/>
          </w:tcPr>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 xml:space="preserve">Притисак чврстих тела. </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 xml:space="preserve">Притисак у мирној течности. Хидростатички притисак. Спојени судови. </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 xml:space="preserve">Атмосферски притисак. Торичелијев оглед. Зависност атмосферског притиска од надморске висине. Барометри. </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lastRenderedPageBreak/>
              <w:t xml:space="preserve">Преношење спољњег притиска кроз течности и гасове у затвореним судовима. Паскалов закон и његова примена. </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Демонстрациони огледи.</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 xml:space="preserve">– Зависност притиска чврстих тела од величине додирне површине и од т– Стаклена цев са покретним дном за демонстрацију хидростатичког притиска. </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 xml:space="preserve">– Преношење притиска кроз течност (стаклена цев с мембраном, Херонова боца, спојени судови). </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 xml:space="preserve">– Хидраулична преса (нпр. два медицинска инјекциона шприца различитих попречних пресека спојена силиконским цревом). </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 Огледи који илуструју разлику притисака ваздуха (како се ваздух може „видети”, како свећа може да гори под водом ).</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 Огледи који илуструју деловање атмосферског притиска.</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 xml:space="preserve">Лабораторијска вежба </w:t>
            </w:r>
          </w:p>
          <w:p w:rsidR="00833B41" w:rsidRPr="00833B41" w:rsidRDefault="00833B41" w:rsidP="00833B41">
            <w:pPr>
              <w:spacing w:before="100" w:beforeAutospacing="1" w:after="100" w:afterAutospacing="1"/>
              <w:rPr>
                <w:rFonts w:eastAsia="Times New Roman"/>
                <w:noProof/>
                <w:lang w:eastAsia="en-GB"/>
              </w:rPr>
            </w:pPr>
            <w:r w:rsidRPr="00833B41">
              <w:rPr>
                <w:rFonts w:eastAsia="Times New Roman"/>
                <w:noProof/>
                <w:lang w:eastAsia="en-GB"/>
              </w:rPr>
              <w:t xml:space="preserve">1. Одређивање зависности хидростатичкогпритиска од дубине воде ежине тела. </w:t>
            </w:r>
          </w:p>
          <w:p w:rsidR="00833B41" w:rsidRPr="00833B41" w:rsidRDefault="00833B41" w:rsidP="00833B41">
            <w:pPr>
              <w:pStyle w:val="Normal1"/>
              <w:spacing w:line="240" w:lineRule="auto"/>
              <w:rPr>
                <w:rFonts w:ascii="Times New Roman" w:eastAsia="Times New Roman" w:hAnsi="Times New Roman" w:cs="Times New Roman"/>
                <w:noProof/>
                <w:sz w:val="24"/>
                <w:szCs w:val="24"/>
                <w:lang w:eastAsia="en-GB"/>
              </w:rPr>
            </w:pPr>
          </w:p>
        </w:tc>
        <w:tc>
          <w:tcPr>
            <w:tcW w:w="6210" w:type="dxa"/>
            <w:tcBorders>
              <w:top w:val="single" w:sz="4" w:space="0" w:color="auto"/>
            </w:tcBorders>
            <w:vAlign w:val="center"/>
          </w:tcPr>
          <w:p w:rsidR="00833B41" w:rsidRPr="00833B41" w:rsidRDefault="00833B41" w:rsidP="00833B41">
            <w:pPr>
              <w:spacing w:before="100" w:beforeAutospacing="1" w:after="100" w:afterAutospacing="1" w:line="259" w:lineRule="auto"/>
              <w:rPr>
                <w:rFonts w:eastAsia="Times New Roman"/>
                <w:noProof/>
                <w:lang w:eastAsia="en-GB"/>
              </w:rPr>
            </w:pPr>
            <w:r w:rsidRPr="00833B41">
              <w:rPr>
                <w:rFonts w:eastAsia="Times New Roman"/>
                <w:noProof/>
                <w:lang w:eastAsia="en-GB"/>
              </w:rPr>
              <w:lastRenderedPageBreak/>
              <w:t>– демонстрира појаву притисак чврстих тела и течности;</w:t>
            </w:r>
          </w:p>
          <w:p w:rsidR="00833B41" w:rsidRPr="00833B41" w:rsidRDefault="00833B41" w:rsidP="00833B41">
            <w:pPr>
              <w:spacing w:before="100" w:beforeAutospacing="1" w:after="100" w:afterAutospacing="1" w:line="259" w:lineRule="auto"/>
              <w:rPr>
                <w:rFonts w:eastAsia="Times New Roman"/>
                <w:noProof/>
                <w:lang w:eastAsia="en-GB"/>
              </w:rPr>
            </w:pPr>
            <w:r w:rsidRPr="00833B41">
              <w:rPr>
                <w:rFonts w:eastAsia="Times New Roman"/>
                <w:noProof/>
                <w:lang w:eastAsia="en-GB"/>
              </w:rPr>
              <w:t>– разликује преношење силе притиска кроз чврста тела и течности и наводи примере примене (хидраулична преса, кочнице аутомобила, ходање по снегу...);</w:t>
            </w:r>
          </w:p>
          <w:p w:rsidR="00833B41" w:rsidRPr="00833B41" w:rsidRDefault="00833B41" w:rsidP="00833B41">
            <w:pPr>
              <w:spacing w:before="100" w:beforeAutospacing="1" w:after="100" w:afterAutospacing="1" w:line="259" w:lineRule="auto"/>
              <w:rPr>
                <w:rFonts w:eastAsia="Times New Roman"/>
                <w:noProof/>
                <w:lang w:eastAsia="en-GB"/>
              </w:rPr>
            </w:pPr>
            <w:r w:rsidRPr="00833B41">
              <w:rPr>
                <w:rFonts w:eastAsia="Times New Roman"/>
                <w:noProof/>
                <w:lang w:eastAsia="en-GB"/>
              </w:rPr>
              <w:t>– познаје примену хидростатичког притисака (принцип рада водовода, фонтане);</w:t>
            </w:r>
          </w:p>
          <w:p w:rsidR="00833B41" w:rsidRPr="00833B41" w:rsidRDefault="00833B41" w:rsidP="00833B41">
            <w:pPr>
              <w:spacing w:after="160" w:line="259" w:lineRule="auto"/>
              <w:rPr>
                <w:rFonts w:eastAsia="Times New Roman"/>
                <w:noProof/>
                <w:lang w:eastAsia="en-GB"/>
              </w:rPr>
            </w:pPr>
            <w:r w:rsidRPr="00833B41">
              <w:rPr>
                <w:rFonts w:eastAsia="Times New Roman"/>
                <w:noProof/>
                <w:lang w:eastAsia="en-GB"/>
              </w:rPr>
              <w:lastRenderedPageBreak/>
              <w:t>-на основу мерених вредности одређује притисак;</w:t>
            </w:r>
          </w:p>
          <w:p w:rsidR="00833B41" w:rsidRPr="00833B41" w:rsidRDefault="00833B41" w:rsidP="00833B41">
            <w:pPr>
              <w:spacing w:before="100" w:beforeAutospacing="1" w:after="100" w:afterAutospacing="1" w:line="259" w:lineRule="auto"/>
              <w:rPr>
                <w:rFonts w:eastAsia="Times New Roman"/>
                <w:noProof/>
                <w:lang w:eastAsia="en-GB"/>
              </w:rPr>
            </w:pPr>
            <w:r w:rsidRPr="00833B41">
              <w:rPr>
                <w:rFonts w:eastAsia="Times New Roman"/>
                <w:noProof/>
                <w:lang w:eastAsia="en-GB"/>
              </w:rPr>
              <w:t>– решава квалитативне, квантитативне и графичке задатке (притисак чврстих тела и течности...).</w:t>
            </w:r>
          </w:p>
          <w:p w:rsidR="00833B41" w:rsidRPr="00833B41" w:rsidRDefault="00833B41" w:rsidP="00833B41">
            <w:pPr>
              <w:spacing w:before="100" w:beforeAutospacing="1" w:after="100" w:afterAutospacing="1" w:line="259" w:lineRule="auto"/>
              <w:rPr>
                <w:rFonts w:eastAsia="Times New Roman"/>
                <w:noProof/>
                <w:lang w:eastAsia="en-GB"/>
              </w:rPr>
            </w:pPr>
          </w:p>
        </w:tc>
      </w:tr>
    </w:tbl>
    <w:p w:rsidR="00833B41" w:rsidRPr="00833B41" w:rsidRDefault="00833B41" w:rsidP="00833B41">
      <w:pPr>
        <w:pStyle w:val="Bezrazmaka"/>
        <w:rPr>
          <w:color w:val="0070C0"/>
        </w:rPr>
      </w:pPr>
    </w:p>
    <w:tbl>
      <w:tblPr>
        <w:tblW w:w="147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720"/>
        <w:gridCol w:w="13058"/>
      </w:tblGrid>
      <w:tr w:rsidR="00833B41" w:rsidRPr="00833B41" w:rsidTr="00833B41">
        <w:tc>
          <w:tcPr>
            <w:tcW w:w="1720" w:type="dxa"/>
            <w:vAlign w:val="center"/>
          </w:tcPr>
          <w:p w:rsidR="00833B41" w:rsidRPr="00833B41" w:rsidRDefault="00833B41" w:rsidP="00833B41">
            <w:pPr>
              <w:pStyle w:val="Normal1"/>
              <w:spacing w:line="240" w:lineRule="auto"/>
              <w:jc w:val="center"/>
              <w:rPr>
                <w:rFonts w:ascii="Times New Roman" w:eastAsia="Times New Roman" w:hAnsi="Times New Roman" w:cs="Times New Roman"/>
                <w:color w:val="0070C0"/>
                <w:sz w:val="24"/>
                <w:szCs w:val="24"/>
              </w:rPr>
            </w:pPr>
            <w:r w:rsidRPr="00833B41">
              <w:rPr>
                <w:rFonts w:ascii="Times New Roman" w:eastAsia="Times New Roman" w:hAnsi="Times New Roman" w:cs="Times New Roman"/>
                <w:color w:val="0070C0"/>
                <w:sz w:val="24"/>
                <w:szCs w:val="24"/>
              </w:rPr>
              <w:t>ОБЛАСТИ</w:t>
            </w:r>
          </w:p>
        </w:tc>
        <w:tc>
          <w:tcPr>
            <w:tcW w:w="13058" w:type="dxa"/>
            <w:vAlign w:val="center"/>
          </w:tcPr>
          <w:p w:rsidR="00833B41" w:rsidRPr="00833B41" w:rsidRDefault="00833B41" w:rsidP="00833B41">
            <w:pPr>
              <w:pStyle w:val="Normal1"/>
              <w:spacing w:line="240" w:lineRule="auto"/>
              <w:jc w:val="center"/>
              <w:rPr>
                <w:rFonts w:ascii="Times New Roman" w:eastAsia="Times New Roman" w:hAnsi="Times New Roman" w:cs="Times New Roman"/>
                <w:color w:val="0070C0"/>
                <w:sz w:val="24"/>
                <w:szCs w:val="24"/>
              </w:rPr>
            </w:pPr>
            <w:r w:rsidRPr="00833B41">
              <w:rPr>
                <w:rFonts w:ascii="Times New Roman" w:eastAsia="Times New Roman" w:hAnsi="Times New Roman" w:cs="Times New Roman"/>
                <w:color w:val="0070C0"/>
                <w:sz w:val="24"/>
                <w:szCs w:val="24"/>
              </w:rPr>
              <w:t>НАЧИНИ И ПОСТУПЦИ ЗА ОСТВАРИВАЊЕ ПРОГРАМА</w:t>
            </w:r>
          </w:p>
        </w:tc>
      </w:tr>
      <w:tr w:rsidR="00833B41" w:rsidRPr="00833B41" w:rsidTr="00833B41">
        <w:trPr>
          <w:trHeight w:val="840"/>
        </w:trPr>
        <w:tc>
          <w:tcPr>
            <w:tcW w:w="1720" w:type="dxa"/>
            <w:vAlign w:val="center"/>
          </w:tcPr>
          <w:p w:rsidR="00833B41" w:rsidRPr="00833B41" w:rsidRDefault="00833B41" w:rsidP="00833B41">
            <w:pPr>
              <w:pStyle w:val="Normal1"/>
              <w:spacing w:line="240" w:lineRule="auto"/>
              <w:jc w:val="center"/>
              <w:rPr>
                <w:rFonts w:ascii="Times New Roman" w:eastAsia="Times New Roman" w:hAnsi="Times New Roman" w:cs="Times New Roman"/>
                <w:sz w:val="24"/>
                <w:szCs w:val="24"/>
              </w:rPr>
            </w:pPr>
            <w:r w:rsidRPr="00833B41">
              <w:rPr>
                <w:rFonts w:ascii="Times New Roman" w:eastAsia="Calibri" w:hAnsi="Times New Roman" w:cs="Times New Roman"/>
                <w:noProof/>
                <w:sz w:val="24"/>
                <w:szCs w:val="24"/>
              </w:rPr>
              <w:t>кретање, мерење, сила, маса, густина, притисак</w:t>
            </w:r>
          </w:p>
        </w:tc>
        <w:tc>
          <w:tcPr>
            <w:tcW w:w="13058" w:type="dxa"/>
            <w:vAlign w:val="center"/>
          </w:tcPr>
          <w:p w:rsidR="00833B41" w:rsidRPr="00833B41" w:rsidRDefault="00833B41" w:rsidP="00833B41">
            <w:pPr>
              <w:rPr>
                <w:rFonts w:eastAsia="Times New Roman"/>
                <w:noProof/>
                <w:lang w:eastAsia="en-GB"/>
              </w:rPr>
            </w:pPr>
            <w:r w:rsidRPr="00833B41">
              <w:rPr>
                <w:rFonts w:eastAsia="Times New Roman"/>
                <w:noProof/>
                <w:lang w:eastAsia="en-GB"/>
              </w:rPr>
              <w:t>Препоручени садржаји наставе оријентисане на исходе за шести разред остварују се у форми која задовољава основне методске захтеве наставе физике:</w:t>
            </w:r>
          </w:p>
          <w:p w:rsidR="00833B41" w:rsidRPr="00833B41" w:rsidRDefault="00833B41" w:rsidP="00833B41">
            <w:pPr>
              <w:spacing w:before="100" w:beforeAutospacing="1" w:after="100" w:afterAutospacing="1" w:line="240" w:lineRule="auto"/>
              <w:rPr>
                <w:rFonts w:eastAsia="Times New Roman"/>
                <w:noProof/>
                <w:lang w:eastAsia="en-GB"/>
              </w:rPr>
            </w:pPr>
            <w:r w:rsidRPr="00833B41">
              <w:rPr>
                <w:rFonts w:eastAsia="Times New Roman"/>
                <w:noProof/>
                <w:lang w:eastAsia="en-GB"/>
              </w:rPr>
              <w:t xml:space="preserve">– Поступност (од једноставног ка сложеном) при упознавању нових појмова и формулисању закона. </w:t>
            </w:r>
          </w:p>
          <w:p w:rsidR="00833B41" w:rsidRPr="00833B41" w:rsidRDefault="00833B41" w:rsidP="00833B41">
            <w:pPr>
              <w:spacing w:before="100" w:beforeAutospacing="1" w:after="100" w:afterAutospacing="1" w:line="240" w:lineRule="auto"/>
              <w:rPr>
                <w:rFonts w:eastAsia="Times New Roman"/>
                <w:noProof/>
                <w:lang w:eastAsia="en-GB"/>
              </w:rPr>
            </w:pPr>
            <w:r w:rsidRPr="00833B41">
              <w:rPr>
                <w:rFonts w:eastAsia="Times New Roman"/>
                <w:noProof/>
                <w:lang w:eastAsia="en-GB"/>
              </w:rPr>
              <w:t>– Очигледност при излагању наставних садржаја (уз сваку тематску целину наведено је више демонстрационих огледа, а у недостатку наставних средстава могуће је користити и симулације).</w:t>
            </w:r>
          </w:p>
          <w:p w:rsidR="00833B41" w:rsidRPr="00833B41" w:rsidRDefault="00833B41" w:rsidP="00833B41">
            <w:pPr>
              <w:spacing w:before="100" w:beforeAutospacing="1" w:after="100" w:afterAutospacing="1" w:line="240" w:lineRule="auto"/>
              <w:rPr>
                <w:rFonts w:eastAsia="Times New Roman"/>
                <w:noProof/>
                <w:lang w:eastAsia="en-GB"/>
              </w:rPr>
            </w:pPr>
            <w:r w:rsidRPr="00833B41">
              <w:rPr>
                <w:rFonts w:eastAsia="Times New Roman"/>
                <w:noProof/>
                <w:lang w:eastAsia="en-GB"/>
              </w:rPr>
              <w:lastRenderedPageBreak/>
              <w:t>– Повезаност наставних садржаја са појавама у свакодневном животу.</w:t>
            </w:r>
          </w:p>
          <w:p w:rsidR="00833B41" w:rsidRPr="00833B41" w:rsidRDefault="00833B41" w:rsidP="00833B41">
            <w:pPr>
              <w:spacing w:before="100" w:beforeAutospacing="1" w:after="100" w:afterAutospacing="1" w:line="240" w:lineRule="auto"/>
              <w:rPr>
                <w:rFonts w:eastAsia="Times New Roman"/>
                <w:noProof/>
                <w:lang w:eastAsia="en-GB"/>
              </w:rPr>
            </w:pPr>
            <w:r w:rsidRPr="00833B41">
              <w:rPr>
                <w:rFonts w:eastAsia="Times New Roman"/>
                <w:noProof/>
                <w:lang w:eastAsia="en-GB"/>
              </w:rPr>
              <w:t>Програмски садржаји на основу исхода се могу реализовати:</w:t>
            </w:r>
          </w:p>
          <w:p w:rsidR="00833B41" w:rsidRPr="00833B41" w:rsidRDefault="00833B41" w:rsidP="00833B41">
            <w:pPr>
              <w:spacing w:before="100" w:beforeAutospacing="1" w:after="100" w:afterAutospacing="1" w:line="240" w:lineRule="auto"/>
              <w:rPr>
                <w:rFonts w:eastAsia="Times New Roman"/>
                <w:noProof/>
                <w:lang w:eastAsia="en-GB"/>
              </w:rPr>
            </w:pPr>
            <w:r w:rsidRPr="00833B41">
              <w:rPr>
                <w:rFonts w:eastAsia="Times New Roman"/>
                <w:noProof/>
                <w:lang w:eastAsia="en-GB"/>
              </w:rPr>
              <w:t>1. излагањем садржаја теме уз одговарајуће демонстрационе огледе;</w:t>
            </w:r>
          </w:p>
          <w:p w:rsidR="00833B41" w:rsidRPr="00833B41" w:rsidRDefault="00833B41" w:rsidP="00833B41">
            <w:pPr>
              <w:spacing w:before="100" w:beforeAutospacing="1" w:after="100" w:afterAutospacing="1" w:line="240" w:lineRule="auto"/>
              <w:rPr>
                <w:rFonts w:eastAsia="Times New Roman"/>
                <w:noProof/>
                <w:lang w:eastAsia="en-GB"/>
              </w:rPr>
            </w:pPr>
            <w:r w:rsidRPr="00833B41">
              <w:rPr>
                <w:rFonts w:eastAsia="Times New Roman"/>
                <w:noProof/>
                <w:lang w:eastAsia="en-GB"/>
              </w:rPr>
              <w:t>2. решавањем квалитативних и квантитативних проблема као и проблем-ситуација;</w:t>
            </w:r>
          </w:p>
          <w:p w:rsidR="00833B41" w:rsidRPr="00833B41" w:rsidRDefault="00833B41" w:rsidP="00833B41">
            <w:pPr>
              <w:spacing w:before="100" w:beforeAutospacing="1" w:after="100" w:afterAutospacing="1" w:line="240" w:lineRule="auto"/>
              <w:rPr>
                <w:rFonts w:eastAsia="Times New Roman"/>
                <w:noProof/>
                <w:lang w:eastAsia="en-GB"/>
              </w:rPr>
            </w:pPr>
            <w:r w:rsidRPr="00833B41">
              <w:rPr>
                <w:rFonts w:eastAsia="Times New Roman"/>
                <w:noProof/>
                <w:lang w:eastAsia="en-GB"/>
              </w:rPr>
              <w:t>3. лабораторијским вежбама;</w:t>
            </w:r>
          </w:p>
          <w:p w:rsidR="00833B41" w:rsidRPr="00833B41" w:rsidRDefault="00833B41" w:rsidP="00833B41">
            <w:pPr>
              <w:spacing w:before="100" w:beforeAutospacing="1" w:after="100" w:afterAutospacing="1" w:line="240" w:lineRule="auto"/>
              <w:rPr>
                <w:rFonts w:eastAsia="Times New Roman"/>
                <w:noProof/>
                <w:lang w:eastAsia="en-GB"/>
              </w:rPr>
            </w:pPr>
            <w:r w:rsidRPr="00833B41">
              <w:rPr>
                <w:rFonts w:eastAsia="Times New Roman"/>
                <w:noProof/>
                <w:lang w:eastAsia="en-GB"/>
              </w:rPr>
              <w:t>4. коришћењем других начина рада који доприносе бољем разумевању садржајa теме (домаћи задаци, пројекти, допунска настава, додатни рад...);</w:t>
            </w:r>
          </w:p>
          <w:p w:rsidR="00833B41" w:rsidRPr="00833B41" w:rsidRDefault="00833B41" w:rsidP="00833B41">
            <w:pPr>
              <w:spacing w:before="100" w:beforeAutospacing="1" w:after="100" w:afterAutospacing="1" w:line="240" w:lineRule="auto"/>
              <w:rPr>
                <w:rFonts w:eastAsia="Times New Roman"/>
                <w:noProof/>
                <w:lang w:eastAsia="en-GB"/>
              </w:rPr>
            </w:pPr>
            <w:r w:rsidRPr="00833B41">
              <w:rPr>
                <w:rFonts w:eastAsia="Times New Roman"/>
                <w:noProof/>
                <w:lang w:eastAsia="en-GB"/>
              </w:rPr>
              <w:t>5. систематским праћењем рада сваког ученика.</w:t>
            </w:r>
          </w:p>
          <w:p w:rsidR="00833B41" w:rsidRPr="00833B41" w:rsidRDefault="00833B41" w:rsidP="00833B41">
            <w:pPr>
              <w:spacing w:before="100" w:beforeAutospacing="1" w:after="100" w:afterAutospacing="1" w:line="240" w:lineRule="auto"/>
              <w:rPr>
                <w:rFonts w:eastAsia="Times New Roman"/>
                <w:noProof/>
                <w:lang w:eastAsia="en-GB"/>
              </w:rPr>
            </w:pPr>
            <w:r w:rsidRPr="00833B41">
              <w:rPr>
                <w:rFonts w:eastAsia="Times New Roman"/>
                <w:noProof/>
                <w:lang w:eastAsia="en-GB"/>
              </w:rPr>
              <w:t>На почетку школске године, потребно је спровести иницијални тест. Овај тест је инструмент провере предзнања и потенцијала ученика. На крају школске године, такође, треба спровести часове систематизације градива и проверити ниво постигнућа ученика.</w:t>
            </w:r>
          </w:p>
          <w:p w:rsidR="00833B41" w:rsidRPr="00833B41" w:rsidRDefault="00833B41" w:rsidP="00833B41">
            <w:pPr>
              <w:pStyle w:val="Normal1"/>
              <w:spacing w:line="240" w:lineRule="auto"/>
              <w:rPr>
                <w:rFonts w:ascii="Times New Roman" w:eastAsia="Times New Roman" w:hAnsi="Times New Roman" w:cs="Times New Roman"/>
                <w:sz w:val="24"/>
                <w:szCs w:val="24"/>
              </w:rPr>
            </w:pPr>
          </w:p>
        </w:tc>
      </w:tr>
    </w:tbl>
    <w:p w:rsidR="00E14B48" w:rsidRDefault="00E14B48" w:rsidP="00E14B48">
      <w:pPr>
        <w:jc w:val="center"/>
        <w:rPr>
          <w:rFonts w:ascii="Calibri" w:hAnsi="Calibri"/>
          <w:b/>
          <w:i/>
          <w:color w:val="0070C0"/>
          <w:sz w:val="40"/>
          <w:szCs w:val="40"/>
        </w:rPr>
      </w:pPr>
    </w:p>
    <w:p w:rsidR="00833B41" w:rsidRPr="00833B41" w:rsidRDefault="00833B41" w:rsidP="00833B41">
      <w:pPr>
        <w:rPr>
          <w:rFonts w:ascii="Calibri" w:hAnsi="Calibri"/>
          <w:b/>
          <w:color w:val="0070C0"/>
          <w:sz w:val="28"/>
          <w:szCs w:val="28"/>
        </w:rPr>
      </w:pPr>
      <w:r>
        <w:rPr>
          <w:rFonts w:ascii="Calibri" w:hAnsi="Calibri"/>
          <w:b/>
          <w:color w:val="0070C0"/>
          <w:sz w:val="28"/>
          <w:szCs w:val="28"/>
        </w:rPr>
        <w:t>Предмет: Математика</w:t>
      </w: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6"/>
        <w:gridCol w:w="2430"/>
        <w:gridCol w:w="9272"/>
      </w:tblGrid>
      <w:tr w:rsidR="00833B41" w:rsidRPr="00A812BC" w:rsidTr="00833B41">
        <w:tc>
          <w:tcPr>
            <w:tcW w:w="2356" w:type="dxa"/>
            <w:vMerge w:val="restart"/>
            <w:vAlign w:val="center"/>
          </w:tcPr>
          <w:p w:rsidR="00833B41" w:rsidRPr="00A812BC" w:rsidRDefault="00833B41" w:rsidP="00833B41">
            <w:pPr>
              <w:spacing w:after="0" w:line="240" w:lineRule="auto"/>
              <w:rPr>
                <w:rFonts w:ascii="Calibri" w:hAnsi="Calibri"/>
                <w:b/>
                <w:color w:val="0070C0"/>
              </w:rPr>
            </w:pPr>
            <w:r w:rsidRPr="00A812BC">
              <w:rPr>
                <w:rFonts w:ascii="Calibri" w:hAnsi="Calibri"/>
                <w:b/>
                <w:color w:val="0070C0"/>
              </w:rPr>
              <w:t>ФОНД ЧАСОВА</w:t>
            </w:r>
          </w:p>
        </w:tc>
        <w:tc>
          <w:tcPr>
            <w:tcW w:w="2430" w:type="dxa"/>
            <w:vAlign w:val="center"/>
          </w:tcPr>
          <w:p w:rsidR="00833B41" w:rsidRPr="00A812BC" w:rsidRDefault="00833B41" w:rsidP="00833B41">
            <w:pPr>
              <w:spacing w:after="0" w:line="240" w:lineRule="auto"/>
              <w:jc w:val="center"/>
              <w:rPr>
                <w:rFonts w:ascii="Calibri" w:hAnsi="Calibri"/>
              </w:rPr>
            </w:pPr>
            <w:r w:rsidRPr="00A812BC">
              <w:rPr>
                <w:rFonts w:ascii="Calibri" w:hAnsi="Calibri"/>
              </w:rPr>
              <w:t>недељно</w:t>
            </w:r>
          </w:p>
        </w:tc>
        <w:tc>
          <w:tcPr>
            <w:tcW w:w="9272" w:type="dxa"/>
          </w:tcPr>
          <w:p w:rsidR="00833B41" w:rsidRPr="00A812BC" w:rsidRDefault="00833B41" w:rsidP="00833B41">
            <w:pPr>
              <w:spacing w:after="0" w:line="240" w:lineRule="auto"/>
              <w:rPr>
                <w:rFonts w:ascii="Calibri" w:hAnsi="Calibri"/>
              </w:rPr>
            </w:pPr>
            <w:r>
              <w:rPr>
                <w:rFonts w:ascii="Calibri" w:hAnsi="Calibri"/>
              </w:rPr>
              <w:t>4</w:t>
            </w:r>
          </w:p>
        </w:tc>
      </w:tr>
      <w:tr w:rsidR="00833B41" w:rsidRPr="00A812BC" w:rsidTr="00833B41">
        <w:tc>
          <w:tcPr>
            <w:tcW w:w="2356" w:type="dxa"/>
            <w:vMerge/>
          </w:tcPr>
          <w:p w:rsidR="00833B41" w:rsidRPr="00A812BC" w:rsidRDefault="00833B41" w:rsidP="00833B41">
            <w:pPr>
              <w:spacing w:after="0" w:line="240" w:lineRule="auto"/>
              <w:rPr>
                <w:rFonts w:ascii="Calibri" w:hAnsi="Calibri"/>
                <w:b/>
                <w:color w:val="0070C0"/>
              </w:rPr>
            </w:pPr>
          </w:p>
        </w:tc>
        <w:tc>
          <w:tcPr>
            <w:tcW w:w="2430" w:type="dxa"/>
            <w:vAlign w:val="center"/>
          </w:tcPr>
          <w:p w:rsidR="00833B41" w:rsidRPr="00A812BC" w:rsidRDefault="00833B41" w:rsidP="00833B41">
            <w:pPr>
              <w:spacing w:after="0" w:line="240" w:lineRule="auto"/>
              <w:jc w:val="center"/>
              <w:rPr>
                <w:rFonts w:ascii="Calibri" w:hAnsi="Calibri"/>
              </w:rPr>
            </w:pPr>
            <w:r w:rsidRPr="00A812BC">
              <w:rPr>
                <w:rFonts w:ascii="Calibri" w:hAnsi="Calibri"/>
              </w:rPr>
              <w:t>годишње</w:t>
            </w:r>
          </w:p>
        </w:tc>
        <w:tc>
          <w:tcPr>
            <w:tcW w:w="9272" w:type="dxa"/>
          </w:tcPr>
          <w:p w:rsidR="00833B41" w:rsidRPr="00A812BC" w:rsidRDefault="00833B41" w:rsidP="00833B41">
            <w:pPr>
              <w:spacing w:after="0" w:line="240" w:lineRule="auto"/>
              <w:rPr>
                <w:rFonts w:ascii="Calibri" w:hAnsi="Calibri"/>
              </w:rPr>
            </w:pPr>
            <w:r>
              <w:rPr>
                <w:rFonts w:ascii="Calibri" w:hAnsi="Calibri"/>
              </w:rPr>
              <w:t>36</w:t>
            </w:r>
          </w:p>
        </w:tc>
      </w:tr>
      <w:tr w:rsidR="00833B41" w:rsidRPr="00A812BC" w:rsidTr="00833B41">
        <w:trPr>
          <w:trHeight w:val="510"/>
        </w:trPr>
        <w:tc>
          <w:tcPr>
            <w:tcW w:w="2356" w:type="dxa"/>
            <w:vAlign w:val="center"/>
          </w:tcPr>
          <w:p w:rsidR="00833B41" w:rsidRPr="00E55E79" w:rsidRDefault="00833B41" w:rsidP="00833B41">
            <w:pPr>
              <w:spacing w:after="0" w:line="240" w:lineRule="auto"/>
              <w:rPr>
                <w:rFonts w:ascii="Calibri" w:hAnsi="Calibri"/>
                <w:b/>
                <w:color w:val="0070C0"/>
              </w:rPr>
            </w:pPr>
            <w:r w:rsidRPr="00A812BC">
              <w:rPr>
                <w:rFonts w:ascii="Calibri" w:hAnsi="Calibri"/>
                <w:b/>
                <w:color w:val="0070C0"/>
              </w:rPr>
              <w:t>ЦИЉ</w:t>
            </w:r>
          </w:p>
        </w:tc>
        <w:tc>
          <w:tcPr>
            <w:tcW w:w="11702" w:type="dxa"/>
            <w:gridSpan w:val="2"/>
          </w:tcPr>
          <w:p w:rsidR="00833B41" w:rsidRPr="00CE4AAB" w:rsidRDefault="00833B41" w:rsidP="00833B41">
            <w:pPr>
              <w:widowControl w:val="0"/>
              <w:autoSpaceDE w:val="0"/>
              <w:autoSpaceDN w:val="0"/>
              <w:adjustRightInd w:val="0"/>
              <w:spacing w:line="200" w:lineRule="exact"/>
              <w:ind w:firstLine="57"/>
              <w:rPr>
                <w:color w:val="221E1F"/>
                <w:w w:val="98"/>
                <w:sz w:val="18"/>
                <w:szCs w:val="18"/>
              </w:rPr>
            </w:pPr>
            <w:r>
              <w:rPr>
                <w:b/>
                <w:bCs/>
                <w:color w:val="221E1F"/>
                <w:w w:val="99"/>
                <w:sz w:val="18"/>
                <w:szCs w:val="18"/>
              </w:rPr>
              <w:t>Ци</w:t>
            </w:r>
            <w:r>
              <w:rPr>
                <w:b/>
                <w:bCs/>
                <w:color w:val="221E1F"/>
                <w:spacing w:val="2"/>
                <w:w w:val="99"/>
                <w:sz w:val="18"/>
                <w:szCs w:val="18"/>
              </w:rPr>
              <w:t>љ</w:t>
            </w:r>
            <w:r>
              <w:rPr>
                <w:color w:val="221E1F"/>
                <w:sz w:val="18"/>
                <w:szCs w:val="18"/>
              </w:rPr>
              <w:t>учењаМ</w:t>
            </w:r>
            <w:r>
              <w:rPr>
                <w:color w:val="221E1F"/>
                <w:spacing w:val="-2"/>
                <w:sz w:val="18"/>
                <w:szCs w:val="18"/>
              </w:rPr>
              <w:t>а</w:t>
            </w:r>
            <w:r>
              <w:rPr>
                <w:color w:val="221E1F"/>
                <w:sz w:val="18"/>
                <w:szCs w:val="18"/>
              </w:rPr>
              <w:t>тем</w:t>
            </w:r>
            <w:r>
              <w:rPr>
                <w:color w:val="221E1F"/>
                <w:spacing w:val="-3"/>
                <w:sz w:val="18"/>
                <w:szCs w:val="18"/>
              </w:rPr>
              <w:t>а</w:t>
            </w:r>
            <w:r>
              <w:rPr>
                <w:color w:val="221E1F"/>
                <w:sz w:val="18"/>
                <w:szCs w:val="18"/>
              </w:rPr>
              <w:t>ти</w:t>
            </w:r>
            <w:r>
              <w:rPr>
                <w:color w:val="221E1F"/>
                <w:spacing w:val="-2"/>
                <w:sz w:val="18"/>
                <w:szCs w:val="18"/>
              </w:rPr>
              <w:t>к</w:t>
            </w:r>
            <w:r>
              <w:rPr>
                <w:color w:val="221E1F"/>
                <w:sz w:val="18"/>
                <w:szCs w:val="18"/>
              </w:rPr>
              <w:t>еједаученик</w:t>
            </w:r>
            <w:proofErr w:type="gramStart"/>
            <w:r>
              <w:rPr>
                <w:color w:val="221E1F"/>
                <w:sz w:val="18"/>
                <w:szCs w:val="18"/>
              </w:rPr>
              <w:t>,о</w:t>
            </w:r>
            <w:r>
              <w:rPr>
                <w:color w:val="221E1F"/>
                <w:spacing w:val="-1"/>
                <w:sz w:val="18"/>
                <w:szCs w:val="18"/>
              </w:rPr>
              <w:t>в</w:t>
            </w:r>
            <w:r>
              <w:rPr>
                <w:color w:val="221E1F"/>
                <w:sz w:val="18"/>
                <w:szCs w:val="18"/>
              </w:rPr>
              <w:t>лада</w:t>
            </w:r>
            <w:r>
              <w:rPr>
                <w:color w:val="221E1F"/>
                <w:spacing w:val="-1"/>
                <w:sz w:val="18"/>
                <w:szCs w:val="18"/>
              </w:rPr>
              <w:t>в</w:t>
            </w:r>
            <w:r>
              <w:rPr>
                <w:color w:val="221E1F"/>
                <w:sz w:val="18"/>
                <w:szCs w:val="18"/>
              </w:rPr>
              <w:t>ајућим</w:t>
            </w:r>
            <w:r>
              <w:rPr>
                <w:color w:val="221E1F"/>
                <w:spacing w:val="-3"/>
                <w:sz w:val="18"/>
                <w:szCs w:val="18"/>
              </w:rPr>
              <w:t>а</w:t>
            </w:r>
            <w:r>
              <w:rPr>
                <w:color w:val="221E1F"/>
                <w:sz w:val="18"/>
                <w:szCs w:val="18"/>
              </w:rPr>
              <w:t>тем</w:t>
            </w:r>
            <w:r>
              <w:rPr>
                <w:color w:val="221E1F"/>
                <w:spacing w:val="-3"/>
                <w:sz w:val="18"/>
                <w:szCs w:val="18"/>
              </w:rPr>
              <w:t>а</w:t>
            </w:r>
            <w:r>
              <w:rPr>
                <w:color w:val="221E1F"/>
                <w:sz w:val="18"/>
                <w:szCs w:val="18"/>
              </w:rPr>
              <w:t>тичким</w:t>
            </w:r>
            <w:r>
              <w:rPr>
                <w:color w:val="221E1F"/>
                <w:spacing w:val="-8"/>
                <w:sz w:val="18"/>
                <w:szCs w:val="18"/>
              </w:rPr>
              <w:t>к</w:t>
            </w:r>
            <w:r>
              <w:rPr>
                <w:color w:val="221E1F"/>
                <w:sz w:val="18"/>
                <w:szCs w:val="18"/>
              </w:rPr>
              <w:t>онцептима,знањимаивештинама,развијеоснове</w:t>
            </w:r>
            <w:proofErr w:type="gramEnd"/>
            <w:r>
              <w:rPr>
                <w:color w:val="221E1F"/>
                <w:sz w:val="18"/>
                <w:szCs w:val="18"/>
              </w:rPr>
              <w:t xml:space="preserve"> апстрактног и критич</w:t>
            </w:r>
            <w:r>
              <w:rPr>
                <w:color w:val="221E1F"/>
                <w:spacing w:val="-8"/>
                <w:sz w:val="18"/>
                <w:szCs w:val="18"/>
              </w:rPr>
              <w:t>к</w:t>
            </w:r>
            <w:r>
              <w:rPr>
                <w:color w:val="221E1F"/>
                <w:sz w:val="18"/>
                <w:szCs w:val="18"/>
              </w:rPr>
              <w:t>огмишљења,позитивнеставовепрема</w:t>
            </w:r>
            <w:r>
              <w:rPr>
                <w:color w:val="221E1F"/>
                <w:spacing w:val="-1"/>
                <w:sz w:val="18"/>
                <w:szCs w:val="18"/>
              </w:rPr>
              <w:t xml:space="preserve"> м</w:t>
            </w:r>
            <w:r>
              <w:rPr>
                <w:color w:val="221E1F"/>
                <w:spacing w:val="-3"/>
                <w:sz w:val="18"/>
                <w:szCs w:val="18"/>
              </w:rPr>
              <w:t>а</w:t>
            </w:r>
            <w:r>
              <w:rPr>
                <w:color w:val="221E1F"/>
                <w:sz w:val="18"/>
                <w:szCs w:val="18"/>
              </w:rPr>
              <w:t>тем</w:t>
            </w:r>
            <w:r>
              <w:rPr>
                <w:color w:val="221E1F"/>
                <w:spacing w:val="-4"/>
                <w:sz w:val="18"/>
                <w:szCs w:val="18"/>
              </w:rPr>
              <w:t>а</w:t>
            </w:r>
            <w:r>
              <w:rPr>
                <w:color w:val="221E1F"/>
                <w:sz w:val="18"/>
                <w:szCs w:val="18"/>
              </w:rPr>
              <w:t>тици,спо</w:t>
            </w:r>
            <w:r>
              <w:rPr>
                <w:color w:val="221E1F"/>
                <w:w w:val="98"/>
                <w:sz w:val="18"/>
                <w:szCs w:val="18"/>
              </w:rPr>
              <w:t>-</w:t>
            </w:r>
            <w:r>
              <w:rPr>
                <w:color w:val="221E1F"/>
                <w:sz w:val="18"/>
                <w:szCs w:val="18"/>
              </w:rPr>
              <w:t>собност</w:t>
            </w:r>
            <w:r>
              <w:rPr>
                <w:color w:val="221E1F"/>
                <w:spacing w:val="-7"/>
                <w:sz w:val="18"/>
                <w:szCs w:val="18"/>
              </w:rPr>
              <w:t>к</w:t>
            </w:r>
            <w:r>
              <w:rPr>
                <w:color w:val="221E1F"/>
                <w:spacing w:val="-2"/>
                <w:sz w:val="18"/>
                <w:szCs w:val="18"/>
              </w:rPr>
              <w:t>о</w:t>
            </w:r>
            <w:r>
              <w:rPr>
                <w:color w:val="221E1F"/>
                <w:sz w:val="18"/>
                <w:szCs w:val="18"/>
              </w:rPr>
              <w:t>муникацијем</w:t>
            </w:r>
            <w:r>
              <w:rPr>
                <w:color w:val="221E1F"/>
                <w:spacing w:val="-3"/>
                <w:sz w:val="18"/>
                <w:szCs w:val="18"/>
              </w:rPr>
              <w:t>а</w:t>
            </w:r>
            <w:r>
              <w:rPr>
                <w:color w:val="221E1F"/>
                <w:sz w:val="18"/>
                <w:szCs w:val="18"/>
              </w:rPr>
              <w:t>тем</w:t>
            </w:r>
            <w:r>
              <w:rPr>
                <w:color w:val="221E1F"/>
                <w:spacing w:val="-2"/>
                <w:sz w:val="18"/>
                <w:szCs w:val="18"/>
              </w:rPr>
              <w:t>а</w:t>
            </w:r>
            <w:r>
              <w:rPr>
                <w:color w:val="221E1F"/>
                <w:sz w:val="18"/>
                <w:szCs w:val="18"/>
              </w:rPr>
              <w:t>тичкимјези</w:t>
            </w:r>
            <w:r>
              <w:rPr>
                <w:color w:val="221E1F"/>
                <w:spacing w:val="-7"/>
                <w:sz w:val="18"/>
                <w:szCs w:val="18"/>
              </w:rPr>
              <w:t>к</w:t>
            </w:r>
            <w:r>
              <w:rPr>
                <w:color w:val="221E1F"/>
                <w:spacing w:val="-2"/>
                <w:sz w:val="18"/>
                <w:szCs w:val="18"/>
              </w:rPr>
              <w:t>о</w:t>
            </w:r>
            <w:r>
              <w:rPr>
                <w:color w:val="221E1F"/>
                <w:sz w:val="18"/>
                <w:szCs w:val="18"/>
              </w:rPr>
              <w:t>миписм</w:t>
            </w:r>
            <w:r>
              <w:rPr>
                <w:color w:val="221E1F"/>
                <w:spacing w:val="-1"/>
                <w:sz w:val="18"/>
                <w:szCs w:val="18"/>
              </w:rPr>
              <w:t>о</w:t>
            </w:r>
            <w:r>
              <w:rPr>
                <w:color w:val="221E1F"/>
                <w:sz w:val="18"/>
                <w:szCs w:val="18"/>
              </w:rPr>
              <w:t>миприменист</w:t>
            </w:r>
            <w:r>
              <w:rPr>
                <w:color w:val="221E1F"/>
                <w:spacing w:val="-2"/>
                <w:sz w:val="18"/>
                <w:szCs w:val="18"/>
              </w:rPr>
              <w:t>е</w:t>
            </w:r>
            <w:r>
              <w:rPr>
                <w:color w:val="221E1F"/>
                <w:sz w:val="18"/>
                <w:szCs w:val="18"/>
              </w:rPr>
              <w:t>ченазнањаивештинеудаљем ш</w:t>
            </w:r>
            <w:r>
              <w:rPr>
                <w:color w:val="221E1F"/>
                <w:spacing w:val="-7"/>
                <w:sz w:val="18"/>
                <w:szCs w:val="18"/>
              </w:rPr>
              <w:t>к</w:t>
            </w:r>
            <w:r>
              <w:rPr>
                <w:color w:val="221E1F"/>
                <w:spacing w:val="-1"/>
                <w:sz w:val="18"/>
                <w:szCs w:val="18"/>
              </w:rPr>
              <w:t>о</w:t>
            </w:r>
            <w:r>
              <w:rPr>
                <w:color w:val="221E1F"/>
                <w:sz w:val="18"/>
                <w:szCs w:val="18"/>
              </w:rPr>
              <w:t>ловањуирешавањупро</w:t>
            </w:r>
            <w:r>
              <w:rPr>
                <w:color w:val="221E1F"/>
                <w:spacing w:val="-3"/>
                <w:sz w:val="18"/>
                <w:szCs w:val="18"/>
              </w:rPr>
              <w:t>б</w:t>
            </w:r>
            <w:r>
              <w:rPr>
                <w:color w:val="221E1F"/>
                <w:sz w:val="18"/>
                <w:szCs w:val="18"/>
              </w:rPr>
              <w:t>лемаизсва</w:t>
            </w:r>
            <w:r>
              <w:rPr>
                <w:color w:val="221E1F"/>
                <w:spacing w:val="-7"/>
                <w:sz w:val="18"/>
                <w:szCs w:val="18"/>
              </w:rPr>
              <w:t>к</w:t>
            </w:r>
            <w:r>
              <w:rPr>
                <w:color w:val="221E1F"/>
                <w:spacing w:val="-3"/>
                <w:sz w:val="18"/>
                <w:szCs w:val="18"/>
              </w:rPr>
              <w:t>о</w:t>
            </w:r>
            <w:r>
              <w:rPr>
                <w:color w:val="221E1F"/>
                <w:sz w:val="18"/>
                <w:szCs w:val="18"/>
              </w:rPr>
              <w:t>дневногживота,</w:t>
            </w:r>
            <w:r>
              <w:rPr>
                <w:color w:val="221E1F"/>
                <w:spacing w:val="-1"/>
                <w:sz w:val="18"/>
                <w:szCs w:val="18"/>
              </w:rPr>
              <w:t xml:space="preserve"> к</w:t>
            </w:r>
            <w:r>
              <w:rPr>
                <w:color w:val="221E1F"/>
                <w:sz w:val="18"/>
                <w:szCs w:val="18"/>
              </w:rPr>
              <w:t>аоидафо</w:t>
            </w:r>
            <w:r>
              <w:rPr>
                <w:color w:val="221E1F"/>
                <w:spacing w:val="-2"/>
                <w:sz w:val="18"/>
                <w:szCs w:val="18"/>
              </w:rPr>
              <w:t>р</w:t>
            </w:r>
            <w:r>
              <w:rPr>
                <w:color w:val="221E1F"/>
                <w:sz w:val="18"/>
                <w:szCs w:val="18"/>
              </w:rPr>
              <w:t>мираосновзадаљиразвој матем</w:t>
            </w:r>
            <w:r>
              <w:rPr>
                <w:color w:val="221E1F"/>
                <w:spacing w:val="-2"/>
                <w:sz w:val="18"/>
                <w:szCs w:val="18"/>
              </w:rPr>
              <w:t>а</w:t>
            </w:r>
            <w:r>
              <w:rPr>
                <w:color w:val="221E1F"/>
                <w:sz w:val="18"/>
                <w:szCs w:val="18"/>
              </w:rPr>
              <w:t>тичкихпојмова.</w:t>
            </w:r>
          </w:p>
          <w:p w:rsidR="00833B41" w:rsidRPr="00CC2045" w:rsidRDefault="00833B41" w:rsidP="00833B41">
            <w:pPr>
              <w:spacing w:after="0" w:line="240" w:lineRule="auto"/>
              <w:rPr>
                <w:rFonts w:ascii="Calibri" w:hAnsi="Calibri" w:cs="Calibri"/>
              </w:rPr>
            </w:pPr>
          </w:p>
        </w:tc>
      </w:tr>
    </w:tbl>
    <w:p w:rsidR="00833B41" w:rsidRDefault="00833B41" w:rsidP="00833B41">
      <w:pPr>
        <w:rPr>
          <w:rFonts w:ascii="Calibri" w:hAnsi="Calibri"/>
          <w:b/>
          <w:color w:val="0070C0"/>
          <w:sz w:val="28"/>
          <w:szCs w:val="28"/>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14"/>
        <w:gridCol w:w="5564"/>
        <w:gridCol w:w="6480"/>
      </w:tblGrid>
      <w:tr w:rsidR="00833B41" w:rsidRPr="00CC2045" w:rsidTr="00833B41">
        <w:tc>
          <w:tcPr>
            <w:tcW w:w="2014" w:type="dxa"/>
            <w:vAlign w:val="center"/>
          </w:tcPr>
          <w:p w:rsidR="00833B41" w:rsidRPr="00CC2045" w:rsidRDefault="00833B41" w:rsidP="00833B41">
            <w:pPr>
              <w:spacing w:after="0" w:line="240" w:lineRule="auto"/>
              <w:jc w:val="center"/>
              <w:rPr>
                <w:rFonts w:ascii="Calibri" w:hAnsi="Calibri" w:cs="Calibri"/>
                <w:b/>
                <w:color w:val="0070C0"/>
              </w:rPr>
            </w:pPr>
            <w:r w:rsidRPr="00CC2045">
              <w:rPr>
                <w:rFonts w:ascii="Calibri" w:hAnsi="Calibri" w:cs="Calibri"/>
                <w:b/>
                <w:color w:val="0070C0"/>
              </w:rPr>
              <w:t>ОБЛАСТ</w:t>
            </w:r>
            <w:r>
              <w:rPr>
                <w:rFonts w:ascii="Calibri" w:hAnsi="Calibri" w:cs="Calibri"/>
                <w:b/>
                <w:color w:val="0070C0"/>
              </w:rPr>
              <w:t>/ТЕМА</w:t>
            </w:r>
          </w:p>
        </w:tc>
        <w:tc>
          <w:tcPr>
            <w:tcW w:w="5564" w:type="dxa"/>
            <w:vAlign w:val="center"/>
          </w:tcPr>
          <w:p w:rsidR="00833B41" w:rsidRPr="00CC2045" w:rsidRDefault="00833B41" w:rsidP="00833B41">
            <w:pPr>
              <w:spacing w:after="0" w:line="240" w:lineRule="auto"/>
              <w:jc w:val="center"/>
              <w:rPr>
                <w:rFonts w:ascii="Calibri" w:hAnsi="Calibri" w:cs="Calibri"/>
                <w:b/>
                <w:color w:val="0070C0"/>
              </w:rPr>
            </w:pPr>
            <w:r w:rsidRPr="00CC2045">
              <w:rPr>
                <w:rFonts w:ascii="Calibri" w:hAnsi="Calibri" w:cs="Calibri"/>
                <w:b/>
                <w:color w:val="0070C0"/>
              </w:rPr>
              <w:t>САДРЖАЈИ ПРОГРАМА</w:t>
            </w:r>
          </w:p>
        </w:tc>
        <w:tc>
          <w:tcPr>
            <w:tcW w:w="6480" w:type="dxa"/>
            <w:vAlign w:val="center"/>
          </w:tcPr>
          <w:p w:rsidR="00833B41" w:rsidRDefault="00833B41" w:rsidP="00833B41">
            <w:pPr>
              <w:spacing w:after="0" w:line="240" w:lineRule="auto"/>
              <w:jc w:val="center"/>
              <w:rPr>
                <w:rFonts w:ascii="Calibri" w:hAnsi="Calibri" w:cs="Calibri"/>
                <w:b/>
                <w:color w:val="0070C0"/>
              </w:rPr>
            </w:pPr>
            <w:r w:rsidRPr="00CC2045">
              <w:rPr>
                <w:rFonts w:ascii="Calibri" w:hAnsi="Calibri" w:cs="Calibri"/>
                <w:b/>
                <w:color w:val="0070C0"/>
              </w:rPr>
              <w:t>ИСХОДИ</w:t>
            </w:r>
          </w:p>
          <w:p w:rsidR="00833B41" w:rsidRPr="00CC2045" w:rsidRDefault="00833B41" w:rsidP="00833B41">
            <w:pPr>
              <w:spacing w:after="0" w:line="240" w:lineRule="auto"/>
              <w:jc w:val="center"/>
              <w:rPr>
                <w:rFonts w:ascii="Calibri" w:hAnsi="Calibri" w:cs="Calibri"/>
                <w:b/>
                <w:color w:val="0070C0"/>
              </w:rPr>
            </w:pPr>
            <w:r w:rsidRPr="006426C6">
              <w:rPr>
                <w:rFonts w:ascii="Calibri" w:hAnsi="Calibri" w:cs="Calibri"/>
                <w:lang w:val="ru-RU"/>
              </w:rPr>
              <w:t>По завршеној области/теми ученик ће бити у стању да:</w:t>
            </w:r>
          </w:p>
        </w:tc>
      </w:tr>
      <w:tr w:rsidR="00833B41" w:rsidRPr="00902253" w:rsidTr="00833B41">
        <w:trPr>
          <w:trHeight w:val="1020"/>
        </w:trPr>
        <w:tc>
          <w:tcPr>
            <w:tcW w:w="2014" w:type="dxa"/>
            <w:vAlign w:val="center"/>
          </w:tcPr>
          <w:p w:rsidR="00833B41" w:rsidRPr="001744FE" w:rsidRDefault="00833B41" w:rsidP="00833B41">
            <w:pPr>
              <w:spacing w:after="0" w:line="240" w:lineRule="auto"/>
              <w:rPr>
                <w:rFonts w:ascii="Calibri" w:hAnsi="Calibri" w:cs="Calibri"/>
                <w:b/>
                <w:i/>
                <w:color w:val="0070C0"/>
              </w:rPr>
            </w:pPr>
            <w:r>
              <w:rPr>
                <w:b/>
                <w:bCs/>
                <w:color w:val="221E1F"/>
                <w:sz w:val="14"/>
                <w:szCs w:val="14"/>
              </w:rPr>
              <w:lastRenderedPageBreak/>
              <w:t>ЦЕЛИБРОЈЕВИ</w:t>
            </w:r>
          </w:p>
        </w:tc>
        <w:tc>
          <w:tcPr>
            <w:tcW w:w="5564" w:type="dxa"/>
          </w:tcPr>
          <w:p w:rsidR="00833B41" w:rsidRDefault="00833B41" w:rsidP="00833B41">
            <w:pPr>
              <w:widowControl w:val="0"/>
              <w:autoSpaceDE w:val="0"/>
              <w:autoSpaceDN w:val="0"/>
              <w:adjustRightInd w:val="0"/>
              <w:spacing w:before="5" w:line="156" w:lineRule="exact"/>
              <w:ind w:left="52" w:right="92"/>
              <w:rPr>
                <w:color w:val="221E1F"/>
                <w:sz w:val="14"/>
                <w:szCs w:val="14"/>
              </w:rPr>
            </w:pPr>
            <w:r>
              <w:rPr>
                <w:color w:val="221E1F"/>
                <w:sz w:val="14"/>
                <w:szCs w:val="14"/>
              </w:rPr>
              <w:t>С</w:t>
            </w:r>
            <w:r>
              <w:rPr>
                <w:color w:val="221E1F"/>
                <w:spacing w:val="-1"/>
                <w:sz w:val="14"/>
                <w:szCs w:val="14"/>
              </w:rPr>
              <w:t>к</w:t>
            </w:r>
            <w:r>
              <w:rPr>
                <w:color w:val="221E1F"/>
                <w:sz w:val="14"/>
                <w:szCs w:val="14"/>
              </w:rPr>
              <w:t xml:space="preserve">упцелих </w:t>
            </w:r>
            <w:proofErr w:type="gramStart"/>
            <w:r>
              <w:rPr>
                <w:color w:val="221E1F"/>
                <w:sz w:val="14"/>
                <w:szCs w:val="14"/>
              </w:rPr>
              <w:t>броје</w:t>
            </w:r>
            <w:r>
              <w:rPr>
                <w:color w:val="221E1F"/>
                <w:spacing w:val="-1"/>
                <w:sz w:val="14"/>
                <w:szCs w:val="14"/>
              </w:rPr>
              <w:t>в</w:t>
            </w:r>
            <w:r>
              <w:rPr>
                <w:color w:val="221E1F"/>
                <w:sz w:val="14"/>
                <w:szCs w:val="14"/>
              </w:rPr>
              <w:t>а(</w:t>
            </w:r>
            <w:proofErr w:type="gramEnd"/>
            <w:r>
              <w:rPr>
                <w:i/>
                <w:iCs/>
                <w:color w:val="221E1F"/>
                <w:w w:val="98"/>
                <w:sz w:val="14"/>
                <w:szCs w:val="14"/>
              </w:rPr>
              <w:t>Z</w:t>
            </w:r>
            <w:r>
              <w:rPr>
                <w:color w:val="221E1F"/>
                <w:w w:val="95"/>
                <w:sz w:val="14"/>
                <w:szCs w:val="14"/>
              </w:rPr>
              <w:t>)</w:t>
            </w:r>
            <w:r>
              <w:rPr>
                <w:color w:val="221E1F"/>
                <w:sz w:val="14"/>
                <w:szCs w:val="14"/>
              </w:rPr>
              <w:t>.</w:t>
            </w:r>
            <w:r>
              <w:rPr>
                <w:color w:val="221E1F"/>
                <w:spacing w:val="-2"/>
                <w:sz w:val="14"/>
                <w:szCs w:val="14"/>
              </w:rPr>
              <w:t>С</w:t>
            </w:r>
            <w:r>
              <w:rPr>
                <w:color w:val="221E1F"/>
                <w:sz w:val="14"/>
                <w:szCs w:val="14"/>
              </w:rPr>
              <w:t>упротанброј.Апсолутна вр</w:t>
            </w:r>
            <w:r>
              <w:rPr>
                <w:color w:val="221E1F"/>
                <w:spacing w:val="-1"/>
                <w:sz w:val="14"/>
                <w:szCs w:val="14"/>
              </w:rPr>
              <w:t>е</w:t>
            </w:r>
            <w:r>
              <w:rPr>
                <w:color w:val="221E1F"/>
                <w:sz w:val="14"/>
                <w:szCs w:val="14"/>
              </w:rPr>
              <w:t>дност целог броја.</w:t>
            </w:r>
          </w:p>
          <w:p w:rsidR="00833B41" w:rsidRPr="001744FE" w:rsidRDefault="00833B41" w:rsidP="00833B41">
            <w:pPr>
              <w:jc w:val="center"/>
              <w:rPr>
                <w:b/>
                <w:i/>
                <w:lang w:val="sr-Cyrl-BA"/>
              </w:rPr>
            </w:pPr>
            <w:r>
              <w:rPr>
                <w:color w:val="221E1F"/>
                <w:sz w:val="14"/>
                <w:szCs w:val="14"/>
              </w:rPr>
              <w:t>Приказцелихбројеванабројевнојправој.</w:t>
            </w:r>
            <w:r>
              <w:rPr>
                <w:color w:val="221E1F"/>
                <w:spacing w:val="-9"/>
                <w:sz w:val="14"/>
                <w:szCs w:val="14"/>
              </w:rPr>
              <w:t>У</w:t>
            </w:r>
            <w:r>
              <w:rPr>
                <w:color w:val="221E1F"/>
                <w:sz w:val="14"/>
                <w:szCs w:val="14"/>
              </w:rPr>
              <w:t>поређивањецелихбројева. Основнер</w:t>
            </w:r>
            <w:r>
              <w:rPr>
                <w:color w:val="221E1F"/>
                <w:spacing w:val="-4"/>
                <w:sz w:val="14"/>
                <w:szCs w:val="14"/>
              </w:rPr>
              <w:t>а</w:t>
            </w:r>
            <w:r>
              <w:rPr>
                <w:color w:val="221E1F"/>
                <w:sz w:val="14"/>
                <w:szCs w:val="14"/>
              </w:rPr>
              <w:t>чунс</w:t>
            </w:r>
            <w:r>
              <w:rPr>
                <w:color w:val="221E1F"/>
                <w:spacing w:val="-2"/>
                <w:sz w:val="14"/>
                <w:szCs w:val="14"/>
              </w:rPr>
              <w:t>к</w:t>
            </w:r>
            <w:r>
              <w:rPr>
                <w:color w:val="221E1F"/>
                <w:sz w:val="14"/>
                <w:szCs w:val="14"/>
              </w:rPr>
              <w:t>еоперацијеус</w:t>
            </w:r>
            <w:r>
              <w:rPr>
                <w:color w:val="221E1F"/>
                <w:spacing w:val="-1"/>
                <w:sz w:val="14"/>
                <w:szCs w:val="14"/>
              </w:rPr>
              <w:t>к</w:t>
            </w:r>
            <w:r>
              <w:rPr>
                <w:color w:val="221E1F"/>
                <w:sz w:val="14"/>
                <w:szCs w:val="14"/>
              </w:rPr>
              <w:t>упу</w:t>
            </w:r>
            <w:r>
              <w:rPr>
                <w:i/>
                <w:iCs/>
                <w:color w:val="221E1F"/>
                <w:w w:val="98"/>
                <w:sz w:val="14"/>
                <w:szCs w:val="14"/>
              </w:rPr>
              <w:t>Z</w:t>
            </w:r>
            <w:r>
              <w:rPr>
                <w:color w:val="221E1F"/>
                <w:sz w:val="14"/>
                <w:szCs w:val="14"/>
              </w:rPr>
              <w:t>ињи</w:t>
            </w:r>
            <w:r>
              <w:rPr>
                <w:color w:val="221E1F"/>
                <w:spacing w:val="-3"/>
                <w:sz w:val="14"/>
                <w:szCs w:val="14"/>
              </w:rPr>
              <w:t>х</w:t>
            </w:r>
            <w:r>
              <w:rPr>
                <w:color w:val="221E1F"/>
                <w:sz w:val="14"/>
                <w:szCs w:val="14"/>
              </w:rPr>
              <w:t>овасвојст</w:t>
            </w:r>
            <w:r>
              <w:rPr>
                <w:color w:val="221E1F"/>
                <w:spacing w:val="-1"/>
                <w:sz w:val="14"/>
                <w:szCs w:val="14"/>
              </w:rPr>
              <w:t>в</w:t>
            </w:r>
            <w:r>
              <w:rPr>
                <w:color w:val="221E1F"/>
                <w:sz w:val="14"/>
                <w:szCs w:val="14"/>
              </w:rPr>
              <w:t xml:space="preserve">а.Изрази </w:t>
            </w:r>
            <w:r>
              <w:rPr>
                <w:color w:val="221E1F"/>
                <w:spacing w:val="1"/>
                <w:sz w:val="14"/>
                <w:szCs w:val="14"/>
              </w:rPr>
              <w:t>с</w:t>
            </w:r>
            <w:r>
              <w:rPr>
                <w:color w:val="221E1F"/>
                <w:sz w:val="14"/>
                <w:szCs w:val="14"/>
              </w:rPr>
              <w:t>а целим бројеви</w:t>
            </w:r>
            <w:r>
              <w:rPr>
                <w:color w:val="221E1F"/>
                <w:spacing w:val="-1"/>
                <w:sz w:val="14"/>
                <w:szCs w:val="14"/>
              </w:rPr>
              <w:t>м</w:t>
            </w:r>
            <w:r>
              <w:rPr>
                <w:color w:val="221E1F"/>
                <w:sz w:val="14"/>
                <w:szCs w:val="14"/>
              </w:rPr>
              <w:t>а.</w:t>
            </w:r>
          </w:p>
        </w:tc>
        <w:tc>
          <w:tcPr>
            <w:tcW w:w="6480" w:type="dxa"/>
            <w:vMerge w:val="restart"/>
          </w:tcPr>
          <w:p w:rsidR="00833B41" w:rsidRPr="00837A56" w:rsidRDefault="00833B41" w:rsidP="00833B41">
            <w:pPr>
              <w:widowControl w:val="0"/>
              <w:autoSpaceDE w:val="0"/>
              <w:autoSpaceDN w:val="0"/>
              <w:adjustRightInd w:val="0"/>
              <w:spacing w:before="25" w:after="2" w:line="158" w:lineRule="exact"/>
              <w:ind w:left="52" w:right="250"/>
              <w:jc w:val="both"/>
              <w:rPr>
                <w:color w:val="221E1F"/>
                <w:sz w:val="14"/>
                <w:szCs w:val="14"/>
                <w:lang w:val="sr-Cyrl-BA"/>
              </w:rPr>
            </w:pPr>
            <w:r w:rsidRPr="00837A56">
              <w:rPr>
                <w:color w:val="221E1F"/>
                <w:sz w:val="14"/>
                <w:szCs w:val="14"/>
                <w:lang w:val="sr-Cyrl-BA"/>
              </w:rPr>
              <w:t>– пр</w:t>
            </w:r>
            <w:r w:rsidRPr="00837A56">
              <w:rPr>
                <w:color w:val="221E1F"/>
                <w:spacing w:val="-3"/>
                <w:sz w:val="14"/>
                <w:szCs w:val="14"/>
                <w:lang w:val="sr-Cyrl-BA"/>
              </w:rPr>
              <w:t>о</w:t>
            </w:r>
            <w:r w:rsidRPr="00837A56">
              <w:rPr>
                <w:color w:val="221E1F"/>
                <w:sz w:val="14"/>
                <w:szCs w:val="14"/>
                <w:lang w:val="sr-Cyrl-BA"/>
              </w:rPr>
              <w:t>чита, з</w:t>
            </w:r>
            <w:r w:rsidRPr="00837A56">
              <w:rPr>
                <w:color w:val="221E1F"/>
                <w:spacing w:val="-1"/>
                <w:sz w:val="14"/>
                <w:szCs w:val="14"/>
                <w:lang w:val="sr-Cyrl-BA"/>
              </w:rPr>
              <w:t>а</w:t>
            </w:r>
            <w:r w:rsidRPr="00837A56">
              <w:rPr>
                <w:color w:val="221E1F"/>
                <w:sz w:val="14"/>
                <w:szCs w:val="14"/>
                <w:lang w:val="sr-Cyrl-BA"/>
              </w:rPr>
              <w:t>пише, упор</w:t>
            </w:r>
            <w:r w:rsidRPr="00837A56">
              <w:rPr>
                <w:color w:val="221E1F"/>
                <w:spacing w:val="-1"/>
                <w:sz w:val="14"/>
                <w:szCs w:val="14"/>
                <w:lang w:val="sr-Cyrl-BA"/>
              </w:rPr>
              <w:t>е</w:t>
            </w:r>
            <w:r w:rsidRPr="00837A56">
              <w:rPr>
                <w:color w:val="221E1F"/>
                <w:sz w:val="14"/>
                <w:szCs w:val="14"/>
                <w:lang w:val="sr-Cyrl-BA"/>
              </w:rPr>
              <w:t>ди и представи набројевнојпра</w:t>
            </w:r>
            <w:r w:rsidRPr="00837A56">
              <w:rPr>
                <w:color w:val="221E1F"/>
                <w:spacing w:val="-1"/>
                <w:sz w:val="14"/>
                <w:szCs w:val="14"/>
                <w:lang w:val="sr-Cyrl-BA"/>
              </w:rPr>
              <w:t>в</w:t>
            </w:r>
            <w:r w:rsidRPr="00837A56">
              <w:rPr>
                <w:color w:val="221E1F"/>
                <w:sz w:val="14"/>
                <w:szCs w:val="14"/>
                <w:lang w:val="sr-Cyrl-BA"/>
              </w:rPr>
              <w:t>ој целе и рационалне бројеве(з</w:t>
            </w:r>
            <w:r w:rsidRPr="00837A56">
              <w:rPr>
                <w:color w:val="221E1F"/>
                <w:spacing w:val="-1"/>
                <w:sz w:val="14"/>
                <w:szCs w:val="14"/>
                <w:lang w:val="sr-Cyrl-BA"/>
              </w:rPr>
              <w:t>а</w:t>
            </w:r>
            <w:r w:rsidRPr="00837A56">
              <w:rPr>
                <w:color w:val="221E1F"/>
                <w:sz w:val="14"/>
                <w:szCs w:val="14"/>
                <w:lang w:val="sr-Cyrl-BA"/>
              </w:rPr>
              <w:t>писанеуо</w:t>
            </w:r>
            <w:r w:rsidRPr="00837A56">
              <w:rPr>
                <w:color w:val="221E1F"/>
                <w:spacing w:val="-2"/>
                <w:sz w:val="14"/>
                <w:szCs w:val="14"/>
                <w:lang w:val="sr-Cyrl-BA"/>
              </w:rPr>
              <w:t>б</w:t>
            </w:r>
            <w:r w:rsidRPr="00837A56">
              <w:rPr>
                <w:color w:val="221E1F"/>
                <w:sz w:val="14"/>
                <w:szCs w:val="14"/>
                <w:lang w:val="sr-Cyrl-BA"/>
              </w:rPr>
              <w:t>ли</w:t>
            </w:r>
            <w:r w:rsidRPr="00837A56">
              <w:rPr>
                <w:color w:val="221E1F"/>
                <w:spacing w:val="-1"/>
                <w:sz w:val="14"/>
                <w:szCs w:val="14"/>
                <w:lang w:val="sr-Cyrl-BA"/>
              </w:rPr>
              <w:t>к</w:t>
            </w:r>
            <w:r w:rsidRPr="00837A56">
              <w:rPr>
                <w:color w:val="221E1F"/>
                <w:sz w:val="14"/>
                <w:szCs w:val="14"/>
                <w:lang w:val="sr-Cyrl-BA"/>
              </w:rPr>
              <w:t>уразл</w:t>
            </w:r>
            <w:r w:rsidRPr="00837A56">
              <w:rPr>
                <w:color w:val="221E1F"/>
                <w:spacing w:val="-2"/>
                <w:sz w:val="14"/>
                <w:szCs w:val="14"/>
                <w:lang w:val="sr-Cyrl-BA"/>
              </w:rPr>
              <w:t>о</w:t>
            </w:r>
            <w:r w:rsidRPr="00837A56">
              <w:rPr>
                <w:color w:val="221E1F"/>
                <w:sz w:val="14"/>
                <w:szCs w:val="14"/>
                <w:lang w:val="sr-Cyrl-BA"/>
              </w:rPr>
              <w:t>м</w:t>
            </w:r>
            <w:r w:rsidRPr="00837A56">
              <w:rPr>
                <w:color w:val="221E1F"/>
                <w:spacing w:val="-1"/>
                <w:sz w:val="14"/>
                <w:szCs w:val="14"/>
                <w:lang w:val="sr-Cyrl-BA"/>
              </w:rPr>
              <w:t>к</w:t>
            </w:r>
            <w:r w:rsidRPr="00837A56">
              <w:rPr>
                <w:color w:val="221E1F"/>
                <w:sz w:val="14"/>
                <w:szCs w:val="14"/>
                <w:lang w:val="sr-Cyrl-BA"/>
              </w:rPr>
              <w:t>а или у децималн</w:t>
            </w:r>
            <w:r w:rsidRPr="00837A56">
              <w:rPr>
                <w:color w:val="221E1F"/>
                <w:spacing w:val="-2"/>
                <w:sz w:val="14"/>
                <w:szCs w:val="14"/>
                <w:lang w:val="sr-Cyrl-BA"/>
              </w:rPr>
              <w:t>о</w:t>
            </w:r>
            <w:r w:rsidRPr="00837A56">
              <w:rPr>
                <w:color w:val="221E1F"/>
                <w:sz w:val="14"/>
                <w:szCs w:val="14"/>
                <w:lang w:val="sr-Cyrl-BA"/>
              </w:rPr>
              <w:t>м з</w:t>
            </w:r>
            <w:r w:rsidRPr="00837A56">
              <w:rPr>
                <w:color w:val="221E1F"/>
                <w:spacing w:val="-3"/>
                <w:sz w:val="14"/>
                <w:szCs w:val="14"/>
                <w:lang w:val="sr-Cyrl-BA"/>
              </w:rPr>
              <w:t>а</w:t>
            </w:r>
            <w:r w:rsidRPr="00837A56">
              <w:rPr>
                <w:color w:val="221E1F"/>
                <w:sz w:val="14"/>
                <w:szCs w:val="14"/>
                <w:lang w:val="sr-Cyrl-BA"/>
              </w:rPr>
              <w:t>пи</w:t>
            </w:r>
            <w:r w:rsidRPr="00837A56">
              <w:rPr>
                <w:color w:val="221E1F"/>
                <w:spacing w:val="-2"/>
                <w:sz w:val="14"/>
                <w:szCs w:val="14"/>
                <w:lang w:val="sr-Cyrl-BA"/>
              </w:rPr>
              <w:t>с</w:t>
            </w:r>
            <w:r w:rsidRPr="00837A56">
              <w:rPr>
                <w:color w:val="221E1F"/>
                <w:sz w:val="14"/>
                <w:szCs w:val="14"/>
                <w:lang w:val="sr-Cyrl-BA"/>
              </w:rPr>
              <w:t>у);</w:t>
            </w:r>
          </w:p>
          <w:p w:rsidR="00833B41" w:rsidRPr="00837A56" w:rsidRDefault="00833B41" w:rsidP="00833B41">
            <w:pPr>
              <w:widowControl w:val="0"/>
              <w:autoSpaceDE w:val="0"/>
              <w:autoSpaceDN w:val="0"/>
              <w:adjustRightInd w:val="0"/>
              <w:spacing w:line="160" w:lineRule="exact"/>
              <w:ind w:left="52"/>
              <w:rPr>
                <w:color w:val="221E1F"/>
                <w:sz w:val="14"/>
                <w:szCs w:val="14"/>
                <w:lang w:val="sr-Cyrl-BA"/>
              </w:rPr>
            </w:pPr>
            <w:r w:rsidRPr="00837A56">
              <w:rPr>
                <w:color w:val="221E1F"/>
                <w:sz w:val="14"/>
                <w:szCs w:val="14"/>
                <w:lang w:val="sr-Cyrl-BA"/>
              </w:rPr>
              <w:t xml:space="preserve">– </w:t>
            </w:r>
            <w:r w:rsidRPr="00837A56">
              <w:rPr>
                <w:color w:val="221E1F"/>
                <w:spacing w:val="-2"/>
                <w:sz w:val="14"/>
                <w:szCs w:val="14"/>
                <w:lang w:val="sr-Cyrl-BA"/>
              </w:rPr>
              <w:t>о</w:t>
            </w:r>
            <w:r w:rsidRPr="00837A56">
              <w:rPr>
                <w:color w:val="221E1F"/>
                <w:sz w:val="14"/>
                <w:szCs w:val="14"/>
                <w:lang w:val="sr-Cyrl-BA"/>
              </w:rPr>
              <w:t xml:space="preserve">дреди </w:t>
            </w:r>
            <w:r w:rsidRPr="00837A56">
              <w:rPr>
                <w:color w:val="221E1F"/>
                <w:spacing w:val="-1"/>
                <w:sz w:val="14"/>
                <w:szCs w:val="14"/>
                <w:lang w:val="sr-Cyrl-BA"/>
              </w:rPr>
              <w:t>с</w:t>
            </w:r>
            <w:r w:rsidRPr="00837A56">
              <w:rPr>
                <w:color w:val="221E1F"/>
                <w:sz w:val="14"/>
                <w:szCs w:val="14"/>
                <w:lang w:val="sr-Cyrl-BA"/>
              </w:rPr>
              <w:t>упр</w:t>
            </w:r>
            <w:r w:rsidRPr="00837A56">
              <w:rPr>
                <w:color w:val="221E1F"/>
                <w:spacing w:val="-1"/>
                <w:sz w:val="14"/>
                <w:szCs w:val="14"/>
                <w:lang w:val="sr-Cyrl-BA"/>
              </w:rPr>
              <w:t>о</w:t>
            </w:r>
            <w:r w:rsidRPr="00837A56">
              <w:rPr>
                <w:color w:val="221E1F"/>
                <w:sz w:val="14"/>
                <w:szCs w:val="14"/>
                <w:lang w:val="sr-Cyrl-BA"/>
              </w:rPr>
              <w:t>танброј,</w:t>
            </w:r>
            <w:r w:rsidRPr="00837A56">
              <w:rPr>
                <w:color w:val="221E1F"/>
                <w:spacing w:val="-1"/>
                <w:sz w:val="14"/>
                <w:szCs w:val="14"/>
                <w:lang w:val="sr-Cyrl-BA"/>
              </w:rPr>
              <w:t xml:space="preserve"> а</w:t>
            </w:r>
            <w:r w:rsidRPr="00837A56">
              <w:rPr>
                <w:color w:val="221E1F"/>
                <w:sz w:val="14"/>
                <w:szCs w:val="14"/>
                <w:lang w:val="sr-Cyrl-BA"/>
              </w:rPr>
              <w:t>псолутнувр</w:t>
            </w:r>
            <w:r w:rsidRPr="00837A56">
              <w:rPr>
                <w:color w:val="221E1F"/>
                <w:spacing w:val="-1"/>
                <w:sz w:val="14"/>
                <w:szCs w:val="14"/>
                <w:lang w:val="sr-Cyrl-BA"/>
              </w:rPr>
              <w:t>е</w:t>
            </w:r>
            <w:r w:rsidRPr="00837A56">
              <w:rPr>
                <w:color w:val="221E1F"/>
                <w:sz w:val="14"/>
                <w:szCs w:val="14"/>
                <w:lang w:val="sr-Cyrl-BA"/>
              </w:rPr>
              <w:t>дност и реципр</w:t>
            </w:r>
            <w:r w:rsidRPr="00837A56">
              <w:rPr>
                <w:color w:val="221E1F"/>
                <w:spacing w:val="-3"/>
                <w:sz w:val="14"/>
                <w:szCs w:val="14"/>
                <w:lang w:val="sr-Cyrl-BA"/>
              </w:rPr>
              <w:t>о</w:t>
            </w:r>
            <w:r w:rsidRPr="00837A56">
              <w:rPr>
                <w:color w:val="221E1F"/>
                <w:sz w:val="14"/>
                <w:szCs w:val="14"/>
                <w:lang w:val="sr-Cyrl-BA"/>
              </w:rPr>
              <w:t>чну вр</w:t>
            </w:r>
            <w:r w:rsidRPr="00837A56">
              <w:rPr>
                <w:color w:val="221E1F"/>
                <w:spacing w:val="-1"/>
                <w:sz w:val="14"/>
                <w:szCs w:val="14"/>
                <w:lang w:val="sr-Cyrl-BA"/>
              </w:rPr>
              <w:t>е</w:t>
            </w:r>
            <w:r w:rsidRPr="00837A56">
              <w:rPr>
                <w:color w:val="221E1F"/>
                <w:sz w:val="14"/>
                <w:szCs w:val="14"/>
                <w:lang w:val="sr-Cyrl-BA"/>
              </w:rPr>
              <w:t>дност рацион</w:t>
            </w:r>
            <w:r w:rsidRPr="00837A56">
              <w:rPr>
                <w:color w:val="221E1F"/>
                <w:spacing w:val="1"/>
                <w:sz w:val="14"/>
                <w:szCs w:val="14"/>
                <w:lang w:val="sr-Cyrl-BA"/>
              </w:rPr>
              <w:t>а</w:t>
            </w:r>
            <w:r w:rsidRPr="00837A56">
              <w:rPr>
                <w:color w:val="221E1F"/>
                <w:sz w:val="14"/>
                <w:szCs w:val="14"/>
                <w:lang w:val="sr-Cyrl-BA"/>
              </w:rPr>
              <w:t>лног броја;</w:t>
            </w:r>
          </w:p>
          <w:p w:rsidR="00833B41" w:rsidRPr="00837A56" w:rsidRDefault="00833B41" w:rsidP="00833B41">
            <w:pPr>
              <w:widowControl w:val="0"/>
              <w:autoSpaceDE w:val="0"/>
              <w:autoSpaceDN w:val="0"/>
              <w:adjustRightInd w:val="0"/>
              <w:spacing w:line="160" w:lineRule="exact"/>
              <w:ind w:left="52"/>
              <w:rPr>
                <w:color w:val="221E1F"/>
                <w:sz w:val="14"/>
                <w:szCs w:val="14"/>
                <w:lang w:val="sr-Cyrl-BA"/>
              </w:rPr>
            </w:pPr>
            <w:r w:rsidRPr="00837A56">
              <w:rPr>
                <w:color w:val="221E1F"/>
                <w:sz w:val="14"/>
                <w:szCs w:val="14"/>
                <w:lang w:val="sr-Cyrl-BA"/>
              </w:rPr>
              <w:t>– изр</w:t>
            </w:r>
            <w:r w:rsidRPr="00837A56">
              <w:rPr>
                <w:color w:val="221E1F"/>
                <w:spacing w:val="-3"/>
                <w:sz w:val="14"/>
                <w:szCs w:val="14"/>
                <w:lang w:val="sr-Cyrl-BA"/>
              </w:rPr>
              <w:t>а</w:t>
            </w:r>
            <w:r w:rsidRPr="00837A56">
              <w:rPr>
                <w:color w:val="221E1F"/>
                <w:sz w:val="14"/>
                <w:szCs w:val="14"/>
                <w:lang w:val="sr-Cyrl-BA"/>
              </w:rPr>
              <w:t>чуна вредност једноставнијег бројевног израза и реши јед</w:t>
            </w:r>
            <w:r w:rsidRPr="00837A56">
              <w:rPr>
                <w:color w:val="221E1F"/>
                <w:w w:val="95"/>
                <w:sz w:val="14"/>
                <w:szCs w:val="14"/>
                <w:lang w:val="sr-Cyrl-BA"/>
              </w:rPr>
              <w:t>-</w:t>
            </w:r>
            <w:r w:rsidRPr="00837A56">
              <w:rPr>
                <w:color w:val="221E1F"/>
                <w:sz w:val="14"/>
                <w:szCs w:val="14"/>
                <w:lang w:val="sr-Cyrl-BA"/>
              </w:rPr>
              <w:t>ноставну линеарну једн</w:t>
            </w:r>
            <w:r w:rsidRPr="00837A56">
              <w:rPr>
                <w:color w:val="221E1F"/>
                <w:spacing w:val="-4"/>
                <w:sz w:val="14"/>
                <w:szCs w:val="14"/>
                <w:lang w:val="sr-Cyrl-BA"/>
              </w:rPr>
              <w:t>а</w:t>
            </w:r>
            <w:r w:rsidRPr="00837A56">
              <w:rPr>
                <w:color w:val="221E1F"/>
                <w:sz w:val="14"/>
                <w:szCs w:val="14"/>
                <w:lang w:val="sr-Cyrl-BA"/>
              </w:rPr>
              <w:t>чину и неједн</w:t>
            </w:r>
            <w:r w:rsidRPr="00837A56">
              <w:rPr>
                <w:color w:val="221E1F"/>
                <w:spacing w:val="-4"/>
                <w:sz w:val="14"/>
                <w:szCs w:val="14"/>
                <w:lang w:val="sr-Cyrl-BA"/>
              </w:rPr>
              <w:t>а</w:t>
            </w:r>
            <w:r w:rsidRPr="00837A56">
              <w:rPr>
                <w:color w:val="221E1F"/>
                <w:sz w:val="14"/>
                <w:szCs w:val="14"/>
                <w:lang w:val="sr-Cyrl-BA"/>
              </w:rPr>
              <w:t>чину у с</w:t>
            </w:r>
            <w:r w:rsidRPr="00837A56">
              <w:rPr>
                <w:color w:val="221E1F"/>
                <w:spacing w:val="-1"/>
                <w:sz w:val="14"/>
                <w:szCs w:val="14"/>
                <w:lang w:val="sr-Cyrl-BA"/>
              </w:rPr>
              <w:t>к</w:t>
            </w:r>
            <w:r w:rsidRPr="00837A56">
              <w:rPr>
                <w:color w:val="221E1F"/>
                <w:sz w:val="14"/>
                <w:szCs w:val="14"/>
                <w:lang w:val="sr-Cyrl-BA"/>
              </w:rPr>
              <w:t>упу рационалних броје</w:t>
            </w:r>
            <w:r w:rsidRPr="00837A56">
              <w:rPr>
                <w:color w:val="221E1F"/>
                <w:spacing w:val="-2"/>
                <w:sz w:val="14"/>
                <w:szCs w:val="14"/>
                <w:lang w:val="sr-Cyrl-BA"/>
              </w:rPr>
              <w:t>в</w:t>
            </w:r>
            <w:r w:rsidRPr="00837A56">
              <w:rPr>
                <w:color w:val="221E1F"/>
                <w:sz w:val="14"/>
                <w:szCs w:val="14"/>
                <w:lang w:val="sr-Cyrl-BA"/>
              </w:rPr>
              <w:t>а;</w:t>
            </w:r>
          </w:p>
          <w:p w:rsidR="00833B41" w:rsidRPr="00837A56" w:rsidRDefault="00833B41" w:rsidP="00833B41">
            <w:pPr>
              <w:widowControl w:val="0"/>
              <w:autoSpaceDE w:val="0"/>
              <w:autoSpaceDN w:val="0"/>
              <w:adjustRightInd w:val="0"/>
              <w:spacing w:after="3" w:line="160" w:lineRule="exact"/>
              <w:ind w:left="52"/>
              <w:rPr>
                <w:color w:val="221E1F"/>
                <w:sz w:val="14"/>
                <w:szCs w:val="14"/>
                <w:lang w:val="sr-Cyrl-BA"/>
              </w:rPr>
            </w:pPr>
            <w:r w:rsidRPr="00837A56">
              <w:rPr>
                <w:color w:val="221E1F"/>
                <w:sz w:val="14"/>
                <w:szCs w:val="14"/>
                <w:lang w:val="sr-Cyrl-BA"/>
              </w:rPr>
              <w:t>–решиједноставанпро</w:t>
            </w:r>
            <w:r w:rsidRPr="00837A56">
              <w:rPr>
                <w:color w:val="221E1F"/>
                <w:spacing w:val="-1"/>
                <w:sz w:val="14"/>
                <w:szCs w:val="14"/>
                <w:lang w:val="sr-Cyrl-BA"/>
              </w:rPr>
              <w:t>б</w:t>
            </w:r>
            <w:r w:rsidRPr="00837A56">
              <w:rPr>
                <w:color w:val="221E1F"/>
                <w:sz w:val="14"/>
                <w:szCs w:val="14"/>
                <w:lang w:val="sr-Cyrl-BA"/>
              </w:rPr>
              <w:t>лемизсва</w:t>
            </w:r>
            <w:r w:rsidRPr="00837A56">
              <w:rPr>
                <w:color w:val="221E1F"/>
                <w:spacing w:val="-5"/>
                <w:sz w:val="14"/>
                <w:szCs w:val="14"/>
                <w:lang w:val="sr-Cyrl-BA"/>
              </w:rPr>
              <w:t>к</w:t>
            </w:r>
            <w:r w:rsidRPr="00837A56">
              <w:rPr>
                <w:color w:val="221E1F"/>
                <w:spacing w:val="-2"/>
                <w:sz w:val="14"/>
                <w:szCs w:val="14"/>
                <w:lang w:val="sr-Cyrl-BA"/>
              </w:rPr>
              <w:t>о</w:t>
            </w:r>
            <w:r w:rsidRPr="00837A56">
              <w:rPr>
                <w:color w:val="221E1F"/>
                <w:sz w:val="14"/>
                <w:szCs w:val="14"/>
                <w:lang w:val="sr-Cyrl-BA"/>
              </w:rPr>
              <w:t>дневногживота</w:t>
            </w:r>
            <w:r w:rsidRPr="00837A56">
              <w:rPr>
                <w:color w:val="221E1F"/>
                <w:spacing w:val="-6"/>
                <w:sz w:val="14"/>
                <w:szCs w:val="14"/>
                <w:lang w:val="sr-Cyrl-BA"/>
              </w:rPr>
              <w:t>к</w:t>
            </w:r>
            <w:r w:rsidRPr="00837A56">
              <w:rPr>
                <w:color w:val="221E1F"/>
                <w:sz w:val="14"/>
                <w:szCs w:val="14"/>
                <w:lang w:val="sr-Cyrl-BA"/>
              </w:rPr>
              <w:t>ористећибро</w:t>
            </w:r>
            <w:r w:rsidRPr="00837A56">
              <w:rPr>
                <w:color w:val="221E1F"/>
                <w:w w:val="97"/>
                <w:sz w:val="14"/>
                <w:szCs w:val="14"/>
                <w:lang w:val="sr-Cyrl-BA"/>
              </w:rPr>
              <w:t>-</w:t>
            </w:r>
            <w:r w:rsidRPr="00837A56">
              <w:rPr>
                <w:color w:val="221E1F"/>
                <w:sz w:val="14"/>
                <w:szCs w:val="14"/>
                <w:lang w:val="sr-Cyrl-BA"/>
              </w:rPr>
              <w:t>јевниизраз,линеарнуједн</w:t>
            </w:r>
            <w:r w:rsidRPr="00837A56">
              <w:rPr>
                <w:color w:val="221E1F"/>
                <w:spacing w:val="-4"/>
                <w:sz w:val="14"/>
                <w:szCs w:val="14"/>
                <w:lang w:val="sr-Cyrl-BA"/>
              </w:rPr>
              <w:t>а</w:t>
            </w:r>
            <w:r w:rsidRPr="00837A56">
              <w:rPr>
                <w:color w:val="221E1F"/>
                <w:sz w:val="14"/>
                <w:szCs w:val="14"/>
                <w:lang w:val="sr-Cyrl-BA"/>
              </w:rPr>
              <w:t>чинуилинеједн</w:t>
            </w:r>
            <w:r w:rsidRPr="00837A56">
              <w:rPr>
                <w:color w:val="221E1F"/>
                <w:spacing w:val="-5"/>
                <w:sz w:val="14"/>
                <w:szCs w:val="14"/>
                <w:lang w:val="sr-Cyrl-BA"/>
              </w:rPr>
              <w:t>а</w:t>
            </w:r>
            <w:r w:rsidRPr="00837A56">
              <w:rPr>
                <w:color w:val="221E1F"/>
                <w:sz w:val="14"/>
                <w:szCs w:val="14"/>
                <w:lang w:val="sr-Cyrl-BA"/>
              </w:rPr>
              <w:t>чин</w:t>
            </w:r>
            <w:r w:rsidRPr="00837A56">
              <w:rPr>
                <w:color w:val="221E1F"/>
                <w:spacing w:val="-1"/>
                <w:sz w:val="14"/>
                <w:szCs w:val="14"/>
                <w:lang w:val="sr-Cyrl-BA"/>
              </w:rPr>
              <w:t>у</w:t>
            </w:r>
            <w:r w:rsidRPr="00837A56">
              <w:rPr>
                <w:color w:val="221E1F"/>
                <w:sz w:val="14"/>
                <w:szCs w:val="14"/>
                <w:lang w:val="sr-Cyrl-BA"/>
              </w:rPr>
              <w:t>;</w:t>
            </w:r>
          </w:p>
          <w:p w:rsidR="00833B41" w:rsidRPr="00837A56" w:rsidRDefault="00833B41" w:rsidP="00833B41">
            <w:pPr>
              <w:widowControl w:val="0"/>
              <w:autoSpaceDE w:val="0"/>
              <w:autoSpaceDN w:val="0"/>
              <w:adjustRightInd w:val="0"/>
              <w:spacing w:after="1" w:line="155" w:lineRule="exact"/>
              <w:ind w:firstLine="52"/>
              <w:rPr>
                <w:color w:val="221E1F"/>
                <w:sz w:val="14"/>
                <w:szCs w:val="14"/>
                <w:lang w:val="sr-Cyrl-BA"/>
              </w:rPr>
            </w:pPr>
            <w:r w:rsidRPr="00837A56">
              <w:rPr>
                <w:color w:val="221E1F"/>
                <w:sz w:val="14"/>
                <w:szCs w:val="14"/>
                <w:lang w:val="sr-Cyrl-BA"/>
              </w:rPr>
              <w:t>– примени пропорцију и процен</w:t>
            </w:r>
            <w:r w:rsidRPr="00837A56">
              <w:rPr>
                <w:color w:val="221E1F"/>
                <w:spacing w:val="-3"/>
                <w:sz w:val="14"/>
                <w:szCs w:val="14"/>
                <w:lang w:val="sr-Cyrl-BA"/>
              </w:rPr>
              <w:t>а</w:t>
            </w:r>
            <w:r w:rsidRPr="00837A56">
              <w:rPr>
                <w:color w:val="221E1F"/>
                <w:sz w:val="14"/>
                <w:szCs w:val="14"/>
                <w:lang w:val="sr-Cyrl-BA"/>
              </w:rPr>
              <w:t>т у реалним си</w:t>
            </w:r>
            <w:r w:rsidRPr="00837A56">
              <w:rPr>
                <w:color w:val="221E1F"/>
                <w:spacing w:val="-2"/>
                <w:sz w:val="14"/>
                <w:szCs w:val="14"/>
                <w:lang w:val="sr-Cyrl-BA"/>
              </w:rPr>
              <w:t>т</w:t>
            </w:r>
            <w:r w:rsidRPr="00837A56">
              <w:rPr>
                <w:color w:val="221E1F"/>
                <w:spacing w:val="-1"/>
                <w:sz w:val="14"/>
                <w:szCs w:val="14"/>
                <w:lang w:val="sr-Cyrl-BA"/>
              </w:rPr>
              <w:t>у</w:t>
            </w:r>
            <w:r w:rsidRPr="00837A56">
              <w:rPr>
                <w:color w:val="221E1F"/>
                <w:sz w:val="14"/>
                <w:szCs w:val="14"/>
                <w:lang w:val="sr-Cyrl-BA"/>
              </w:rPr>
              <w:t>ација</w:t>
            </w:r>
            <w:r w:rsidRPr="00837A56">
              <w:rPr>
                <w:color w:val="221E1F"/>
                <w:spacing w:val="-1"/>
                <w:sz w:val="14"/>
                <w:szCs w:val="14"/>
                <w:lang w:val="sr-Cyrl-BA"/>
              </w:rPr>
              <w:t>м</w:t>
            </w:r>
            <w:r w:rsidRPr="00837A56">
              <w:rPr>
                <w:color w:val="221E1F"/>
                <w:sz w:val="14"/>
                <w:szCs w:val="14"/>
                <w:lang w:val="sr-Cyrl-BA"/>
              </w:rPr>
              <w:t>а;</w:t>
            </w:r>
          </w:p>
          <w:p w:rsidR="00833B41" w:rsidRPr="00837A56" w:rsidRDefault="00833B41" w:rsidP="00833B41">
            <w:pPr>
              <w:widowControl w:val="0"/>
              <w:autoSpaceDE w:val="0"/>
              <w:autoSpaceDN w:val="0"/>
              <w:adjustRightInd w:val="0"/>
              <w:spacing w:after="3" w:line="160" w:lineRule="exact"/>
              <w:ind w:left="52"/>
              <w:rPr>
                <w:color w:val="221E1F"/>
                <w:sz w:val="14"/>
                <w:szCs w:val="14"/>
                <w:lang w:val="sr-Cyrl-BA"/>
              </w:rPr>
            </w:pPr>
            <w:r w:rsidRPr="00837A56">
              <w:rPr>
                <w:color w:val="221E1F"/>
                <w:sz w:val="14"/>
                <w:szCs w:val="14"/>
                <w:lang w:val="sr-Cyrl-BA"/>
              </w:rPr>
              <w:t>–прикажеп</w:t>
            </w:r>
            <w:r w:rsidRPr="00837A56">
              <w:rPr>
                <w:color w:val="221E1F"/>
                <w:spacing w:val="-2"/>
                <w:sz w:val="14"/>
                <w:szCs w:val="14"/>
                <w:lang w:val="sr-Cyrl-BA"/>
              </w:rPr>
              <w:t>о</w:t>
            </w:r>
            <w:r w:rsidRPr="00837A56">
              <w:rPr>
                <w:color w:val="221E1F"/>
                <w:sz w:val="14"/>
                <w:szCs w:val="14"/>
                <w:lang w:val="sr-Cyrl-BA"/>
              </w:rPr>
              <w:t>д</w:t>
            </w:r>
            <w:r w:rsidRPr="00837A56">
              <w:rPr>
                <w:color w:val="221E1F"/>
                <w:spacing w:val="-1"/>
                <w:sz w:val="14"/>
                <w:szCs w:val="14"/>
                <w:lang w:val="sr-Cyrl-BA"/>
              </w:rPr>
              <w:t>а</w:t>
            </w:r>
            <w:r w:rsidRPr="00837A56">
              <w:rPr>
                <w:color w:val="221E1F"/>
                <w:sz w:val="14"/>
                <w:szCs w:val="14"/>
                <w:lang w:val="sr-Cyrl-BA"/>
              </w:rPr>
              <w:t>т</w:t>
            </w:r>
            <w:r w:rsidRPr="00837A56">
              <w:rPr>
                <w:color w:val="221E1F"/>
                <w:spacing w:val="-2"/>
                <w:sz w:val="14"/>
                <w:szCs w:val="14"/>
                <w:lang w:val="sr-Cyrl-BA"/>
              </w:rPr>
              <w:t>к</w:t>
            </w:r>
            <w:r w:rsidRPr="00837A56">
              <w:rPr>
                <w:color w:val="221E1F"/>
                <w:sz w:val="14"/>
                <w:szCs w:val="14"/>
                <w:lang w:val="sr-Cyrl-BA"/>
              </w:rPr>
              <w:t>еизависностизмеђудвевеличинеу</w:t>
            </w:r>
            <w:r w:rsidRPr="00837A56">
              <w:rPr>
                <w:color w:val="221E1F"/>
                <w:spacing w:val="-7"/>
                <w:sz w:val="14"/>
                <w:szCs w:val="14"/>
                <w:lang w:val="sr-Cyrl-BA"/>
              </w:rPr>
              <w:t>к</w:t>
            </w:r>
            <w:r w:rsidRPr="00837A56">
              <w:rPr>
                <w:color w:val="221E1F"/>
                <w:sz w:val="14"/>
                <w:szCs w:val="14"/>
                <w:lang w:val="sr-Cyrl-BA"/>
              </w:rPr>
              <w:t>оордин</w:t>
            </w:r>
            <w:r w:rsidRPr="00837A56">
              <w:rPr>
                <w:color w:val="221E1F"/>
                <w:spacing w:val="-3"/>
                <w:sz w:val="14"/>
                <w:szCs w:val="14"/>
                <w:lang w:val="sr-Cyrl-BA"/>
              </w:rPr>
              <w:t>а</w:t>
            </w:r>
            <w:r w:rsidRPr="00837A56">
              <w:rPr>
                <w:color w:val="221E1F"/>
                <w:sz w:val="14"/>
                <w:szCs w:val="14"/>
                <w:lang w:val="sr-Cyrl-BA"/>
              </w:rPr>
              <w:t>тн</w:t>
            </w:r>
            <w:r w:rsidRPr="00837A56">
              <w:rPr>
                <w:color w:val="221E1F"/>
                <w:spacing w:val="-2"/>
                <w:sz w:val="14"/>
                <w:szCs w:val="14"/>
                <w:lang w:val="sr-Cyrl-BA"/>
              </w:rPr>
              <w:t>о</w:t>
            </w:r>
            <w:r w:rsidRPr="00837A56">
              <w:rPr>
                <w:color w:val="221E1F"/>
                <w:sz w:val="14"/>
                <w:szCs w:val="14"/>
                <w:lang w:val="sr-Cyrl-BA"/>
              </w:rPr>
              <w:t>м систему(ст</w:t>
            </w:r>
            <w:r w:rsidRPr="00837A56">
              <w:rPr>
                <w:color w:val="221E1F"/>
                <w:spacing w:val="-1"/>
                <w:sz w:val="14"/>
                <w:szCs w:val="14"/>
                <w:lang w:val="sr-Cyrl-BA"/>
              </w:rPr>
              <w:t>у</w:t>
            </w:r>
            <w:r w:rsidRPr="00837A56">
              <w:rPr>
                <w:color w:val="221E1F"/>
                <w:sz w:val="14"/>
                <w:szCs w:val="14"/>
                <w:lang w:val="sr-Cyrl-BA"/>
              </w:rPr>
              <w:t>бичасти,т</w:t>
            </w:r>
            <w:r w:rsidRPr="00837A56">
              <w:rPr>
                <w:color w:val="221E1F"/>
                <w:spacing w:val="-4"/>
                <w:sz w:val="14"/>
                <w:szCs w:val="14"/>
                <w:lang w:val="sr-Cyrl-BA"/>
              </w:rPr>
              <w:t>а</w:t>
            </w:r>
            <w:r w:rsidRPr="00837A56">
              <w:rPr>
                <w:color w:val="221E1F"/>
                <w:sz w:val="14"/>
                <w:szCs w:val="14"/>
                <w:lang w:val="sr-Cyrl-BA"/>
              </w:rPr>
              <w:t>ч</w:t>
            </w:r>
            <w:r w:rsidRPr="00837A56">
              <w:rPr>
                <w:color w:val="221E1F"/>
                <w:spacing w:val="-1"/>
                <w:sz w:val="14"/>
                <w:szCs w:val="14"/>
                <w:lang w:val="sr-Cyrl-BA"/>
              </w:rPr>
              <w:t>к</w:t>
            </w:r>
            <w:r w:rsidRPr="00837A56">
              <w:rPr>
                <w:color w:val="221E1F"/>
                <w:sz w:val="14"/>
                <w:szCs w:val="14"/>
                <w:lang w:val="sr-Cyrl-BA"/>
              </w:rPr>
              <w:t>астиилинијскидијаграм);</w:t>
            </w:r>
          </w:p>
          <w:p w:rsidR="00833B41" w:rsidRPr="00837A56" w:rsidRDefault="00833B41" w:rsidP="00833B41">
            <w:pPr>
              <w:widowControl w:val="0"/>
              <w:autoSpaceDE w:val="0"/>
              <w:autoSpaceDN w:val="0"/>
              <w:adjustRightInd w:val="0"/>
              <w:spacing w:after="1" w:line="155" w:lineRule="exact"/>
              <w:ind w:firstLine="52"/>
              <w:rPr>
                <w:color w:val="221E1F"/>
                <w:sz w:val="14"/>
                <w:szCs w:val="14"/>
                <w:lang w:val="sr-Cyrl-BA"/>
              </w:rPr>
            </w:pPr>
            <w:r w:rsidRPr="00837A56">
              <w:rPr>
                <w:color w:val="221E1F"/>
                <w:sz w:val="14"/>
                <w:szCs w:val="14"/>
                <w:lang w:val="sr-Cyrl-BA"/>
              </w:rPr>
              <w:t>–тум</w:t>
            </w:r>
            <w:r w:rsidRPr="00837A56">
              <w:rPr>
                <w:color w:val="221E1F"/>
                <w:spacing w:val="-3"/>
                <w:sz w:val="14"/>
                <w:szCs w:val="14"/>
                <w:lang w:val="sr-Cyrl-BA"/>
              </w:rPr>
              <w:t>а</w:t>
            </w:r>
            <w:r w:rsidRPr="00837A56">
              <w:rPr>
                <w:color w:val="221E1F"/>
                <w:sz w:val="14"/>
                <w:szCs w:val="14"/>
                <w:lang w:val="sr-Cyrl-BA"/>
              </w:rPr>
              <w:t>чип</w:t>
            </w:r>
            <w:r w:rsidRPr="00837A56">
              <w:rPr>
                <w:color w:val="221E1F"/>
                <w:spacing w:val="-2"/>
                <w:sz w:val="14"/>
                <w:szCs w:val="14"/>
                <w:lang w:val="sr-Cyrl-BA"/>
              </w:rPr>
              <w:t>о</w:t>
            </w:r>
            <w:r w:rsidRPr="00837A56">
              <w:rPr>
                <w:color w:val="221E1F"/>
                <w:sz w:val="14"/>
                <w:szCs w:val="14"/>
                <w:lang w:val="sr-Cyrl-BA"/>
              </w:rPr>
              <w:t>д</w:t>
            </w:r>
            <w:r w:rsidRPr="00837A56">
              <w:rPr>
                <w:color w:val="221E1F"/>
                <w:spacing w:val="-1"/>
                <w:sz w:val="14"/>
                <w:szCs w:val="14"/>
                <w:lang w:val="sr-Cyrl-BA"/>
              </w:rPr>
              <w:t>а</w:t>
            </w:r>
            <w:r w:rsidRPr="00837A56">
              <w:rPr>
                <w:color w:val="221E1F"/>
                <w:sz w:val="14"/>
                <w:szCs w:val="14"/>
                <w:lang w:val="sr-Cyrl-BA"/>
              </w:rPr>
              <w:t>т</w:t>
            </w:r>
            <w:r w:rsidRPr="00837A56">
              <w:rPr>
                <w:color w:val="221E1F"/>
                <w:spacing w:val="-2"/>
                <w:sz w:val="14"/>
                <w:szCs w:val="14"/>
                <w:lang w:val="sr-Cyrl-BA"/>
              </w:rPr>
              <w:t>к</w:t>
            </w:r>
            <w:r w:rsidRPr="00837A56">
              <w:rPr>
                <w:color w:val="221E1F"/>
                <w:sz w:val="14"/>
                <w:szCs w:val="14"/>
                <w:lang w:val="sr-Cyrl-BA"/>
              </w:rPr>
              <w:t>еприказанета</w:t>
            </w:r>
            <w:r w:rsidRPr="00837A56">
              <w:rPr>
                <w:color w:val="221E1F"/>
                <w:spacing w:val="-1"/>
                <w:sz w:val="14"/>
                <w:szCs w:val="14"/>
                <w:lang w:val="sr-Cyrl-BA"/>
              </w:rPr>
              <w:t>б</w:t>
            </w:r>
            <w:r w:rsidRPr="00837A56">
              <w:rPr>
                <w:color w:val="221E1F"/>
                <w:sz w:val="14"/>
                <w:szCs w:val="14"/>
                <w:lang w:val="sr-Cyrl-BA"/>
              </w:rPr>
              <w:t>ел</w:t>
            </w:r>
            <w:r w:rsidRPr="00837A56">
              <w:rPr>
                <w:color w:val="221E1F"/>
                <w:spacing w:val="-1"/>
                <w:sz w:val="14"/>
                <w:szCs w:val="14"/>
                <w:lang w:val="sr-Cyrl-BA"/>
              </w:rPr>
              <w:t>о</w:t>
            </w:r>
            <w:r w:rsidRPr="00837A56">
              <w:rPr>
                <w:color w:val="221E1F"/>
                <w:sz w:val="14"/>
                <w:szCs w:val="14"/>
                <w:lang w:val="sr-Cyrl-BA"/>
              </w:rPr>
              <w:t>миграфички;</w:t>
            </w:r>
          </w:p>
          <w:p w:rsidR="00833B41" w:rsidRPr="00837A56" w:rsidRDefault="00833B41" w:rsidP="00833B41">
            <w:pPr>
              <w:widowControl w:val="0"/>
              <w:autoSpaceDE w:val="0"/>
              <w:autoSpaceDN w:val="0"/>
              <w:adjustRightInd w:val="0"/>
              <w:spacing w:after="2" w:line="161" w:lineRule="exact"/>
              <w:ind w:left="52"/>
              <w:rPr>
                <w:color w:val="221E1F"/>
                <w:sz w:val="14"/>
                <w:szCs w:val="14"/>
                <w:lang w:val="sr-Cyrl-BA"/>
              </w:rPr>
            </w:pPr>
            <w:r w:rsidRPr="00837A56">
              <w:rPr>
                <w:color w:val="221E1F"/>
                <w:sz w:val="14"/>
                <w:szCs w:val="14"/>
                <w:lang w:val="sr-Cyrl-BA"/>
              </w:rPr>
              <w:t>–класификујетр</w:t>
            </w:r>
            <w:r w:rsidRPr="00837A56">
              <w:rPr>
                <w:color w:val="221E1F"/>
                <w:spacing w:val="-3"/>
                <w:sz w:val="14"/>
                <w:szCs w:val="14"/>
                <w:lang w:val="sr-Cyrl-BA"/>
              </w:rPr>
              <w:t>о</w:t>
            </w:r>
            <w:r w:rsidRPr="00837A56">
              <w:rPr>
                <w:color w:val="221E1F"/>
                <w:sz w:val="14"/>
                <w:szCs w:val="14"/>
                <w:lang w:val="sr-Cyrl-BA"/>
              </w:rPr>
              <w:t>у</w:t>
            </w:r>
            <w:r w:rsidRPr="00837A56">
              <w:rPr>
                <w:color w:val="221E1F"/>
                <w:spacing w:val="-4"/>
                <w:sz w:val="14"/>
                <w:szCs w:val="14"/>
                <w:lang w:val="sr-Cyrl-BA"/>
              </w:rPr>
              <w:t>г</w:t>
            </w:r>
            <w:r w:rsidRPr="00837A56">
              <w:rPr>
                <w:color w:val="221E1F"/>
                <w:sz w:val="14"/>
                <w:szCs w:val="14"/>
                <w:lang w:val="sr-Cyrl-BA"/>
              </w:rPr>
              <w:t>лове</w:t>
            </w:r>
            <w:r w:rsidRPr="00837A56">
              <w:rPr>
                <w:color w:val="221E1F"/>
                <w:spacing w:val="-1"/>
                <w:sz w:val="14"/>
                <w:szCs w:val="14"/>
                <w:lang w:val="sr-Cyrl-BA"/>
              </w:rPr>
              <w:t>о</w:t>
            </w:r>
            <w:r w:rsidRPr="00837A56">
              <w:rPr>
                <w:color w:val="221E1F"/>
                <w:sz w:val="14"/>
                <w:szCs w:val="14"/>
                <w:lang w:val="sr-Cyrl-BA"/>
              </w:rPr>
              <w:t>дносночетвор</w:t>
            </w:r>
            <w:r w:rsidRPr="00837A56">
              <w:rPr>
                <w:color w:val="221E1F"/>
                <w:spacing w:val="-2"/>
                <w:sz w:val="14"/>
                <w:szCs w:val="14"/>
                <w:lang w:val="sr-Cyrl-BA"/>
              </w:rPr>
              <w:t>о</w:t>
            </w:r>
            <w:r w:rsidRPr="00837A56">
              <w:rPr>
                <w:color w:val="221E1F"/>
                <w:sz w:val="14"/>
                <w:szCs w:val="14"/>
                <w:lang w:val="sr-Cyrl-BA"/>
              </w:rPr>
              <w:t>у</w:t>
            </w:r>
            <w:r w:rsidRPr="00837A56">
              <w:rPr>
                <w:color w:val="221E1F"/>
                <w:spacing w:val="-4"/>
                <w:sz w:val="14"/>
                <w:szCs w:val="14"/>
                <w:lang w:val="sr-Cyrl-BA"/>
              </w:rPr>
              <w:t>г</w:t>
            </w:r>
            <w:r w:rsidRPr="00837A56">
              <w:rPr>
                <w:color w:val="221E1F"/>
                <w:sz w:val="14"/>
                <w:szCs w:val="14"/>
                <w:lang w:val="sr-Cyrl-BA"/>
              </w:rPr>
              <w:t>ловенаосно</w:t>
            </w:r>
            <w:r w:rsidRPr="00837A56">
              <w:rPr>
                <w:color w:val="221E1F"/>
                <w:spacing w:val="-2"/>
                <w:sz w:val="14"/>
                <w:szCs w:val="14"/>
                <w:lang w:val="sr-Cyrl-BA"/>
              </w:rPr>
              <w:t>в</w:t>
            </w:r>
            <w:r w:rsidRPr="00837A56">
              <w:rPr>
                <w:color w:val="221E1F"/>
                <w:sz w:val="14"/>
                <w:szCs w:val="14"/>
                <w:lang w:val="sr-Cyrl-BA"/>
              </w:rPr>
              <w:t>уњи</w:t>
            </w:r>
            <w:r w:rsidRPr="00837A56">
              <w:rPr>
                <w:color w:val="221E1F"/>
                <w:spacing w:val="-4"/>
                <w:sz w:val="14"/>
                <w:szCs w:val="14"/>
                <w:lang w:val="sr-Cyrl-BA"/>
              </w:rPr>
              <w:t>х</w:t>
            </w:r>
            <w:r w:rsidRPr="00837A56">
              <w:rPr>
                <w:color w:val="221E1F"/>
                <w:sz w:val="14"/>
                <w:szCs w:val="14"/>
                <w:lang w:val="sr-Cyrl-BA"/>
              </w:rPr>
              <w:t>ових с</w:t>
            </w:r>
            <w:r w:rsidRPr="00837A56">
              <w:rPr>
                <w:color w:val="221E1F"/>
                <w:spacing w:val="-1"/>
                <w:sz w:val="14"/>
                <w:szCs w:val="14"/>
                <w:lang w:val="sr-Cyrl-BA"/>
              </w:rPr>
              <w:t>в</w:t>
            </w:r>
            <w:r w:rsidRPr="00837A56">
              <w:rPr>
                <w:color w:val="221E1F"/>
                <w:sz w:val="14"/>
                <w:szCs w:val="14"/>
                <w:lang w:val="sr-Cyrl-BA"/>
              </w:rPr>
              <w:t>ојста</w:t>
            </w:r>
            <w:r w:rsidRPr="00837A56">
              <w:rPr>
                <w:color w:val="221E1F"/>
                <w:spacing w:val="-1"/>
                <w:sz w:val="14"/>
                <w:szCs w:val="14"/>
                <w:lang w:val="sr-Cyrl-BA"/>
              </w:rPr>
              <w:t>в</w:t>
            </w:r>
            <w:r w:rsidRPr="00837A56">
              <w:rPr>
                <w:color w:val="221E1F"/>
                <w:sz w:val="14"/>
                <w:szCs w:val="14"/>
                <w:lang w:val="sr-Cyrl-BA"/>
              </w:rPr>
              <w:t>а;</w:t>
            </w:r>
          </w:p>
          <w:p w:rsidR="00833B41" w:rsidRPr="00837A56" w:rsidRDefault="00833B41" w:rsidP="00833B41">
            <w:pPr>
              <w:widowControl w:val="0"/>
              <w:autoSpaceDE w:val="0"/>
              <w:autoSpaceDN w:val="0"/>
              <w:adjustRightInd w:val="0"/>
              <w:spacing w:after="6" w:line="157" w:lineRule="exact"/>
              <w:ind w:left="52"/>
              <w:rPr>
                <w:color w:val="221E1F"/>
                <w:sz w:val="14"/>
                <w:szCs w:val="14"/>
                <w:lang w:val="sr-Cyrl-BA"/>
              </w:rPr>
            </w:pPr>
            <w:r w:rsidRPr="00837A56">
              <w:rPr>
                <w:color w:val="221E1F"/>
                <w:sz w:val="14"/>
                <w:szCs w:val="14"/>
                <w:lang w:val="sr-Cyrl-BA"/>
              </w:rPr>
              <w:t>–</w:t>
            </w:r>
            <w:r w:rsidRPr="00837A56">
              <w:rPr>
                <w:color w:val="221E1F"/>
                <w:spacing w:val="-4"/>
                <w:sz w:val="14"/>
                <w:szCs w:val="14"/>
                <w:lang w:val="sr-Cyrl-BA"/>
              </w:rPr>
              <w:t>к</w:t>
            </w:r>
            <w:r w:rsidRPr="00837A56">
              <w:rPr>
                <w:color w:val="221E1F"/>
                <w:sz w:val="14"/>
                <w:szCs w:val="14"/>
                <w:lang w:val="sr-Cyrl-BA"/>
              </w:rPr>
              <w:t>онструишеу</w:t>
            </w:r>
            <w:r w:rsidRPr="00837A56">
              <w:rPr>
                <w:color w:val="221E1F"/>
                <w:spacing w:val="-5"/>
                <w:sz w:val="14"/>
                <w:szCs w:val="14"/>
                <w:lang w:val="sr-Cyrl-BA"/>
              </w:rPr>
              <w:t>г</w:t>
            </w:r>
            <w:r w:rsidRPr="00837A56">
              <w:rPr>
                <w:color w:val="221E1F"/>
                <w:sz w:val="14"/>
                <w:szCs w:val="14"/>
                <w:lang w:val="sr-Cyrl-BA"/>
              </w:rPr>
              <w:t>лове</w:t>
            </w:r>
            <w:r w:rsidRPr="00837A56">
              <w:rPr>
                <w:color w:val="221E1F"/>
                <w:spacing w:val="-2"/>
                <w:sz w:val="14"/>
                <w:szCs w:val="14"/>
                <w:lang w:val="sr-Cyrl-BA"/>
              </w:rPr>
              <w:t xml:space="preserve"> о</w:t>
            </w:r>
            <w:r w:rsidRPr="00837A56">
              <w:rPr>
                <w:color w:val="221E1F"/>
                <w:sz w:val="14"/>
                <w:szCs w:val="14"/>
                <w:lang w:val="sr-Cyrl-BA"/>
              </w:rPr>
              <w:t>д90°и60°и</w:t>
            </w:r>
            <w:r w:rsidRPr="00837A56">
              <w:rPr>
                <w:color w:val="221E1F"/>
                <w:spacing w:val="-5"/>
                <w:sz w:val="14"/>
                <w:szCs w:val="14"/>
                <w:lang w:val="sr-Cyrl-BA"/>
              </w:rPr>
              <w:t>к</w:t>
            </w:r>
            <w:r w:rsidRPr="00837A56">
              <w:rPr>
                <w:color w:val="221E1F"/>
                <w:sz w:val="14"/>
                <w:szCs w:val="14"/>
                <w:lang w:val="sr-Cyrl-BA"/>
              </w:rPr>
              <w:t>ористињи</w:t>
            </w:r>
            <w:r w:rsidRPr="00837A56">
              <w:rPr>
                <w:color w:val="221E1F"/>
                <w:spacing w:val="-4"/>
                <w:sz w:val="14"/>
                <w:szCs w:val="14"/>
                <w:lang w:val="sr-Cyrl-BA"/>
              </w:rPr>
              <w:t>х</w:t>
            </w:r>
            <w:r w:rsidRPr="00837A56">
              <w:rPr>
                <w:color w:val="221E1F"/>
                <w:sz w:val="14"/>
                <w:szCs w:val="14"/>
                <w:lang w:val="sr-Cyrl-BA"/>
              </w:rPr>
              <w:t>оведеловеза</w:t>
            </w:r>
            <w:r w:rsidRPr="00837A56">
              <w:rPr>
                <w:color w:val="221E1F"/>
                <w:spacing w:val="-5"/>
                <w:sz w:val="14"/>
                <w:szCs w:val="14"/>
                <w:lang w:val="sr-Cyrl-BA"/>
              </w:rPr>
              <w:t>к</w:t>
            </w:r>
            <w:r w:rsidRPr="00837A56">
              <w:rPr>
                <w:color w:val="221E1F"/>
                <w:sz w:val="14"/>
                <w:szCs w:val="14"/>
                <w:lang w:val="sr-Cyrl-BA"/>
              </w:rPr>
              <w:t>он</w:t>
            </w:r>
            <w:r w:rsidRPr="00837A56">
              <w:rPr>
                <w:color w:val="221E1F"/>
                <w:w w:val="95"/>
                <w:sz w:val="14"/>
                <w:szCs w:val="14"/>
                <w:lang w:val="sr-Cyrl-BA"/>
              </w:rPr>
              <w:t>-</w:t>
            </w:r>
            <w:r w:rsidRPr="00837A56">
              <w:rPr>
                <w:color w:val="221E1F"/>
                <w:sz w:val="14"/>
                <w:szCs w:val="14"/>
                <w:lang w:val="sr-Cyrl-BA"/>
              </w:rPr>
              <w:t>струкциједругиху</w:t>
            </w:r>
            <w:r w:rsidRPr="00837A56">
              <w:rPr>
                <w:color w:val="221E1F"/>
                <w:spacing w:val="-5"/>
                <w:sz w:val="14"/>
                <w:szCs w:val="14"/>
                <w:lang w:val="sr-Cyrl-BA"/>
              </w:rPr>
              <w:t>г</w:t>
            </w:r>
            <w:r w:rsidRPr="00837A56">
              <w:rPr>
                <w:color w:val="221E1F"/>
                <w:sz w:val="14"/>
                <w:szCs w:val="14"/>
                <w:lang w:val="sr-Cyrl-BA"/>
              </w:rPr>
              <w:t>лова;</w:t>
            </w:r>
          </w:p>
          <w:p w:rsidR="00833B41" w:rsidRPr="00837A56" w:rsidRDefault="00833B41" w:rsidP="00833B41">
            <w:pPr>
              <w:widowControl w:val="0"/>
              <w:autoSpaceDE w:val="0"/>
              <w:autoSpaceDN w:val="0"/>
              <w:adjustRightInd w:val="0"/>
              <w:spacing w:after="1" w:line="155" w:lineRule="exact"/>
              <w:ind w:firstLine="52"/>
              <w:rPr>
                <w:color w:val="221E1F"/>
                <w:sz w:val="14"/>
                <w:szCs w:val="14"/>
                <w:lang w:val="sr-Cyrl-BA"/>
              </w:rPr>
            </w:pPr>
            <w:r w:rsidRPr="00837A56">
              <w:rPr>
                <w:color w:val="221E1F"/>
                <w:sz w:val="14"/>
                <w:szCs w:val="14"/>
                <w:lang w:val="sr-Cyrl-BA"/>
              </w:rPr>
              <w:t>–уочи</w:t>
            </w:r>
            <w:r w:rsidRPr="00837A56">
              <w:rPr>
                <w:color w:val="221E1F"/>
                <w:spacing w:val="-1"/>
                <w:sz w:val="14"/>
                <w:szCs w:val="14"/>
                <w:lang w:val="sr-Cyrl-BA"/>
              </w:rPr>
              <w:t>о</w:t>
            </w:r>
            <w:r w:rsidRPr="00837A56">
              <w:rPr>
                <w:color w:val="221E1F"/>
                <w:sz w:val="14"/>
                <w:szCs w:val="14"/>
                <w:lang w:val="sr-Cyrl-BA"/>
              </w:rPr>
              <w:t>д</w:t>
            </w:r>
            <w:r w:rsidRPr="00837A56">
              <w:rPr>
                <w:color w:val="221E1F"/>
                <w:spacing w:val="-1"/>
                <w:sz w:val="14"/>
                <w:szCs w:val="14"/>
                <w:lang w:val="sr-Cyrl-BA"/>
              </w:rPr>
              <w:t>г</w:t>
            </w:r>
            <w:r w:rsidRPr="00837A56">
              <w:rPr>
                <w:color w:val="221E1F"/>
                <w:sz w:val="14"/>
                <w:szCs w:val="14"/>
                <w:lang w:val="sr-Cyrl-BA"/>
              </w:rPr>
              <w:t>оварајућеелементеп</w:t>
            </w:r>
            <w:r w:rsidRPr="00837A56">
              <w:rPr>
                <w:color w:val="221E1F"/>
                <w:spacing w:val="-1"/>
                <w:sz w:val="14"/>
                <w:szCs w:val="14"/>
                <w:lang w:val="sr-Cyrl-BA"/>
              </w:rPr>
              <w:t>о</w:t>
            </w:r>
            <w:r w:rsidRPr="00837A56">
              <w:rPr>
                <w:color w:val="221E1F"/>
                <w:sz w:val="14"/>
                <w:szCs w:val="14"/>
                <w:lang w:val="sr-Cyrl-BA"/>
              </w:rPr>
              <w:t>д</w:t>
            </w:r>
            <w:r w:rsidRPr="00837A56">
              <w:rPr>
                <w:color w:val="221E1F"/>
                <w:spacing w:val="-6"/>
                <w:sz w:val="14"/>
                <w:szCs w:val="14"/>
                <w:lang w:val="sr-Cyrl-BA"/>
              </w:rPr>
              <w:t>у</w:t>
            </w:r>
            <w:r w:rsidRPr="00837A56">
              <w:rPr>
                <w:color w:val="221E1F"/>
                <w:sz w:val="14"/>
                <w:szCs w:val="14"/>
                <w:lang w:val="sr-Cyrl-BA"/>
              </w:rPr>
              <w:t>дарнихтр</w:t>
            </w:r>
            <w:r w:rsidRPr="00837A56">
              <w:rPr>
                <w:color w:val="221E1F"/>
                <w:spacing w:val="-2"/>
                <w:sz w:val="14"/>
                <w:szCs w:val="14"/>
                <w:lang w:val="sr-Cyrl-BA"/>
              </w:rPr>
              <w:t>о</w:t>
            </w:r>
            <w:r w:rsidRPr="00837A56">
              <w:rPr>
                <w:color w:val="221E1F"/>
                <w:sz w:val="14"/>
                <w:szCs w:val="14"/>
                <w:lang w:val="sr-Cyrl-BA"/>
              </w:rPr>
              <w:t>у</w:t>
            </w:r>
            <w:r w:rsidRPr="00837A56">
              <w:rPr>
                <w:color w:val="221E1F"/>
                <w:spacing w:val="-4"/>
                <w:sz w:val="14"/>
                <w:szCs w:val="14"/>
                <w:lang w:val="sr-Cyrl-BA"/>
              </w:rPr>
              <w:t>г</w:t>
            </w:r>
            <w:r w:rsidRPr="00837A56">
              <w:rPr>
                <w:color w:val="221E1F"/>
                <w:sz w:val="14"/>
                <w:szCs w:val="14"/>
                <w:lang w:val="sr-Cyrl-BA"/>
              </w:rPr>
              <w:t>лова;</w:t>
            </w:r>
          </w:p>
          <w:p w:rsidR="00833B41" w:rsidRPr="00837A56" w:rsidRDefault="00833B41" w:rsidP="00833B41">
            <w:pPr>
              <w:widowControl w:val="0"/>
              <w:autoSpaceDE w:val="0"/>
              <w:autoSpaceDN w:val="0"/>
              <w:adjustRightInd w:val="0"/>
              <w:spacing w:line="160" w:lineRule="exact"/>
              <w:ind w:left="52"/>
              <w:rPr>
                <w:color w:val="221E1F"/>
                <w:sz w:val="14"/>
                <w:szCs w:val="14"/>
                <w:lang w:val="sr-Cyrl-BA"/>
              </w:rPr>
            </w:pPr>
            <w:r w:rsidRPr="00837A56">
              <w:rPr>
                <w:color w:val="221E1F"/>
                <w:sz w:val="14"/>
                <w:szCs w:val="14"/>
                <w:lang w:val="sr-Cyrl-BA"/>
              </w:rPr>
              <w:t>–утврдидалисудватр</w:t>
            </w:r>
            <w:r w:rsidRPr="00837A56">
              <w:rPr>
                <w:color w:val="221E1F"/>
                <w:spacing w:val="-3"/>
                <w:sz w:val="14"/>
                <w:szCs w:val="14"/>
                <w:lang w:val="sr-Cyrl-BA"/>
              </w:rPr>
              <w:t>о</w:t>
            </w:r>
            <w:r w:rsidRPr="00837A56">
              <w:rPr>
                <w:color w:val="221E1F"/>
                <w:sz w:val="14"/>
                <w:szCs w:val="14"/>
                <w:lang w:val="sr-Cyrl-BA"/>
              </w:rPr>
              <w:t>у</w:t>
            </w:r>
            <w:r w:rsidRPr="00837A56">
              <w:rPr>
                <w:color w:val="221E1F"/>
                <w:spacing w:val="-5"/>
                <w:sz w:val="14"/>
                <w:szCs w:val="14"/>
                <w:lang w:val="sr-Cyrl-BA"/>
              </w:rPr>
              <w:t>г</w:t>
            </w:r>
            <w:r w:rsidRPr="00837A56">
              <w:rPr>
                <w:color w:val="221E1F"/>
                <w:sz w:val="14"/>
                <w:szCs w:val="14"/>
                <w:lang w:val="sr-Cyrl-BA"/>
              </w:rPr>
              <w:t>лап</w:t>
            </w:r>
            <w:r w:rsidRPr="00837A56">
              <w:rPr>
                <w:color w:val="221E1F"/>
                <w:spacing w:val="-2"/>
                <w:sz w:val="14"/>
                <w:szCs w:val="14"/>
                <w:lang w:val="sr-Cyrl-BA"/>
              </w:rPr>
              <w:t>о</w:t>
            </w:r>
            <w:r w:rsidRPr="00837A56">
              <w:rPr>
                <w:color w:val="221E1F"/>
                <w:sz w:val="14"/>
                <w:szCs w:val="14"/>
                <w:lang w:val="sr-Cyrl-BA"/>
              </w:rPr>
              <w:t>д</w:t>
            </w:r>
            <w:r w:rsidRPr="00837A56">
              <w:rPr>
                <w:color w:val="221E1F"/>
                <w:spacing w:val="-7"/>
                <w:sz w:val="14"/>
                <w:szCs w:val="14"/>
                <w:lang w:val="sr-Cyrl-BA"/>
              </w:rPr>
              <w:t>у</w:t>
            </w:r>
            <w:r w:rsidRPr="00837A56">
              <w:rPr>
                <w:color w:val="221E1F"/>
                <w:sz w:val="14"/>
                <w:szCs w:val="14"/>
                <w:lang w:val="sr-Cyrl-BA"/>
              </w:rPr>
              <w:t>дарнанаосно</w:t>
            </w:r>
            <w:r w:rsidRPr="00837A56">
              <w:rPr>
                <w:color w:val="221E1F"/>
                <w:spacing w:val="-3"/>
                <w:sz w:val="14"/>
                <w:szCs w:val="14"/>
                <w:lang w:val="sr-Cyrl-BA"/>
              </w:rPr>
              <w:t>в</w:t>
            </w:r>
            <w:r w:rsidRPr="00837A56">
              <w:rPr>
                <w:color w:val="221E1F"/>
                <w:sz w:val="14"/>
                <w:szCs w:val="14"/>
                <w:lang w:val="sr-Cyrl-BA"/>
              </w:rPr>
              <w:t>уставовап</w:t>
            </w:r>
            <w:r w:rsidRPr="00837A56">
              <w:rPr>
                <w:color w:val="221E1F"/>
                <w:spacing w:val="-2"/>
                <w:sz w:val="14"/>
                <w:szCs w:val="14"/>
                <w:lang w:val="sr-Cyrl-BA"/>
              </w:rPr>
              <w:t>о</w:t>
            </w:r>
            <w:r w:rsidRPr="00837A56">
              <w:rPr>
                <w:color w:val="221E1F"/>
                <w:sz w:val="14"/>
                <w:szCs w:val="14"/>
                <w:lang w:val="sr-Cyrl-BA"/>
              </w:rPr>
              <w:t>д</w:t>
            </w:r>
            <w:r w:rsidRPr="00837A56">
              <w:rPr>
                <w:color w:val="221E1F"/>
                <w:spacing w:val="-7"/>
                <w:sz w:val="14"/>
                <w:szCs w:val="14"/>
                <w:lang w:val="sr-Cyrl-BA"/>
              </w:rPr>
              <w:t>у</w:t>
            </w:r>
            <w:r w:rsidRPr="00837A56">
              <w:rPr>
                <w:color w:val="221E1F"/>
                <w:sz w:val="14"/>
                <w:szCs w:val="14"/>
                <w:lang w:val="sr-Cyrl-BA"/>
              </w:rPr>
              <w:t>дар</w:t>
            </w:r>
            <w:r w:rsidRPr="00837A56">
              <w:rPr>
                <w:color w:val="221E1F"/>
                <w:w w:val="95"/>
                <w:sz w:val="14"/>
                <w:szCs w:val="14"/>
                <w:lang w:val="sr-Cyrl-BA"/>
              </w:rPr>
              <w:t>-</w:t>
            </w:r>
            <w:r w:rsidRPr="00837A56">
              <w:rPr>
                <w:color w:val="221E1F"/>
                <w:sz w:val="14"/>
                <w:szCs w:val="14"/>
                <w:lang w:val="sr-Cyrl-BA"/>
              </w:rPr>
              <w:t>н</w:t>
            </w:r>
            <w:r w:rsidRPr="00837A56">
              <w:rPr>
                <w:color w:val="221E1F"/>
                <w:spacing w:val="2"/>
                <w:sz w:val="14"/>
                <w:szCs w:val="14"/>
                <w:lang w:val="sr-Cyrl-BA"/>
              </w:rPr>
              <w:t>о</w:t>
            </w:r>
            <w:r w:rsidRPr="00837A56">
              <w:rPr>
                <w:color w:val="221E1F"/>
                <w:sz w:val="14"/>
                <w:szCs w:val="14"/>
                <w:lang w:val="sr-Cyrl-BA"/>
              </w:rPr>
              <w:t>сти;</w:t>
            </w:r>
          </w:p>
          <w:p w:rsidR="00833B41" w:rsidRPr="00837A56" w:rsidRDefault="00833B41" w:rsidP="00833B41">
            <w:pPr>
              <w:widowControl w:val="0"/>
              <w:autoSpaceDE w:val="0"/>
              <w:autoSpaceDN w:val="0"/>
              <w:adjustRightInd w:val="0"/>
              <w:spacing w:line="160" w:lineRule="exact"/>
              <w:ind w:left="52"/>
              <w:rPr>
                <w:color w:val="221E1F"/>
                <w:sz w:val="14"/>
                <w:szCs w:val="14"/>
                <w:lang w:val="sr-Cyrl-BA"/>
              </w:rPr>
            </w:pPr>
            <w:r w:rsidRPr="00837A56">
              <w:rPr>
                <w:color w:val="221E1F"/>
                <w:sz w:val="14"/>
                <w:szCs w:val="14"/>
                <w:lang w:val="sr-Cyrl-BA"/>
              </w:rPr>
              <w:t xml:space="preserve">– </w:t>
            </w:r>
            <w:r w:rsidRPr="00837A56">
              <w:rPr>
                <w:color w:val="221E1F"/>
                <w:spacing w:val="-5"/>
                <w:sz w:val="14"/>
                <w:szCs w:val="14"/>
                <w:lang w:val="sr-Cyrl-BA"/>
              </w:rPr>
              <w:t>к</w:t>
            </w:r>
            <w:r w:rsidRPr="00837A56">
              <w:rPr>
                <w:color w:val="221E1F"/>
                <w:sz w:val="14"/>
                <w:szCs w:val="14"/>
                <w:lang w:val="sr-Cyrl-BA"/>
              </w:rPr>
              <w:t>онструише тр</w:t>
            </w:r>
            <w:r w:rsidRPr="00837A56">
              <w:rPr>
                <w:color w:val="221E1F"/>
                <w:spacing w:val="-4"/>
                <w:sz w:val="14"/>
                <w:szCs w:val="14"/>
                <w:lang w:val="sr-Cyrl-BA"/>
              </w:rPr>
              <w:t>о</w:t>
            </w:r>
            <w:r w:rsidRPr="00837A56">
              <w:rPr>
                <w:color w:val="221E1F"/>
                <w:sz w:val="14"/>
                <w:szCs w:val="14"/>
                <w:lang w:val="sr-Cyrl-BA"/>
              </w:rPr>
              <w:t>угао, паралелограм и трапез на осно</w:t>
            </w:r>
            <w:r w:rsidRPr="00837A56">
              <w:rPr>
                <w:color w:val="221E1F"/>
                <w:spacing w:val="-3"/>
                <w:sz w:val="14"/>
                <w:szCs w:val="14"/>
                <w:lang w:val="sr-Cyrl-BA"/>
              </w:rPr>
              <w:t>в</w:t>
            </w:r>
            <w:r w:rsidRPr="00837A56">
              <w:rPr>
                <w:color w:val="221E1F"/>
                <w:sz w:val="14"/>
                <w:szCs w:val="14"/>
                <w:lang w:val="sr-Cyrl-BA"/>
              </w:rPr>
              <w:t>у зад</w:t>
            </w:r>
            <w:r w:rsidRPr="00837A56">
              <w:rPr>
                <w:color w:val="221E1F"/>
                <w:spacing w:val="-2"/>
                <w:sz w:val="14"/>
                <w:szCs w:val="14"/>
                <w:lang w:val="sr-Cyrl-BA"/>
              </w:rPr>
              <w:t>а</w:t>
            </w:r>
            <w:r w:rsidRPr="00837A56">
              <w:rPr>
                <w:color w:val="221E1F"/>
                <w:sz w:val="14"/>
                <w:szCs w:val="14"/>
                <w:lang w:val="sr-Cyrl-BA"/>
              </w:rPr>
              <w:t>тих елемен</w:t>
            </w:r>
            <w:r w:rsidRPr="00837A56">
              <w:rPr>
                <w:color w:val="221E1F"/>
                <w:spacing w:val="-1"/>
                <w:sz w:val="14"/>
                <w:szCs w:val="14"/>
                <w:lang w:val="sr-Cyrl-BA"/>
              </w:rPr>
              <w:t>а</w:t>
            </w:r>
            <w:r w:rsidRPr="00837A56">
              <w:rPr>
                <w:color w:val="221E1F"/>
                <w:sz w:val="14"/>
                <w:szCs w:val="14"/>
                <w:lang w:val="sr-Cyrl-BA"/>
              </w:rPr>
              <w:t>та(страницеиу</w:t>
            </w:r>
            <w:r w:rsidRPr="00837A56">
              <w:rPr>
                <w:color w:val="221E1F"/>
                <w:spacing w:val="-4"/>
                <w:sz w:val="14"/>
                <w:szCs w:val="14"/>
                <w:lang w:val="sr-Cyrl-BA"/>
              </w:rPr>
              <w:t>г</w:t>
            </w:r>
            <w:r w:rsidRPr="00837A56">
              <w:rPr>
                <w:color w:val="221E1F"/>
                <w:sz w:val="14"/>
                <w:szCs w:val="14"/>
                <w:lang w:val="sr-Cyrl-BA"/>
              </w:rPr>
              <w:t>ловитр</w:t>
            </w:r>
            <w:r w:rsidRPr="00837A56">
              <w:rPr>
                <w:color w:val="221E1F"/>
                <w:spacing w:val="-2"/>
                <w:sz w:val="14"/>
                <w:szCs w:val="14"/>
                <w:lang w:val="sr-Cyrl-BA"/>
              </w:rPr>
              <w:t>о</w:t>
            </w:r>
            <w:r w:rsidRPr="00837A56">
              <w:rPr>
                <w:color w:val="221E1F"/>
                <w:sz w:val="14"/>
                <w:szCs w:val="14"/>
                <w:lang w:val="sr-Cyrl-BA"/>
              </w:rPr>
              <w:t>у</w:t>
            </w:r>
            <w:r w:rsidRPr="00837A56">
              <w:rPr>
                <w:color w:val="221E1F"/>
                <w:spacing w:val="-4"/>
                <w:sz w:val="14"/>
                <w:szCs w:val="14"/>
                <w:lang w:val="sr-Cyrl-BA"/>
              </w:rPr>
              <w:t>г</w:t>
            </w:r>
            <w:r w:rsidRPr="00837A56">
              <w:rPr>
                <w:color w:val="221E1F"/>
                <w:sz w:val="14"/>
                <w:szCs w:val="14"/>
                <w:lang w:val="sr-Cyrl-BA"/>
              </w:rPr>
              <w:t>ловаичетвор</w:t>
            </w:r>
            <w:r w:rsidRPr="00837A56">
              <w:rPr>
                <w:color w:val="221E1F"/>
                <w:spacing w:val="-3"/>
                <w:sz w:val="14"/>
                <w:szCs w:val="14"/>
                <w:lang w:val="sr-Cyrl-BA"/>
              </w:rPr>
              <w:t>о</w:t>
            </w:r>
            <w:r w:rsidRPr="00837A56">
              <w:rPr>
                <w:color w:val="221E1F"/>
                <w:sz w:val="14"/>
                <w:szCs w:val="14"/>
                <w:lang w:val="sr-Cyrl-BA"/>
              </w:rPr>
              <w:t>у</w:t>
            </w:r>
            <w:r w:rsidRPr="00837A56">
              <w:rPr>
                <w:color w:val="221E1F"/>
                <w:spacing w:val="-5"/>
                <w:sz w:val="14"/>
                <w:szCs w:val="14"/>
                <w:lang w:val="sr-Cyrl-BA"/>
              </w:rPr>
              <w:t>г</w:t>
            </w:r>
            <w:r w:rsidRPr="00837A56">
              <w:rPr>
                <w:color w:val="221E1F"/>
                <w:sz w:val="14"/>
                <w:szCs w:val="14"/>
                <w:lang w:val="sr-Cyrl-BA"/>
              </w:rPr>
              <w:t>ловаидија</w:t>
            </w:r>
            <w:r w:rsidRPr="00837A56">
              <w:rPr>
                <w:color w:val="221E1F"/>
                <w:spacing w:val="-2"/>
                <w:sz w:val="14"/>
                <w:szCs w:val="14"/>
                <w:lang w:val="sr-Cyrl-BA"/>
              </w:rPr>
              <w:t>г</w:t>
            </w:r>
            <w:r w:rsidRPr="00837A56">
              <w:rPr>
                <w:color w:val="221E1F"/>
                <w:sz w:val="14"/>
                <w:szCs w:val="14"/>
                <w:lang w:val="sr-Cyrl-BA"/>
              </w:rPr>
              <w:t>онала чет</w:t>
            </w:r>
            <w:r w:rsidRPr="00837A56">
              <w:rPr>
                <w:color w:val="221E1F"/>
                <w:spacing w:val="-1"/>
                <w:sz w:val="14"/>
                <w:szCs w:val="14"/>
                <w:lang w:val="sr-Cyrl-BA"/>
              </w:rPr>
              <w:t>в</w:t>
            </w:r>
            <w:r w:rsidRPr="00837A56">
              <w:rPr>
                <w:color w:val="221E1F"/>
                <w:sz w:val="14"/>
                <w:szCs w:val="14"/>
                <w:lang w:val="sr-Cyrl-BA"/>
              </w:rPr>
              <w:t>ор</w:t>
            </w:r>
            <w:r w:rsidRPr="00837A56">
              <w:rPr>
                <w:color w:val="221E1F"/>
                <w:spacing w:val="-6"/>
                <w:sz w:val="14"/>
                <w:szCs w:val="14"/>
                <w:lang w:val="sr-Cyrl-BA"/>
              </w:rPr>
              <w:t>о</w:t>
            </w:r>
            <w:r w:rsidRPr="00837A56">
              <w:rPr>
                <w:color w:val="221E1F"/>
                <w:sz w:val="14"/>
                <w:szCs w:val="14"/>
                <w:lang w:val="sr-Cyrl-BA"/>
              </w:rPr>
              <w:t>у</w:t>
            </w:r>
            <w:r w:rsidRPr="00837A56">
              <w:rPr>
                <w:color w:val="221E1F"/>
                <w:spacing w:val="-8"/>
                <w:sz w:val="14"/>
                <w:szCs w:val="14"/>
                <w:lang w:val="sr-Cyrl-BA"/>
              </w:rPr>
              <w:t>г</w:t>
            </w:r>
            <w:r w:rsidRPr="00837A56">
              <w:rPr>
                <w:color w:val="221E1F"/>
                <w:sz w:val="14"/>
                <w:szCs w:val="14"/>
                <w:lang w:val="sr-Cyrl-BA"/>
              </w:rPr>
              <w:t>ла);</w:t>
            </w:r>
          </w:p>
          <w:p w:rsidR="00833B41" w:rsidRPr="00837A56" w:rsidRDefault="00833B41" w:rsidP="00833B41">
            <w:pPr>
              <w:widowControl w:val="0"/>
              <w:autoSpaceDE w:val="0"/>
              <w:autoSpaceDN w:val="0"/>
              <w:adjustRightInd w:val="0"/>
              <w:spacing w:line="160" w:lineRule="exact"/>
              <w:ind w:left="52"/>
              <w:rPr>
                <w:color w:val="221E1F"/>
                <w:sz w:val="14"/>
                <w:szCs w:val="14"/>
                <w:lang w:val="sr-Cyrl-BA"/>
              </w:rPr>
            </w:pPr>
            <w:r w:rsidRPr="00837A56">
              <w:rPr>
                <w:color w:val="221E1F"/>
                <w:sz w:val="14"/>
                <w:szCs w:val="14"/>
                <w:lang w:val="sr-Cyrl-BA"/>
              </w:rPr>
              <w:t>–применисвојстватр</w:t>
            </w:r>
            <w:r w:rsidRPr="00837A56">
              <w:rPr>
                <w:color w:val="221E1F"/>
                <w:spacing w:val="-3"/>
                <w:sz w:val="14"/>
                <w:szCs w:val="14"/>
                <w:lang w:val="sr-Cyrl-BA"/>
              </w:rPr>
              <w:t>о</w:t>
            </w:r>
            <w:r w:rsidRPr="00837A56">
              <w:rPr>
                <w:color w:val="221E1F"/>
                <w:sz w:val="14"/>
                <w:szCs w:val="14"/>
                <w:lang w:val="sr-Cyrl-BA"/>
              </w:rPr>
              <w:t>у</w:t>
            </w:r>
            <w:r w:rsidRPr="00837A56">
              <w:rPr>
                <w:color w:val="221E1F"/>
                <w:spacing w:val="-5"/>
                <w:sz w:val="14"/>
                <w:szCs w:val="14"/>
                <w:lang w:val="sr-Cyrl-BA"/>
              </w:rPr>
              <w:t>г</w:t>
            </w:r>
            <w:r w:rsidRPr="00837A56">
              <w:rPr>
                <w:color w:val="221E1F"/>
                <w:sz w:val="14"/>
                <w:szCs w:val="14"/>
                <w:lang w:val="sr-Cyrl-BA"/>
              </w:rPr>
              <w:t>ловаичетвор</w:t>
            </w:r>
            <w:r w:rsidRPr="00837A56">
              <w:rPr>
                <w:color w:val="221E1F"/>
                <w:spacing w:val="-3"/>
                <w:sz w:val="14"/>
                <w:szCs w:val="14"/>
                <w:lang w:val="sr-Cyrl-BA"/>
              </w:rPr>
              <w:t>о</w:t>
            </w:r>
            <w:r w:rsidRPr="00837A56">
              <w:rPr>
                <w:color w:val="221E1F"/>
                <w:sz w:val="14"/>
                <w:szCs w:val="14"/>
                <w:lang w:val="sr-Cyrl-BA"/>
              </w:rPr>
              <w:t>у</w:t>
            </w:r>
            <w:r w:rsidRPr="00837A56">
              <w:rPr>
                <w:color w:val="221E1F"/>
                <w:spacing w:val="-5"/>
                <w:sz w:val="14"/>
                <w:szCs w:val="14"/>
                <w:lang w:val="sr-Cyrl-BA"/>
              </w:rPr>
              <w:t>г</w:t>
            </w:r>
            <w:r w:rsidRPr="00837A56">
              <w:rPr>
                <w:color w:val="221E1F"/>
                <w:sz w:val="14"/>
                <w:szCs w:val="14"/>
                <w:lang w:val="sr-Cyrl-BA"/>
              </w:rPr>
              <w:t>ловауједноставнијим проблемскимзадацима;</w:t>
            </w:r>
          </w:p>
          <w:p w:rsidR="00833B41" w:rsidRPr="00837A56" w:rsidRDefault="00833B41" w:rsidP="00833B41">
            <w:pPr>
              <w:widowControl w:val="0"/>
              <w:autoSpaceDE w:val="0"/>
              <w:autoSpaceDN w:val="0"/>
              <w:adjustRightInd w:val="0"/>
              <w:spacing w:line="160" w:lineRule="exact"/>
              <w:ind w:left="52" w:right="361"/>
              <w:rPr>
                <w:color w:val="221E1F"/>
                <w:sz w:val="14"/>
                <w:szCs w:val="14"/>
                <w:lang w:val="sr-Cyrl-BA"/>
              </w:rPr>
            </w:pPr>
            <w:r w:rsidRPr="00837A56">
              <w:rPr>
                <w:color w:val="221E1F"/>
                <w:sz w:val="14"/>
                <w:szCs w:val="14"/>
                <w:lang w:val="sr-Cyrl-BA"/>
              </w:rPr>
              <w:t xml:space="preserve">– сабира и </w:t>
            </w:r>
            <w:r w:rsidRPr="00837A56">
              <w:rPr>
                <w:color w:val="221E1F"/>
                <w:spacing w:val="-3"/>
                <w:sz w:val="14"/>
                <w:szCs w:val="14"/>
                <w:lang w:val="sr-Cyrl-BA"/>
              </w:rPr>
              <w:t>о</w:t>
            </w:r>
            <w:r w:rsidRPr="00837A56">
              <w:rPr>
                <w:color w:val="221E1F"/>
                <w:sz w:val="14"/>
                <w:szCs w:val="14"/>
                <w:lang w:val="sr-Cyrl-BA"/>
              </w:rPr>
              <w:t>дузимаве</w:t>
            </w:r>
            <w:r w:rsidRPr="00837A56">
              <w:rPr>
                <w:color w:val="221E1F"/>
                <w:spacing w:val="-1"/>
                <w:sz w:val="14"/>
                <w:szCs w:val="14"/>
                <w:lang w:val="sr-Cyrl-BA"/>
              </w:rPr>
              <w:t>кт</w:t>
            </w:r>
            <w:r w:rsidRPr="00837A56">
              <w:rPr>
                <w:color w:val="221E1F"/>
                <w:sz w:val="14"/>
                <w:szCs w:val="14"/>
                <w:lang w:val="sr-Cyrl-BA"/>
              </w:rPr>
              <w:t>ореи</w:t>
            </w:r>
            <w:r w:rsidRPr="00837A56">
              <w:rPr>
                <w:color w:val="221E1F"/>
                <w:spacing w:val="-6"/>
                <w:sz w:val="14"/>
                <w:szCs w:val="14"/>
                <w:lang w:val="sr-Cyrl-BA"/>
              </w:rPr>
              <w:t>к</w:t>
            </w:r>
            <w:r w:rsidRPr="00837A56">
              <w:rPr>
                <w:color w:val="221E1F"/>
                <w:sz w:val="14"/>
                <w:szCs w:val="14"/>
                <w:lang w:val="sr-Cyrl-BA"/>
              </w:rPr>
              <w:t>ористииху реалним си</w:t>
            </w:r>
            <w:r w:rsidRPr="00837A56">
              <w:rPr>
                <w:color w:val="221E1F"/>
                <w:spacing w:val="-1"/>
                <w:sz w:val="14"/>
                <w:szCs w:val="14"/>
                <w:lang w:val="sr-Cyrl-BA"/>
              </w:rPr>
              <w:t>ту</w:t>
            </w:r>
            <w:r w:rsidRPr="00837A56">
              <w:rPr>
                <w:color w:val="221E1F"/>
                <w:sz w:val="14"/>
                <w:szCs w:val="14"/>
                <w:lang w:val="sr-Cyrl-BA"/>
              </w:rPr>
              <w:t>ацијама; –</w:t>
            </w:r>
            <w:r w:rsidRPr="00837A56">
              <w:rPr>
                <w:color w:val="221E1F"/>
                <w:spacing w:val="-2"/>
                <w:sz w:val="14"/>
                <w:szCs w:val="14"/>
                <w:lang w:val="sr-Cyrl-BA"/>
              </w:rPr>
              <w:t>о</w:t>
            </w:r>
            <w:r w:rsidRPr="00837A56">
              <w:rPr>
                <w:color w:val="221E1F"/>
                <w:sz w:val="14"/>
                <w:szCs w:val="14"/>
                <w:lang w:val="sr-Cyrl-BA"/>
              </w:rPr>
              <w:t>дредицентар описане и уписане кр</w:t>
            </w:r>
            <w:r w:rsidRPr="00837A56">
              <w:rPr>
                <w:color w:val="221E1F"/>
                <w:spacing w:val="-1"/>
                <w:sz w:val="14"/>
                <w:szCs w:val="14"/>
                <w:lang w:val="sr-Cyrl-BA"/>
              </w:rPr>
              <w:t>у</w:t>
            </w:r>
            <w:r w:rsidRPr="00837A56">
              <w:rPr>
                <w:color w:val="221E1F"/>
                <w:sz w:val="14"/>
                <w:szCs w:val="14"/>
                <w:lang w:val="sr-Cyrl-BA"/>
              </w:rPr>
              <w:t>жницетр</w:t>
            </w:r>
            <w:r w:rsidRPr="00837A56">
              <w:rPr>
                <w:color w:val="221E1F"/>
                <w:spacing w:val="-4"/>
                <w:sz w:val="14"/>
                <w:szCs w:val="14"/>
                <w:lang w:val="sr-Cyrl-BA"/>
              </w:rPr>
              <w:t>о</w:t>
            </w:r>
            <w:r w:rsidRPr="00837A56">
              <w:rPr>
                <w:color w:val="221E1F"/>
                <w:sz w:val="14"/>
                <w:szCs w:val="14"/>
                <w:lang w:val="sr-Cyrl-BA"/>
              </w:rPr>
              <w:t>у</w:t>
            </w:r>
            <w:r w:rsidRPr="00837A56">
              <w:rPr>
                <w:color w:val="221E1F"/>
                <w:spacing w:val="-6"/>
                <w:sz w:val="14"/>
                <w:szCs w:val="14"/>
                <w:lang w:val="sr-Cyrl-BA"/>
              </w:rPr>
              <w:t>г</w:t>
            </w:r>
            <w:r w:rsidRPr="00837A56">
              <w:rPr>
                <w:color w:val="221E1F"/>
                <w:sz w:val="14"/>
                <w:szCs w:val="14"/>
                <w:lang w:val="sr-Cyrl-BA"/>
              </w:rPr>
              <w:t>ла;</w:t>
            </w:r>
          </w:p>
          <w:p w:rsidR="00833B41" w:rsidRPr="00837A56" w:rsidRDefault="00833B41" w:rsidP="00833B41">
            <w:pPr>
              <w:widowControl w:val="0"/>
              <w:autoSpaceDE w:val="0"/>
              <w:autoSpaceDN w:val="0"/>
              <w:adjustRightInd w:val="0"/>
              <w:spacing w:after="3" w:line="160" w:lineRule="exact"/>
              <w:ind w:left="52"/>
              <w:rPr>
                <w:color w:val="221E1F"/>
                <w:sz w:val="14"/>
                <w:szCs w:val="14"/>
                <w:lang w:val="sr-Cyrl-BA"/>
              </w:rPr>
            </w:pPr>
            <w:r w:rsidRPr="00837A56">
              <w:rPr>
                <w:color w:val="221E1F"/>
                <w:sz w:val="14"/>
                <w:szCs w:val="14"/>
                <w:lang w:val="sr-Cyrl-BA"/>
              </w:rPr>
              <w:t xml:space="preserve">– примењује </w:t>
            </w:r>
            <w:r w:rsidRPr="00837A56">
              <w:rPr>
                <w:color w:val="221E1F"/>
                <w:spacing w:val="3"/>
                <w:sz w:val="14"/>
                <w:szCs w:val="14"/>
                <w:lang w:val="sr-Cyrl-BA"/>
              </w:rPr>
              <w:t>о</w:t>
            </w:r>
            <w:r w:rsidRPr="00837A56">
              <w:rPr>
                <w:color w:val="221E1F"/>
                <w:sz w:val="14"/>
                <w:szCs w:val="14"/>
                <w:lang w:val="sr-Cyrl-BA"/>
              </w:rPr>
              <w:t>собине цен</w:t>
            </w:r>
            <w:r w:rsidRPr="00837A56">
              <w:rPr>
                <w:color w:val="221E1F"/>
                <w:spacing w:val="1"/>
                <w:sz w:val="14"/>
                <w:szCs w:val="14"/>
                <w:lang w:val="sr-Cyrl-BA"/>
              </w:rPr>
              <w:t>т</w:t>
            </w:r>
            <w:r w:rsidRPr="00837A56">
              <w:rPr>
                <w:color w:val="221E1F"/>
                <w:sz w:val="14"/>
                <w:szCs w:val="14"/>
                <w:lang w:val="sr-Cyrl-BA"/>
              </w:rPr>
              <w:t>р</w:t>
            </w:r>
            <w:r w:rsidRPr="00837A56">
              <w:rPr>
                <w:color w:val="221E1F"/>
                <w:spacing w:val="1"/>
                <w:sz w:val="14"/>
                <w:szCs w:val="14"/>
                <w:lang w:val="sr-Cyrl-BA"/>
              </w:rPr>
              <w:t>а</w:t>
            </w:r>
            <w:r w:rsidRPr="00837A56">
              <w:rPr>
                <w:color w:val="221E1F"/>
                <w:sz w:val="14"/>
                <w:szCs w:val="14"/>
                <w:lang w:val="sr-Cyrl-BA"/>
              </w:rPr>
              <w:t xml:space="preserve">лне и </w:t>
            </w:r>
            <w:r w:rsidRPr="00837A56">
              <w:rPr>
                <w:color w:val="221E1F"/>
                <w:spacing w:val="3"/>
                <w:sz w:val="14"/>
                <w:szCs w:val="14"/>
                <w:lang w:val="sr-Cyrl-BA"/>
              </w:rPr>
              <w:t>о</w:t>
            </w:r>
            <w:r w:rsidRPr="00837A56">
              <w:rPr>
                <w:color w:val="221E1F"/>
                <w:sz w:val="14"/>
                <w:szCs w:val="14"/>
                <w:lang w:val="sr-Cyrl-BA"/>
              </w:rPr>
              <w:t>сне симе</w:t>
            </w:r>
            <w:r w:rsidRPr="00837A56">
              <w:rPr>
                <w:color w:val="221E1F"/>
                <w:spacing w:val="2"/>
                <w:sz w:val="14"/>
                <w:szCs w:val="14"/>
                <w:lang w:val="sr-Cyrl-BA"/>
              </w:rPr>
              <w:t>т</w:t>
            </w:r>
            <w:r w:rsidRPr="00837A56">
              <w:rPr>
                <w:color w:val="221E1F"/>
                <w:sz w:val="14"/>
                <w:szCs w:val="14"/>
                <w:lang w:val="sr-Cyrl-BA"/>
              </w:rPr>
              <w:t xml:space="preserve">рије и </w:t>
            </w:r>
            <w:r w:rsidRPr="00837A56">
              <w:rPr>
                <w:color w:val="221E1F"/>
                <w:spacing w:val="2"/>
                <w:sz w:val="14"/>
                <w:szCs w:val="14"/>
                <w:lang w:val="sr-Cyrl-BA"/>
              </w:rPr>
              <w:t>т</w:t>
            </w:r>
            <w:r w:rsidRPr="00837A56">
              <w:rPr>
                <w:color w:val="221E1F"/>
                <w:sz w:val="14"/>
                <w:szCs w:val="14"/>
                <w:lang w:val="sr-Cyrl-BA"/>
              </w:rPr>
              <w:t>ранслације у једн</w:t>
            </w:r>
            <w:r w:rsidRPr="00837A56">
              <w:rPr>
                <w:color w:val="221E1F"/>
                <w:spacing w:val="1"/>
                <w:sz w:val="14"/>
                <w:szCs w:val="14"/>
                <w:lang w:val="sr-Cyrl-BA"/>
              </w:rPr>
              <w:t>о</w:t>
            </w:r>
            <w:r w:rsidRPr="00837A56">
              <w:rPr>
                <w:color w:val="221E1F"/>
                <w:sz w:val="14"/>
                <w:szCs w:val="14"/>
                <w:lang w:val="sr-Cyrl-BA"/>
              </w:rPr>
              <w:t>с</w:t>
            </w:r>
            <w:r w:rsidRPr="00837A56">
              <w:rPr>
                <w:color w:val="221E1F"/>
                <w:spacing w:val="1"/>
                <w:sz w:val="14"/>
                <w:szCs w:val="14"/>
                <w:lang w:val="sr-Cyrl-BA"/>
              </w:rPr>
              <w:t>т</w:t>
            </w:r>
            <w:r w:rsidRPr="00837A56">
              <w:rPr>
                <w:color w:val="221E1F"/>
                <w:sz w:val="14"/>
                <w:szCs w:val="14"/>
                <w:lang w:val="sr-Cyrl-BA"/>
              </w:rPr>
              <w:t>авнијим задацима;</w:t>
            </w:r>
          </w:p>
          <w:p w:rsidR="00833B41" w:rsidRPr="001744FE" w:rsidRDefault="00833B41" w:rsidP="00833B41">
            <w:pPr>
              <w:rPr>
                <w:b/>
                <w:i/>
                <w:lang w:val="sr-Cyrl-BA"/>
              </w:rPr>
            </w:pPr>
            <w:r w:rsidRPr="00837A56">
              <w:rPr>
                <w:color w:val="221E1F"/>
                <w:sz w:val="14"/>
                <w:szCs w:val="14"/>
                <w:lang w:val="sr-Cyrl-BA"/>
              </w:rPr>
              <w:t>–изр</w:t>
            </w:r>
            <w:r w:rsidRPr="00837A56">
              <w:rPr>
                <w:color w:val="221E1F"/>
                <w:spacing w:val="-2"/>
                <w:sz w:val="14"/>
                <w:szCs w:val="14"/>
                <w:lang w:val="sr-Cyrl-BA"/>
              </w:rPr>
              <w:t>а</w:t>
            </w:r>
            <w:r w:rsidRPr="00837A56">
              <w:rPr>
                <w:color w:val="221E1F"/>
                <w:sz w:val="14"/>
                <w:szCs w:val="14"/>
                <w:lang w:val="sr-Cyrl-BA"/>
              </w:rPr>
              <w:t>чунаповршинутр</w:t>
            </w:r>
            <w:r w:rsidRPr="00837A56">
              <w:rPr>
                <w:color w:val="221E1F"/>
                <w:spacing w:val="-3"/>
                <w:sz w:val="14"/>
                <w:szCs w:val="14"/>
                <w:lang w:val="sr-Cyrl-BA"/>
              </w:rPr>
              <w:t>о</w:t>
            </w:r>
            <w:r w:rsidRPr="00837A56">
              <w:rPr>
                <w:color w:val="221E1F"/>
                <w:sz w:val="14"/>
                <w:szCs w:val="14"/>
                <w:lang w:val="sr-Cyrl-BA"/>
              </w:rPr>
              <w:t>у</w:t>
            </w:r>
            <w:r w:rsidRPr="00837A56">
              <w:rPr>
                <w:color w:val="221E1F"/>
                <w:spacing w:val="-4"/>
                <w:sz w:val="14"/>
                <w:szCs w:val="14"/>
                <w:lang w:val="sr-Cyrl-BA"/>
              </w:rPr>
              <w:t>г</w:t>
            </w:r>
            <w:r w:rsidRPr="00837A56">
              <w:rPr>
                <w:color w:val="221E1F"/>
                <w:sz w:val="14"/>
                <w:szCs w:val="14"/>
                <w:lang w:val="sr-Cyrl-BA"/>
              </w:rPr>
              <w:t>лаичетвор</w:t>
            </w:r>
            <w:r w:rsidRPr="00837A56">
              <w:rPr>
                <w:color w:val="221E1F"/>
                <w:spacing w:val="-2"/>
                <w:sz w:val="14"/>
                <w:szCs w:val="14"/>
                <w:lang w:val="sr-Cyrl-BA"/>
              </w:rPr>
              <w:t>о</w:t>
            </w:r>
            <w:r w:rsidRPr="00837A56">
              <w:rPr>
                <w:color w:val="221E1F"/>
                <w:sz w:val="14"/>
                <w:szCs w:val="14"/>
                <w:lang w:val="sr-Cyrl-BA"/>
              </w:rPr>
              <w:t>у</w:t>
            </w:r>
            <w:r w:rsidRPr="00837A56">
              <w:rPr>
                <w:color w:val="221E1F"/>
                <w:spacing w:val="-5"/>
                <w:sz w:val="14"/>
                <w:szCs w:val="14"/>
                <w:lang w:val="sr-Cyrl-BA"/>
              </w:rPr>
              <w:t>г</w:t>
            </w:r>
            <w:r w:rsidRPr="00837A56">
              <w:rPr>
                <w:color w:val="221E1F"/>
                <w:sz w:val="14"/>
                <w:szCs w:val="14"/>
                <w:lang w:val="sr-Cyrl-BA"/>
              </w:rPr>
              <w:t>ла</w:t>
            </w:r>
            <w:r w:rsidRPr="00837A56">
              <w:rPr>
                <w:color w:val="221E1F"/>
                <w:spacing w:val="-5"/>
                <w:sz w:val="14"/>
                <w:szCs w:val="14"/>
                <w:lang w:val="sr-Cyrl-BA"/>
              </w:rPr>
              <w:t>к</w:t>
            </w:r>
            <w:r w:rsidRPr="00837A56">
              <w:rPr>
                <w:color w:val="221E1F"/>
                <w:sz w:val="14"/>
                <w:szCs w:val="14"/>
                <w:lang w:val="sr-Cyrl-BA"/>
              </w:rPr>
              <w:t>ористећиобрасцеили разложивуједна</w:t>
            </w:r>
            <w:r w:rsidRPr="00837A56">
              <w:rPr>
                <w:color w:val="221E1F"/>
                <w:spacing w:val="-1"/>
                <w:sz w:val="14"/>
                <w:szCs w:val="14"/>
                <w:lang w:val="sr-Cyrl-BA"/>
              </w:rPr>
              <w:t>к</w:t>
            </w:r>
            <w:r w:rsidRPr="00837A56">
              <w:rPr>
                <w:color w:val="221E1F"/>
                <w:sz w:val="14"/>
                <w:szCs w:val="14"/>
                <w:lang w:val="sr-Cyrl-BA"/>
              </w:rPr>
              <w:t>ос</w:t>
            </w:r>
            <w:r w:rsidRPr="00837A56">
              <w:rPr>
                <w:color w:val="221E1F"/>
                <w:spacing w:val="-5"/>
                <w:sz w:val="14"/>
                <w:szCs w:val="14"/>
                <w:lang w:val="sr-Cyrl-BA"/>
              </w:rPr>
              <w:t>т</w:t>
            </w:r>
            <w:r w:rsidRPr="00837A56">
              <w:rPr>
                <w:color w:val="221E1F"/>
                <w:sz w:val="14"/>
                <w:szCs w:val="14"/>
                <w:lang w:val="sr-Cyrl-BA"/>
              </w:rPr>
              <w:t>.</w:t>
            </w:r>
          </w:p>
        </w:tc>
      </w:tr>
      <w:tr w:rsidR="00833B41" w:rsidRPr="00CE4AAB" w:rsidTr="00833B41">
        <w:trPr>
          <w:trHeight w:val="3195"/>
        </w:trPr>
        <w:tc>
          <w:tcPr>
            <w:tcW w:w="2014" w:type="dxa"/>
            <w:vAlign w:val="center"/>
          </w:tcPr>
          <w:p w:rsidR="00833B41" w:rsidRDefault="00833B41" w:rsidP="00833B41">
            <w:pPr>
              <w:spacing w:after="0" w:line="240" w:lineRule="auto"/>
              <w:rPr>
                <w:b/>
                <w:bCs/>
                <w:color w:val="221E1F"/>
                <w:sz w:val="14"/>
                <w:szCs w:val="14"/>
              </w:rPr>
            </w:pPr>
            <w:r>
              <w:rPr>
                <w:b/>
                <w:bCs/>
                <w:color w:val="221E1F"/>
                <w:spacing w:val="-8"/>
                <w:sz w:val="14"/>
                <w:szCs w:val="14"/>
              </w:rPr>
              <w:t>Р</w:t>
            </w:r>
            <w:r>
              <w:rPr>
                <w:b/>
                <w:bCs/>
                <w:color w:val="221E1F"/>
                <w:sz w:val="14"/>
                <w:szCs w:val="14"/>
              </w:rPr>
              <w:t>АЦИОНАЛНИБРОЈЕВИ</w:t>
            </w:r>
          </w:p>
        </w:tc>
        <w:tc>
          <w:tcPr>
            <w:tcW w:w="5564" w:type="dxa"/>
          </w:tcPr>
          <w:p w:rsidR="00833B41" w:rsidRDefault="00833B41" w:rsidP="00833B41">
            <w:pPr>
              <w:widowControl w:val="0"/>
              <w:autoSpaceDE w:val="0"/>
              <w:autoSpaceDN w:val="0"/>
              <w:adjustRightInd w:val="0"/>
              <w:spacing w:before="4" w:line="159" w:lineRule="exact"/>
              <w:ind w:firstLine="52"/>
              <w:rPr>
                <w:color w:val="221E1F"/>
                <w:sz w:val="14"/>
                <w:szCs w:val="14"/>
              </w:rPr>
            </w:pPr>
            <w:r>
              <w:rPr>
                <w:color w:val="221E1F"/>
                <w:sz w:val="14"/>
                <w:szCs w:val="14"/>
              </w:rPr>
              <w:t>Први део</w:t>
            </w:r>
          </w:p>
          <w:p w:rsidR="00833B41" w:rsidRDefault="00833B41" w:rsidP="00833B41">
            <w:pPr>
              <w:widowControl w:val="0"/>
              <w:autoSpaceDE w:val="0"/>
              <w:autoSpaceDN w:val="0"/>
              <w:adjustRightInd w:val="0"/>
              <w:spacing w:after="1" w:line="153" w:lineRule="exact"/>
              <w:ind w:left="52"/>
              <w:rPr>
                <w:color w:val="221E1F"/>
                <w:sz w:val="14"/>
                <w:szCs w:val="14"/>
              </w:rPr>
            </w:pPr>
            <w:r>
              <w:rPr>
                <w:color w:val="221E1F"/>
                <w:sz w:val="14"/>
                <w:szCs w:val="14"/>
              </w:rPr>
              <w:t>С</w:t>
            </w:r>
            <w:r>
              <w:rPr>
                <w:color w:val="221E1F"/>
                <w:spacing w:val="-1"/>
                <w:sz w:val="14"/>
                <w:szCs w:val="14"/>
              </w:rPr>
              <w:t>к</w:t>
            </w:r>
            <w:r>
              <w:rPr>
                <w:color w:val="221E1F"/>
                <w:sz w:val="14"/>
                <w:szCs w:val="14"/>
              </w:rPr>
              <w:t>упрационалнихброје</w:t>
            </w:r>
            <w:r>
              <w:rPr>
                <w:color w:val="221E1F"/>
                <w:spacing w:val="-1"/>
                <w:sz w:val="14"/>
                <w:szCs w:val="14"/>
              </w:rPr>
              <w:t>в</w:t>
            </w:r>
            <w:r>
              <w:rPr>
                <w:color w:val="221E1F"/>
                <w:sz w:val="14"/>
                <w:szCs w:val="14"/>
              </w:rPr>
              <w:t>а.</w:t>
            </w:r>
            <w:r>
              <w:rPr>
                <w:color w:val="221E1F"/>
                <w:spacing w:val="-2"/>
                <w:sz w:val="14"/>
                <w:szCs w:val="14"/>
              </w:rPr>
              <w:t>С</w:t>
            </w:r>
            <w:r>
              <w:rPr>
                <w:color w:val="221E1F"/>
                <w:sz w:val="14"/>
                <w:szCs w:val="14"/>
              </w:rPr>
              <w:t>упротанброј.Апсолутна вр</w:t>
            </w:r>
            <w:r>
              <w:rPr>
                <w:color w:val="221E1F"/>
                <w:spacing w:val="-1"/>
                <w:sz w:val="14"/>
                <w:szCs w:val="14"/>
              </w:rPr>
              <w:t>е</w:t>
            </w:r>
            <w:r>
              <w:rPr>
                <w:color w:val="221E1F"/>
                <w:sz w:val="14"/>
                <w:szCs w:val="14"/>
              </w:rPr>
              <w:t>дност рационалног броја.</w:t>
            </w:r>
          </w:p>
          <w:p w:rsidR="00833B41" w:rsidRDefault="00833B41" w:rsidP="00833B41">
            <w:pPr>
              <w:widowControl w:val="0"/>
              <w:autoSpaceDE w:val="0"/>
              <w:autoSpaceDN w:val="0"/>
              <w:adjustRightInd w:val="0"/>
              <w:spacing w:line="154" w:lineRule="exact"/>
              <w:ind w:left="52"/>
              <w:rPr>
                <w:color w:val="221E1F"/>
                <w:sz w:val="14"/>
                <w:szCs w:val="14"/>
              </w:rPr>
            </w:pPr>
            <w:r>
              <w:rPr>
                <w:color w:val="221E1F"/>
                <w:sz w:val="14"/>
                <w:szCs w:val="14"/>
              </w:rPr>
              <w:t>При</w:t>
            </w:r>
            <w:r>
              <w:rPr>
                <w:color w:val="221E1F"/>
                <w:spacing w:val="-1"/>
                <w:sz w:val="14"/>
                <w:szCs w:val="14"/>
              </w:rPr>
              <w:t>к</w:t>
            </w:r>
            <w:r>
              <w:rPr>
                <w:color w:val="221E1F"/>
                <w:sz w:val="14"/>
                <w:szCs w:val="14"/>
              </w:rPr>
              <w:t>аз рационалних броје</w:t>
            </w:r>
            <w:r>
              <w:rPr>
                <w:color w:val="221E1F"/>
                <w:spacing w:val="-1"/>
                <w:sz w:val="14"/>
                <w:szCs w:val="14"/>
              </w:rPr>
              <w:t>в</w:t>
            </w:r>
            <w:r>
              <w:rPr>
                <w:color w:val="221E1F"/>
                <w:sz w:val="14"/>
                <w:szCs w:val="14"/>
              </w:rPr>
              <w:t>а набројевној пра</w:t>
            </w:r>
            <w:r>
              <w:rPr>
                <w:color w:val="221E1F"/>
                <w:spacing w:val="-1"/>
                <w:sz w:val="14"/>
                <w:szCs w:val="14"/>
              </w:rPr>
              <w:t>в</w:t>
            </w:r>
            <w:r>
              <w:rPr>
                <w:color w:val="221E1F"/>
                <w:sz w:val="14"/>
                <w:szCs w:val="14"/>
              </w:rPr>
              <w:t>ој.</w:t>
            </w:r>
            <w:r>
              <w:rPr>
                <w:color w:val="221E1F"/>
                <w:spacing w:val="-13"/>
                <w:sz w:val="14"/>
                <w:szCs w:val="14"/>
              </w:rPr>
              <w:t>У</w:t>
            </w:r>
            <w:r>
              <w:rPr>
                <w:color w:val="221E1F"/>
                <w:sz w:val="14"/>
                <w:szCs w:val="14"/>
              </w:rPr>
              <w:t>поређи</w:t>
            </w:r>
            <w:r>
              <w:rPr>
                <w:color w:val="221E1F"/>
                <w:spacing w:val="-2"/>
                <w:sz w:val="14"/>
                <w:szCs w:val="14"/>
              </w:rPr>
              <w:t>в</w:t>
            </w:r>
            <w:r>
              <w:rPr>
                <w:color w:val="221E1F"/>
                <w:sz w:val="14"/>
                <w:szCs w:val="14"/>
              </w:rPr>
              <w:t>ање рационалних броје</w:t>
            </w:r>
            <w:r>
              <w:rPr>
                <w:color w:val="221E1F"/>
                <w:spacing w:val="-1"/>
                <w:sz w:val="14"/>
                <w:szCs w:val="14"/>
              </w:rPr>
              <w:t>в</w:t>
            </w:r>
            <w:r>
              <w:rPr>
                <w:color w:val="221E1F"/>
                <w:sz w:val="14"/>
                <w:szCs w:val="14"/>
              </w:rPr>
              <w:t>а.</w:t>
            </w:r>
          </w:p>
          <w:p w:rsidR="00833B41" w:rsidRDefault="00833B41" w:rsidP="00833B41">
            <w:pPr>
              <w:widowControl w:val="0"/>
              <w:autoSpaceDE w:val="0"/>
              <w:autoSpaceDN w:val="0"/>
              <w:adjustRightInd w:val="0"/>
              <w:spacing w:line="154" w:lineRule="exact"/>
              <w:ind w:left="52"/>
              <w:rPr>
                <w:color w:val="221E1F"/>
                <w:sz w:val="14"/>
                <w:szCs w:val="14"/>
              </w:rPr>
            </w:pPr>
            <w:r>
              <w:rPr>
                <w:color w:val="221E1F"/>
                <w:sz w:val="14"/>
                <w:szCs w:val="14"/>
              </w:rPr>
              <w:t>Основнер</w:t>
            </w:r>
            <w:r>
              <w:rPr>
                <w:color w:val="221E1F"/>
                <w:spacing w:val="-4"/>
                <w:sz w:val="14"/>
                <w:szCs w:val="14"/>
              </w:rPr>
              <w:t>а</w:t>
            </w:r>
            <w:r>
              <w:rPr>
                <w:color w:val="221E1F"/>
                <w:sz w:val="14"/>
                <w:szCs w:val="14"/>
              </w:rPr>
              <w:t>чунс</w:t>
            </w:r>
            <w:r>
              <w:rPr>
                <w:color w:val="221E1F"/>
                <w:spacing w:val="-2"/>
                <w:sz w:val="14"/>
                <w:szCs w:val="14"/>
              </w:rPr>
              <w:t>к</w:t>
            </w:r>
            <w:r>
              <w:rPr>
                <w:color w:val="221E1F"/>
                <w:sz w:val="14"/>
                <w:szCs w:val="14"/>
              </w:rPr>
              <w:t>еоперацијеус</w:t>
            </w:r>
            <w:r>
              <w:rPr>
                <w:color w:val="221E1F"/>
                <w:spacing w:val="-1"/>
                <w:sz w:val="14"/>
                <w:szCs w:val="14"/>
              </w:rPr>
              <w:t>к</w:t>
            </w:r>
            <w:r>
              <w:rPr>
                <w:color w:val="221E1F"/>
                <w:sz w:val="14"/>
                <w:szCs w:val="14"/>
              </w:rPr>
              <w:t>упу</w:t>
            </w:r>
            <w:r>
              <w:rPr>
                <w:i/>
                <w:iCs/>
                <w:color w:val="221E1F"/>
                <w:w w:val="99"/>
                <w:sz w:val="14"/>
                <w:szCs w:val="14"/>
              </w:rPr>
              <w:t>Q</w:t>
            </w:r>
            <w:r>
              <w:rPr>
                <w:color w:val="221E1F"/>
                <w:sz w:val="14"/>
                <w:szCs w:val="14"/>
              </w:rPr>
              <w:t>ињи</w:t>
            </w:r>
            <w:r>
              <w:rPr>
                <w:color w:val="221E1F"/>
                <w:spacing w:val="-3"/>
                <w:sz w:val="14"/>
                <w:szCs w:val="14"/>
              </w:rPr>
              <w:t>х</w:t>
            </w:r>
            <w:r>
              <w:rPr>
                <w:color w:val="221E1F"/>
                <w:sz w:val="14"/>
                <w:szCs w:val="14"/>
              </w:rPr>
              <w:t>овасвојст</w:t>
            </w:r>
            <w:r>
              <w:rPr>
                <w:color w:val="221E1F"/>
                <w:spacing w:val="-1"/>
                <w:sz w:val="14"/>
                <w:szCs w:val="14"/>
              </w:rPr>
              <w:t>в</w:t>
            </w:r>
            <w:r>
              <w:rPr>
                <w:color w:val="221E1F"/>
                <w:sz w:val="14"/>
                <w:szCs w:val="14"/>
              </w:rPr>
              <w:t xml:space="preserve">а.Изрази </w:t>
            </w:r>
            <w:r>
              <w:rPr>
                <w:color w:val="221E1F"/>
                <w:spacing w:val="1"/>
                <w:sz w:val="14"/>
                <w:szCs w:val="14"/>
              </w:rPr>
              <w:t>с</w:t>
            </w:r>
            <w:r>
              <w:rPr>
                <w:color w:val="221E1F"/>
                <w:sz w:val="14"/>
                <w:szCs w:val="14"/>
              </w:rPr>
              <w:t>а рационалним бројевима.</w:t>
            </w:r>
          </w:p>
          <w:p w:rsidR="00833B41" w:rsidRDefault="00833B41" w:rsidP="00833B41">
            <w:pPr>
              <w:widowControl w:val="0"/>
              <w:autoSpaceDE w:val="0"/>
              <w:autoSpaceDN w:val="0"/>
              <w:adjustRightInd w:val="0"/>
              <w:spacing w:line="154" w:lineRule="exact"/>
              <w:ind w:firstLine="52"/>
              <w:rPr>
                <w:color w:val="221E1F"/>
                <w:sz w:val="14"/>
                <w:szCs w:val="14"/>
              </w:rPr>
            </w:pPr>
            <w:r>
              <w:rPr>
                <w:color w:val="221E1F"/>
                <w:sz w:val="14"/>
                <w:szCs w:val="14"/>
              </w:rPr>
              <w:t>Једн</w:t>
            </w:r>
            <w:r>
              <w:rPr>
                <w:color w:val="221E1F"/>
                <w:spacing w:val="-2"/>
                <w:sz w:val="14"/>
                <w:szCs w:val="14"/>
              </w:rPr>
              <w:t>а</w:t>
            </w:r>
            <w:r>
              <w:rPr>
                <w:color w:val="221E1F"/>
                <w:sz w:val="14"/>
                <w:szCs w:val="14"/>
              </w:rPr>
              <w:t>чинеинеједн</w:t>
            </w:r>
            <w:r>
              <w:rPr>
                <w:color w:val="221E1F"/>
                <w:spacing w:val="-3"/>
                <w:sz w:val="14"/>
                <w:szCs w:val="14"/>
              </w:rPr>
              <w:t>а</w:t>
            </w:r>
            <w:r>
              <w:rPr>
                <w:color w:val="221E1F"/>
                <w:sz w:val="14"/>
                <w:szCs w:val="14"/>
              </w:rPr>
              <w:t>чине:</w:t>
            </w:r>
          </w:p>
          <w:p w:rsidR="00833B41" w:rsidRDefault="00833B41" w:rsidP="00833B41">
            <w:pPr>
              <w:widowControl w:val="0"/>
              <w:autoSpaceDE w:val="0"/>
              <w:autoSpaceDN w:val="0"/>
              <w:adjustRightInd w:val="0"/>
              <w:spacing w:line="154" w:lineRule="exact"/>
              <w:ind w:left="52" w:right="1601" w:firstLine="35"/>
              <w:rPr>
                <w:color w:val="221E1F"/>
                <w:w w:val="98"/>
                <w:sz w:val="14"/>
                <w:szCs w:val="14"/>
              </w:rPr>
            </w:pPr>
            <w:proofErr w:type="gramStart"/>
            <w:r>
              <w:rPr>
                <w:i/>
                <w:iCs/>
                <w:color w:val="221E1F"/>
                <w:sz w:val="14"/>
                <w:szCs w:val="14"/>
              </w:rPr>
              <w:t>ax</w:t>
            </w:r>
            <w:proofErr w:type="gramEnd"/>
            <w:r>
              <w:rPr>
                <w:i/>
                <w:iCs/>
                <w:color w:val="221E1F"/>
                <w:sz w:val="14"/>
                <w:szCs w:val="14"/>
              </w:rPr>
              <w:t xml:space="preserve"> + b = </w:t>
            </w:r>
            <w:r>
              <w:rPr>
                <w:i/>
                <w:iCs/>
                <w:color w:val="221E1F"/>
                <w:spacing w:val="-1"/>
                <w:sz w:val="14"/>
                <w:szCs w:val="14"/>
              </w:rPr>
              <w:t>c</w:t>
            </w:r>
            <w:r>
              <w:rPr>
                <w:color w:val="221E1F"/>
                <w:sz w:val="14"/>
                <w:szCs w:val="14"/>
              </w:rPr>
              <w:t>;</w:t>
            </w:r>
            <w:r>
              <w:rPr>
                <w:i/>
                <w:iCs/>
                <w:color w:val="221E1F"/>
                <w:sz w:val="14"/>
                <w:szCs w:val="14"/>
              </w:rPr>
              <w:t>ax+ b ≤ c</w:t>
            </w:r>
            <w:r>
              <w:rPr>
                <w:color w:val="221E1F"/>
                <w:sz w:val="14"/>
                <w:szCs w:val="14"/>
              </w:rPr>
              <w:t>;</w:t>
            </w:r>
            <w:r>
              <w:rPr>
                <w:i/>
                <w:iCs/>
                <w:color w:val="221E1F"/>
                <w:sz w:val="14"/>
                <w:szCs w:val="14"/>
              </w:rPr>
              <w:t>ax+ b &lt; c</w:t>
            </w:r>
            <w:r>
              <w:rPr>
                <w:color w:val="221E1F"/>
                <w:sz w:val="14"/>
                <w:szCs w:val="14"/>
              </w:rPr>
              <w:t>;</w:t>
            </w:r>
            <w:r>
              <w:rPr>
                <w:i/>
                <w:iCs/>
                <w:color w:val="221E1F"/>
                <w:sz w:val="14"/>
                <w:szCs w:val="14"/>
              </w:rPr>
              <w:t xml:space="preserve">ax+ b ≥ </w:t>
            </w:r>
            <w:r>
              <w:rPr>
                <w:i/>
                <w:iCs/>
                <w:color w:val="221E1F"/>
                <w:spacing w:val="-1"/>
                <w:sz w:val="14"/>
                <w:szCs w:val="14"/>
              </w:rPr>
              <w:t>c</w:t>
            </w:r>
            <w:r>
              <w:rPr>
                <w:color w:val="221E1F"/>
                <w:w w:val="97"/>
                <w:sz w:val="14"/>
                <w:szCs w:val="14"/>
              </w:rPr>
              <w:t>;</w:t>
            </w:r>
            <w:r>
              <w:rPr>
                <w:i/>
                <w:iCs/>
                <w:color w:val="221E1F"/>
                <w:sz w:val="14"/>
                <w:szCs w:val="14"/>
              </w:rPr>
              <w:t>ax + b &gt;</w:t>
            </w:r>
            <w:r>
              <w:rPr>
                <w:i/>
                <w:iCs/>
                <w:color w:val="221E1F"/>
                <w:spacing w:val="-1"/>
                <w:sz w:val="14"/>
                <w:szCs w:val="14"/>
              </w:rPr>
              <w:t>c</w:t>
            </w:r>
            <w:r>
              <w:rPr>
                <w:color w:val="221E1F"/>
                <w:sz w:val="14"/>
                <w:szCs w:val="14"/>
              </w:rPr>
              <w:t xml:space="preserve">( </w:t>
            </w:r>
            <w:r>
              <w:rPr>
                <w:i/>
                <w:iCs/>
                <w:color w:val="221E1F"/>
                <w:sz w:val="14"/>
                <w:szCs w:val="14"/>
              </w:rPr>
              <w:t>a,b, c</w:t>
            </w:r>
            <w:r>
              <w:rPr>
                <w:color w:val="221E1F"/>
                <w:sz w:val="14"/>
                <w:szCs w:val="14"/>
              </w:rPr>
              <w:t xml:space="preserve">Î </w:t>
            </w:r>
            <w:r>
              <w:rPr>
                <w:i/>
                <w:iCs/>
                <w:color w:val="221E1F"/>
                <w:sz w:val="14"/>
                <w:szCs w:val="14"/>
              </w:rPr>
              <w:t xml:space="preserve">Q,а ≠ </w:t>
            </w:r>
            <w:r>
              <w:rPr>
                <w:color w:val="221E1F"/>
                <w:w w:val="98"/>
                <w:sz w:val="14"/>
                <w:szCs w:val="14"/>
              </w:rPr>
              <w:t>0).</w:t>
            </w:r>
          </w:p>
          <w:p w:rsidR="00833B41" w:rsidRPr="00837A56" w:rsidRDefault="00833B41" w:rsidP="00833B41">
            <w:pPr>
              <w:widowControl w:val="0"/>
              <w:autoSpaceDE w:val="0"/>
              <w:autoSpaceDN w:val="0"/>
              <w:adjustRightInd w:val="0"/>
              <w:spacing w:line="154" w:lineRule="exact"/>
              <w:ind w:left="52" w:right="1601" w:firstLine="35"/>
              <w:rPr>
                <w:color w:val="221E1F"/>
                <w:w w:val="98"/>
                <w:sz w:val="14"/>
                <w:szCs w:val="14"/>
              </w:rPr>
            </w:pPr>
            <w:r>
              <w:rPr>
                <w:color w:val="221E1F"/>
                <w:sz w:val="14"/>
                <w:szCs w:val="14"/>
              </w:rPr>
              <w:t>Другидео</w:t>
            </w:r>
          </w:p>
          <w:p w:rsidR="00833B41" w:rsidRDefault="00833B41" w:rsidP="00833B41">
            <w:pPr>
              <w:widowControl w:val="0"/>
              <w:autoSpaceDE w:val="0"/>
              <w:autoSpaceDN w:val="0"/>
              <w:adjustRightInd w:val="0"/>
              <w:spacing w:line="154" w:lineRule="exact"/>
              <w:ind w:firstLine="52"/>
              <w:rPr>
                <w:color w:val="221E1F"/>
                <w:sz w:val="14"/>
                <w:szCs w:val="14"/>
              </w:rPr>
            </w:pPr>
            <w:r>
              <w:rPr>
                <w:color w:val="221E1F"/>
                <w:spacing w:val="-2"/>
                <w:sz w:val="14"/>
                <w:szCs w:val="14"/>
              </w:rPr>
              <w:t>К</w:t>
            </w:r>
            <w:r>
              <w:rPr>
                <w:color w:val="221E1F"/>
                <w:sz w:val="14"/>
                <w:szCs w:val="14"/>
              </w:rPr>
              <w:t>оординатнисистем.Приказподатакау</w:t>
            </w:r>
            <w:r>
              <w:rPr>
                <w:color w:val="221E1F"/>
                <w:spacing w:val="-4"/>
                <w:sz w:val="14"/>
                <w:szCs w:val="14"/>
              </w:rPr>
              <w:t>к</w:t>
            </w:r>
            <w:r>
              <w:rPr>
                <w:color w:val="221E1F"/>
                <w:sz w:val="14"/>
                <w:szCs w:val="14"/>
              </w:rPr>
              <w:t>оординатномсистем</w:t>
            </w:r>
            <w:r>
              <w:rPr>
                <w:color w:val="221E1F"/>
                <w:spacing w:val="-12"/>
                <w:sz w:val="14"/>
                <w:szCs w:val="14"/>
              </w:rPr>
              <w:t>у</w:t>
            </w:r>
            <w:r>
              <w:rPr>
                <w:color w:val="221E1F"/>
                <w:sz w:val="14"/>
                <w:szCs w:val="14"/>
              </w:rPr>
              <w:t>. При</w:t>
            </w:r>
            <w:r>
              <w:rPr>
                <w:color w:val="221E1F"/>
                <w:spacing w:val="-1"/>
                <w:sz w:val="14"/>
                <w:szCs w:val="14"/>
              </w:rPr>
              <w:t>к</w:t>
            </w:r>
            <w:r>
              <w:rPr>
                <w:color w:val="221E1F"/>
                <w:sz w:val="14"/>
                <w:szCs w:val="14"/>
              </w:rPr>
              <w:t>аз зависности међу величина</w:t>
            </w:r>
            <w:r>
              <w:rPr>
                <w:color w:val="221E1F"/>
                <w:spacing w:val="-1"/>
                <w:sz w:val="14"/>
                <w:szCs w:val="14"/>
              </w:rPr>
              <w:t>м</w:t>
            </w:r>
            <w:r>
              <w:rPr>
                <w:color w:val="221E1F"/>
                <w:sz w:val="14"/>
                <w:szCs w:val="14"/>
              </w:rPr>
              <w:t>а.Ра</w:t>
            </w:r>
            <w:r>
              <w:rPr>
                <w:color w:val="221E1F"/>
                <w:spacing w:val="-1"/>
                <w:sz w:val="14"/>
                <w:szCs w:val="14"/>
              </w:rPr>
              <w:t>з</w:t>
            </w:r>
            <w:r>
              <w:rPr>
                <w:color w:val="221E1F"/>
                <w:sz w:val="14"/>
                <w:szCs w:val="14"/>
              </w:rPr>
              <w:t>мере</w:t>
            </w:r>
            <w:proofErr w:type="gramStart"/>
            <w:r>
              <w:rPr>
                <w:color w:val="221E1F"/>
                <w:sz w:val="14"/>
                <w:szCs w:val="14"/>
              </w:rPr>
              <w:t>,пропорције</w:t>
            </w:r>
            <w:proofErr w:type="gramEnd"/>
            <w:r>
              <w:rPr>
                <w:color w:val="221E1F"/>
                <w:sz w:val="14"/>
                <w:szCs w:val="14"/>
              </w:rPr>
              <w:t xml:space="preserve"> ипроценти. Директнапропорционалнос</w:t>
            </w:r>
            <w:r>
              <w:rPr>
                <w:color w:val="221E1F"/>
                <w:spacing w:val="-5"/>
                <w:sz w:val="14"/>
                <w:szCs w:val="14"/>
              </w:rPr>
              <w:t>т</w:t>
            </w:r>
            <w:r>
              <w:rPr>
                <w:color w:val="221E1F"/>
                <w:sz w:val="14"/>
                <w:szCs w:val="14"/>
              </w:rPr>
              <w:t>. Обрнута пропорционалнос</w:t>
            </w:r>
            <w:r>
              <w:rPr>
                <w:color w:val="221E1F"/>
                <w:spacing w:val="-5"/>
                <w:sz w:val="14"/>
                <w:szCs w:val="14"/>
              </w:rPr>
              <w:t>т</w:t>
            </w:r>
            <w:r>
              <w:rPr>
                <w:color w:val="221E1F"/>
                <w:sz w:val="14"/>
                <w:szCs w:val="14"/>
              </w:rPr>
              <w:t>.</w:t>
            </w:r>
          </w:p>
        </w:tc>
        <w:tc>
          <w:tcPr>
            <w:tcW w:w="6480" w:type="dxa"/>
            <w:vMerge/>
          </w:tcPr>
          <w:p w:rsidR="00833B41" w:rsidRPr="00837A56" w:rsidRDefault="00833B41" w:rsidP="00833B41">
            <w:pPr>
              <w:widowControl w:val="0"/>
              <w:autoSpaceDE w:val="0"/>
              <w:autoSpaceDN w:val="0"/>
              <w:adjustRightInd w:val="0"/>
              <w:spacing w:before="25" w:after="2" w:line="158" w:lineRule="exact"/>
              <w:ind w:left="52" w:right="250"/>
              <w:jc w:val="both"/>
              <w:rPr>
                <w:color w:val="221E1F"/>
                <w:sz w:val="14"/>
                <w:szCs w:val="14"/>
                <w:lang w:val="sr-Cyrl-BA"/>
              </w:rPr>
            </w:pPr>
          </w:p>
        </w:tc>
      </w:tr>
      <w:tr w:rsidR="00833B41" w:rsidRPr="00CE4AAB" w:rsidTr="00833B41">
        <w:trPr>
          <w:trHeight w:val="1530"/>
        </w:trPr>
        <w:tc>
          <w:tcPr>
            <w:tcW w:w="2014" w:type="dxa"/>
            <w:vAlign w:val="center"/>
          </w:tcPr>
          <w:p w:rsidR="00833B41" w:rsidRDefault="00833B41" w:rsidP="00833B41">
            <w:pPr>
              <w:spacing w:after="0" w:line="240" w:lineRule="auto"/>
              <w:rPr>
                <w:b/>
                <w:bCs/>
                <w:color w:val="221E1F"/>
                <w:spacing w:val="-8"/>
                <w:sz w:val="14"/>
                <w:szCs w:val="14"/>
              </w:rPr>
            </w:pPr>
            <w:r>
              <w:rPr>
                <w:b/>
                <w:bCs/>
                <w:color w:val="221E1F"/>
                <w:sz w:val="14"/>
                <w:szCs w:val="14"/>
              </w:rPr>
              <w:t>Т</w:t>
            </w:r>
            <w:r>
              <w:rPr>
                <w:b/>
                <w:bCs/>
                <w:color w:val="221E1F"/>
                <w:spacing w:val="-1"/>
                <w:sz w:val="14"/>
                <w:szCs w:val="14"/>
              </w:rPr>
              <w:t>Р</w:t>
            </w:r>
            <w:r>
              <w:rPr>
                <w:b/>
                <w:bCs/>
                <w:color w:val="221E1F"/>
                <w:spacing w:val="-8"/>
                <w:sz w:val="14"/>
                <w:szCs w:val="14"/>
              </w:rPr>
              <w:t>О</w:t>
            </w:r>
            <w:r>
              <w:rPr>
                <w:b/>
                <w:bCs/>
                <w:color w:val="221E1F"/>
                <w:sz w:val="14"/>
                <w:szCs w:val="14"/>
              </w:rPr>
              <w:t>У</w:t>
            </w:r>
            <w:r>
              <w:rPr>
                <w:b/>
                <w:bCs/>
                <w:color w:val="221E1F"/>
                <w:spacing w:val="-16"/>
                <w:sz w:val="14"/>
                <w:szCs w:val="14"/>
              </w:rPr>
              <w:t>Г</w:t>
            </w:r>
            <w:r>
              <w:rPr>
                <w:b/>
                <w:bCs/>
                <w:color w:val="221E1F"/>
                <w:spacing w:val="-8"/>
                <w:sz w:val="14"/>
                <w:szCs w:val="14"/>
              </w:rPr>
              <w:t>А</w:t>
            </w:r>
            <w:r>
              <w:rPr>
                <w:b/>
                <w:bCs/>
                <w:color w:val="221E1F"/>
                <w:sz w:val="14"/>
                <w:szCs w:val="14"/>
              </w:rPr>
              <w:t>О</w:t>
            </w:r>
          </w:p>
        </w:tc>
        <w:tc>
          <w:tcPr>
            <w:tcW w:w="5564" w:type="dxa"/>
          </w:tcPr>
          <w:p w:rsidR="00833B41" w:rsidRDefault="00833B41" w:rsidP="00833B41">
            <w:pPr>
              <w:widowControl w:val="0"/>
              <w:autoSpaceDE w:val="0"/>
              <w:autoSpaceDN w:val="0"/>
              <w:adjustRightInd w:val="0"/>
              <w:spacing w:before="5" w:line="159" w:lineRule="exact"/>
              <w:ind w:firstLine="52"/>
              <w:rPr>
                <w:color w:val="221E1F"/>
                <w:sz w:val="14"/>
                <w:szCs w:val="14"/>
              </w:rPr>
            </w:pPr>
            <w:r>
              <w:rPr>
                <w:color w:val="221E1F"/>
                <w:sz w:val="14"/>
                <w:szCs w:val="14"/>
              </w:rPr>
              <w:t>Први део</w:t>
            </w:r>
          </w:p>
          <w:p w:rsidR="00833B41" w:rsidRDefault="00833B41" w:rsidP="00833B41">
            <w:pPr>
              <w:widowControl w:val="0"/>
              <w:autoSpaceDE w:val="0"/>
              <w:autoSpaceDN w:val="0"/>
              <w:adjustRightInd w:val="0"/>
              <w:spacing w:line="153" w:lineRule="exact"/>
              <w:ind w:firstLine="52"/>
              <w:rPr>
                <w:color w:val="221E1F"/>
                <w:sz w:val="14"/>
                <w:szCs w:val="14"/>
              </w:rPr>
            </w:pPr>
            <w:r>
              <w:rPr>
                <w:color w:val="221E1F"/>
                <w:sz w:val="14"/>
                <w:szCs w:val="14"/>
              </w:rPr>
              <w:t>Појамтр</w:t>
            </w:r>
            <w:r>
              <w:rPr>
                <w:color w:val="221E1F"/>
                <w:spacing w:val="-2"/>
                <w:sz w:val="14"/>
                <w:szCs w:val="14"/>
              </w:rPr>
              <w:t>о</w:t>
            </w:r>
            <w:r>
              <w:rPr>
                <w:color w:val="221E1F"/>
                <w:sz w:val="14"/>
                <w:szCs w:val="14"/>
              </w:rPr>
              <w:t>у</w:t>
            </w:r>
            <w:r>
              <w:rPr>
                <w:color w:val="221E1F"/>
                <w:spacing w:val="-3"/>
                <w:sz w:val="14"/>
                <w:szCs w:val="14"/>
              </w:rPr>
              <w:t>г</w:t>
            </w:r>
            <w:r>
              <w:rPr>
                <w:color w:val="221E1F"/>
                <w:sz w:val="14"/>
                <w:szCs w:val="14"/>
              </w:rPr>
              <w:t>ла.Обимтр</w:t>
            </w:r>
            <w:r>
              <w:rPr>
                <w:color w:val="221E1F"/>
                <w:spacing w:val="-1"/>
                <w:sz w:val="14"/>
                <w:szCs w:val="14"/>
              </w:rPr>
              <w:t>о</w:t>
            </w:r>
            <w:r>
              <w:rPr>
                <w:color w:val="221E1F"/>
                <w:sz w:val="14"/>
                <w:szCs w:val="14"/>
              </w:rPr>
              <w:t>у</w:t>
            </w:r>
            <w:r>
              <w:rPr>
                <w:color w:val="221E1F"/>
                <w:spacing w:val="-3"/>
                <w:sz w:val="14"/>
                <w:szCs w:val="14"/>
              </w:rPr>
              <w:t>г</w:t>
            </w:r>
            <w:r>
              <w:rPr>
                <w:color w:val="221E1F"/>
                <w:sz w:val="14"/>
                <w:szCs w:val="14"/>
              </w:rPr>
              <w:t>ла.</w:t>
            </w:r>
          </w:p>
          <w:p w:rsidR="00833B41" w:rsidRDefault="00833B41" w:rsidP="00833B41">
            <w:pPr>
              <w:widowControl w:val="0"/>
              <w:autoSpaceDE w:val="0"/>
              <w:autoSpaceDN w:val="0"/>
              <w:adjustRightInd w:val="0"/>
              <w:spacing w:line="154" w:lineRule="exact"/>
              <w:ind w:left="52" w:right="488"/>
              <w:rPr>
                <w:color w:val="221E1F"/>
                <w:sz w:val="14"/>
                <w:szCs w:val="14"/>
              </w:rPr>
            </w:pPr>
            <w:r>
              <w:rPr>
                <w:color w:val="221E1F"/>
                <w:sz w:val="14"/>
                <w:szCs w:val="14"/>
              </w:rPr>
              <w:t>Једна</w:t>
            </w:r>
            <w:r>
              <w:rPr>
                <w:color w:val="221E1F"/>
                <w:spacing w:val="-3"/>
                <w:sz w:val="14"/>
                <w:szCs w:val="14"/>
              </w:rPr>
              <w:t>к</w:t>
            </w:r>
            <w:r>
              <w:rPr>
                <w:color w:val="221E1F"/>
                <w:sz w:val="14"/>
                <w:szCs w:val="14"/>
              </w:rPr>
              <w:t>окракииједна</w:t>
            </w:r>
            <w:r>
              <w:rPr>
                <w:color w:val="221E1F"/>
                <w:spacing w:val="-3"/>
                <w:sz w:val="14"/>
                <w:szCs w:val="14"/>
              </w:rPr>
              <w:t>к</w:t>
            </w:r>
            <w:r>
              <w:rPr>
                <w:color w:val="221E1F"/>
                <w:sz w:val="14"/>
                <w:szCs w:val="14"/>
              </w:rPr>
              <w:t>остраничнитр</w:t>
            </w:r>
            <w:r>
              <w:rPr>
                <w:color w:val="221E1F"/>
                <w:spacing w:val="-2"/>
                <w:sz w:val="14"/>
                <w:szCs w:val="14"/>
              </w:rPr>
              <w:t>о</w:t>
            </w:r>
            <w:r>
              <w:rPr>
                <w:color w:val="221E1F"/>
                <w:sz w:val="14"/>
                <w:szCs w:val="14"/>
              </w:rPr>
              <w:t>у</w:t>
            </w:r>
            <w:r>
              <w:rPr>
                <w:color w:val="221E1F"/>
                <w:spacing w:val="-4"/>
                <w:sz w:val="14"/>
                <w:szCs w:val="14"/>
              </w:rPr>
              <w:t>г</w:t>
            </w:r>
            <w:r>
              <w:rPr>
                <w:color w:val="221E1F"/>
                <w:sz w:val="14"/>
                <w:szCs w:val="14"/>
              </w:rPr>
              <w:t>лови.Висинатр</w:t>
            </w:r>
            <w:r>
              <w:rPr>
                <w:color w:val="221E1F"/>
                <w:spacing w:val="-1"/>
                <w:sz w:val="14"/>
                <w:szCs w:val="14"/>
              </w:rPr>
              <w:t>о</w:t>
            </w:r>
            <w:r>
              <w:rPr>
                <w:color w:val="221E1F"/>
                <w:sz w:val="14"/>
                <w:szCs w:val="14"/>
              </w:rPr>
              <w:t>у</w:t>
            </w:r>
            <w:r>
              <w:rPr>
                <w:color w:val="221E1F"/>
                <w:spacing w:val="-3"/>
                <w:sz w:val="14"/>
                <w:szCs w:val="14"/>
              </w:rPr>
              <w:t>г</w:t>
            </w:r>
            <w:r>
              <w:rPr>
                <w:color w:val="221E1F"/>
                <w:sz w:val="14"/>
                <w:szCs w:val="14"/>
              </w:rPr>
              <w:t xml:space="preserve">ла. </w:t>
            </w:r>
            <w:r>
              <w:rPr>
                <w:color w:val="221E1F"/>
                <w:spacing w:val="-6"/>
                <w:sz w:val="14"/>
                <w:szCs w:val="14"/>
              </w:rPr>
              <w:t>У</w:t>
            </w:r>
            <w:r>
              <w:rPr>
                <w:color w:val="221E1F"/>
                <w:spacing w:val="-2"/>
                <w:sz w:val="14"/>
                <w:szCs w:val="14"/>
              </w:rPr>
              <w:t>г</w:t>
            </w:r>
            <w:r>
              <w:rPr>
                <w:color w:val="221E1F"/>
                <w:sz w:val="14"/>
                <w:szCs w:val="14"/>
              </w:rPr>
              <w:t>ловитроу</w:t>
            </w:r>
            <w:r>
              <w:rPr>
                <w:color w:val="221E1F"/>
                <w:spacing w:val="-2"/>
                <w:sz w:val="14"/>
                <w:szCs w:val="14"/>
              </w:rPr>
              <w:t>г</w:t>
            </w:r>
            <w:r>
              <w:rPr>
                <w:color w:val="221E1F"/>
                <w:sz w:val="14"/>
                <w:szCs w:val="14"/>
              </w:rPr>
              <w:t>ла.Збиру</w:t>
            </w:r>
            <w:r>
              <w:rPr>
                <w:color w:val="221E1F"/>
                <w:spacing w:val="-4"/>
                <w:sz w:val="14"/>
                <w:szCs w:val="14"/>
              </w:rPr>
              <w:t>г</w:t>
            </w:r>
            <w:r>
              <w:rPr>
                <w:color w:val="221E1F"/>
                <w:sz w:val="14"/>
                <w:szCs w:val="14"/>
              </w:rPr>
              <w:t>ловатр</w:t>
            </w:r>
            <w:r>
              <w:rPr>
                <w:color w:val="221E1F"/>
                <w:spacing w:val="-2"/>
                <w:sz w:val="14"/>
                <w:szCs w:val="14"/>
              </w:rPr>
              <w:t>о</w:t>
            </w:r>
            <w:r>
              <w:rPr>
                <w:color w:val="221E1F"/>
                <w:sz w:val="14"/>
                <w:szCs w:val="14"/>
              </w:rPr>
              <w:t>у</w:t>
            </w:r>
            <w:r>
              <w:rPr>
                <w:color w:val="221E1F"/>
                <w:spacing w:val="-3"/>
                <w:sz w:val="14"/>
                <w:szCs w:val="14"/>
              </w:rPr>
              <w:t>г</w:t>
            </w:r>
            <w:r>
              <w:rPr>
                <w:color w:val="221E1F"/>
                <w:sz w:val="14"/>
                <w:szCs w:val="14"/>
              </w:rPr>
              <w:t>лова.Врстетр</w:t>
            </w:r>
            <w:r>
              <w:rPr>
                <w:color w:val="221E1F"/>
                <w:spacing w:val="-2"/>
                <w:sz w:val="14"/>
                <w:szCs w:val="14"/>
              </w:rPr>
              <w:t>о</w:t>
            </w:r>
            <w:r>
              <w:rPr>
                <w:color w:val="221E1F"/>
                <w:sz w:val="14"/>
                <w:szCs w:val="14"/>
              </w:rPr>
              <w:t>у</w:t>
            </w:r>
            <w:r>
              <w:rPr>
                <w:color w:val="221E1F"/>
                <w:spacing w:val="-5"/>
                <w:sz w:val="14"/>
                <w:szCs w:val="14"/>
              </w:rPr>
              <w:t>г</w:t>
            </w:r>
            <w:r>
              <w:rPr>
                <w:color w:val="221E1F"/>
                <w:sz w:val="14"/>
                <w:szCs w:val="14"/>
              </w:rPr>
              <w:t>ловапрема у</w:t>
            </w:r>
            <w:r>
              <w:rPr>
                <w:color w:val="221E1F"/>
                <w:spacing w:val="-7"/>
                <w:sz w:val="14"/>
                <w:szCs w:val="14"/>
              </w:rPr>
              <w:t>г</w:t>
            </w:r>
            <w:r>
              <w:rPr>
                <w:color w:val="221E1F"/>
                <w:sz w:val="14"/>
                <w:szCs w:val="14"/>
              </w:rPr>
              <w:t>лови</w:t>
            </w:r>
            <w:r>
              <w:rPr>
                <w:color w:val="221E1F"/>
                <w:spacing w:val="-2"/>
                <w:sz w:val="14"/>
                <w:szCs w:val="14"/>
              </w:rPr>
              <w:t>м</w:t>
            </w:r>
            <w:r>
              <w:rPr>
                <w:color w:val="221E1F"/>
                <w:sz w:val="14"/>
                <w:szCs w:val="14"/>
              </w:rPr>
              <w:t>а.</w:t>
            </w:r>
          </w:p>
          <w:p w:rsidR="00833B41" w:rsidRDefault="00833B41" w:rsidP="00833B41">
            <w:pPr>
              <w:widowControl w:val="0"/>
              <w:autoSpaceDE w:val="0"/>
              <w:autoSpaceDN w:val="0"/>
              <w:adjustRightInd w:val="0"/>
              <w:spacing w:line="154" w:lineRule="exact"/>
              <w:ind w:left="52" w:right="488"/>
              <w:rPr>
                <w:color w:val="221E1F"/>
                <w:sz w:val="14"/>
                <w:szCs w:val="14"/>
              </w:rPr>
            </w:pPr>
            <w:r>
              <w:rPr>
                <w:color w:val="221E1F"/>
                <w:sz w:val="14"/>
                <w:szCs w:val="14"/>
              </w:rPr>
              <w:t>Односизмеђустраницаиу</w:t>
            </w:r>
            <w:r>
              <w:rPr>
                <w:color w:val="221E1F"/>
                <w:spacing w:val="-5"/>
                <w:sz w:val="14"/>
                <w:szCs w:val="14"/>
              </w:rPr>
              <w:t>г</w:t>
            </w:r>
            <w:r>
              <w:rPr>
                <w:color w:val="221E1F"/>
                <w:sz w:val="14"/>
                <w:szCs w:val="14"/>
              </w:rPr>
              <w:t>ловатр</w:t>
            </w:r>
            <w:r>
              <w:rPr>
                <w:color w:val="221E1F"/>
                <w:spacing w:val="-3"/>
                <w:sz w:val="14"/>
                <w:szCs w:val="14"/>
              </w:rPr>
              <w:t>о</w:t>
            </w:r>
            <w:r>
              <w:rPr>
                <w:color w:val="221E1F"/>
                <w:sz w:val="14"/>
                <w:szCs w:val="14"/>
              </w:rPr>
              <w:t>у</w:t>
            </w:r>
            <w:r>
              <w:rPr>
                <w:color w:val="221E1F"/>
                <w:spacing w:val="-5"/>
                <w:sz w:val="14"/>
                <w:szCs w:val="14"/>
              </w:rPr>
              <w:t>г</w:t>
            </w:r>
            <w:r>
              <w:rPr>
                <w:color w:val="221E1F"/>
                <w:sz w:val="14"/>
                <w:szCs w:val="14"/>
              </w:rPr>
              <w:t>ла.Неједна</w:t>
            </w:r>
            <w:r>
              <w:rPr>
                <w:color w:val="221E1F"/>
                <w:spacing w:val="-2"/>
                <w:sz w:val="14"/>
                <w:szCs w:val="14"/>
              </w:rPr>
              <w:t>к</w:t>
            </w:r>
            <w:r>
              <w:rPr>
                <w:color w:val="221E1F"/>
                <w:sz w:val="14"/>
                <w:szCs w:val="14"/>
              </w:rPr>
              <w:t>осттроу</w:t>
            </w:r>
            <w:r>
              <w:rPr>
                <w:color w:val="221E1F"/>
                <w:spacing w:val="-3"/>
                <w:sz w:val="14"/>
                <w:szCs w:val="14"/>
              </w:rPr>
              <w:t>г</w:t>
            </w:r>
            <w:r>
              <w:rPr>
                <w:color w:val="221E1F"/>
                <w:sz w:val="14"/>
                <w:szCs w:val="14"/>
              </w:rPr>
              <w:t xml:space="preserve">ла. </w:t>
            </w:r>
            <w:r>
              <w:rPr>
                <w:color w:val="221E1F"/>
                <w:spacing w:val="-5"/>
                <w:sz w:val="14"/>
                <w:szCs w:val="14"/>
              </w:rPr>
              <w:t>К</w:t>
            </w:r>
            <w:r>
              <w:rPr>
                <w:color w:val="221E1F"/>
                <w:sz w:val="14"/>
                <w:szCs w:val="14"/>
              </w:rPr>
              <w:t>онструкцијенеких у</w:t>
            </w:r>
            <w:r>
              <w:rPr>
                <w:color w:val="221E1F"/>
                <w:spacing w:val="-5"/>
                <w:sz w:val="14"/>
                <w:szCs w:val="14"/>
              </w:rPr>
              <w:t>г</w:t>
            </w:r>
            <w:r>
              <w:rPr>
                <w:color w:val="221E1F"/>
                <w:sz w:val="14"/>
                <w:szCs w:val="14"/>
              </w:rPr>
              <w:t>лова(60°,120°,30°,45°,75°,135°) Другидео</w:t>
            </w:r>
          </w:p>
          <w:p w:rsidR="00833B41" w:rsidRDefault="00833B41" w:rsidP="00833B41">
            <w:pPr>
              <w:widowControl w:val="0"/>
              <w:autoSpaceDE w:val="0"/>
              <w:autoSpaceDN w:val="0"/>
              <w:adjustRightInd w:val="0"/>
              <w:spacing w:line="154" w:lineRule="exact"/>
              <w:ind w:firstLine="52"/>
              <w:rPr>
                <w:color w:val="221E1F"/>
                <w:sz w:val="14"/>
                <w:szCs w:val="14"/>
              </w:rPr>
            </w:pPr>
            <w:r>
              <w:rPr>
                <w:color w:val="221E1F"/>
                <w:sz w:val="14"/>
                <w:szCs w:val="14"/>
              </w:rPr>
              <w:t>Основне</w:t>
            </w:r>
            <w:r>
              <w:rPr>
                <w:color w:val="221E1F"/>
                <w:spacing w:val="-3"/>
                <w:sz w:val="14"/>
                <w:szCs w:val="14"/>
              </w:rPr>
              <w:t>к</w:t>
            </w:r>
            <w:r>
              <w:rPr>
                <w:color w:val="221E1F"/>
                <w:sz w:val="14"/>
                <w:szCs w:val="14"/>
              </w:rPr>
              <w:t>онструкцијетр</w:t>
            </w:r>
            <w:r>
              <w:rPr>
                <w:color w:val="221E1F"/>
                <w:spacing w:val="-1"/>
                <w:sz w:val="14"/>
                <w:szCs w:val="14"/>
              </w:rPr>
              <w:t>о</w:t>
            </w:r>
            <w:r>
              <w:rPr>
                <w:color w:val="221E1F"/>
                <w:sz w:val="14"/>
                <w:szCs w:val="14"/>
              </w:rPr>
              <w:t>у</w:t>
            </w:r>
            <w:r>
              <w:rPr>
                <w:color w:val="221E1F"/>
                <w:spacing w:val="-4"/>
                <w:sz w:val="14"/>
                <w:szCs w:val="14"/>
              </w:rPr>
              <w:t>г</w:t>
            </w:r>
            <w:r>
              <w:rPr>
                <w:color w:val="221E1F"/>
                <w:sz w:val="14"/>
                <w:szCs w:val="14"/>
              </w:rPr>
              <w:t>лова.</w:t>
            </w:r>
          </w:p>
          <w:p w:rsidR="00833B41" w:rsidRDefault="00833B41" w:rsidP="00833B41">
            <w:pPr>
              <w:widowControl w:val="0"/>
              <w:autoSpaceDE w:val="0"/>
              <w:autoSpaceDN w:val="0"/>
              <w:adjustRightInd w:val="0"/>
              <w:spacing w:line="154" w:lineRule="exact"/>
              <w:ind w:left="52" w:right="1513"/>
              <w:rPr>
                <w:color w:val="221E1F"/>
                <w:sz w:val="14"/>
                <w:szCs w:val="14"/>
              </w:rPr>
            </w:pPr>
            <w:r>
              <w:rPr>
                <w:color w:val="221E1F"/>
                <w:sz w:val="14"/>
                <w:szCs w:val="14"/>
              </w:rPr>
              <w:t>Појампод</w:t>
            </w:r>
            <w:r>
              <w:rPr>
                <w:color w:val="221E1F"/>
                <w:spacing w:val="-6"/>
                <w:sz w:val="14"/>
                <w:szCs w:val="14"/>
              </w:rPr>
              <w:t>у</w:t>
            </w:r>
            <w:r>
              <w:rPr>
                <w:color w:val="221E1F"/>
                <w:sz w:val="14"/>
                <w:szCs w:val="14"/>
              </w:rPr>
              <w:t>дарностииставовип</w:t>
            </w:r>
            <w:r>
              <w:rPr>
                <w:color w:val="221E1F"/>
                <w:spacing w:val="-1"/>
                <w:sz w:val="14"/>
                <w:szCs w:val="14"/>
              </w:rPr>
              <w:t>о</w:t>
            </w:r>
            <w:r>
              <w:rPr>
                <w:color w:val="221E1F"/>
                <w:sz w:val="14"/>
                <w:szCs w:val="14"/>
              </w:rPr>
              <w:t>д</w:t>
            </w:r>
            <w:r>
              <w:rPr>
                <w:color w:val="221E1F"/>
                <w:spacing w:val="-6"/>
                <w:sz w:val="14"/>
                <w:szCs w:val="14"/>
              </w:rPr>
              <w:t>у</w:t>
            </w:r>
            <w:r>
              <w:rPr>
                <w:color w:val="221E1F"/>
                <w:sz w:val="14"/>
                <w:szCs w:val="14"/>
              </w:rPr>
              <w:t>дарности. Централнасиметријаипод</w:t>
            </w:r>
            <w:r>
              <w:rPr>
                <w:color w:val="221E1F"/>
                <w:spacing w:val="-5"/>
                <w:sz w:val="14"/>
                <w:szCs w:val="14"/>
              </w:rPr>
              <w:t>у</w:t>
            </w:r>
            <w:r>
              <w:rPr>
                <w:color w:val="221E1F"/>
                <w:sz w:val="14"/>
                <w:szCs w:val="14"/>
              </w:rPr>
              <w:t>дарнос</w:t>
            </w:r>
            <w:r>
              <w:rPr>
                <w:color w:val="221E1F"/>
                <w:spacing w:val="-7"/>
                <w:sz w:val="14"/>
                <w:szCs w:val="14"/>
              </w:rPr>
              <w:t>т</w:t>
            </w:r>
            <w:r>
              <w:rPr>
                <w:color w:val="221E1F"/>
                <w:sz w:val="14"/>
                <w:szCs w:val="14"/>
              </w:rPr>
              <w:t>.</w:t>
            </w:r>
          </w:p>
          <w:p w:rsidR="00833B41" w:rsidRDefault="00833B41" w:rsidP="00833B41">
            <w:pPr>
              <w:widowControl w:val="0"/>
              <w:autoSpaceDE w:val="0"/>
              <w:autoSpaceDN w:val="0"/>
              <w:adjustRightInd w:val="0"/>
              <w:spacing w:line="154" w:lineRule="exact"/>
              <w:ind w:firstLine="52"/>
              <w:rPr>
                <w:color w:val="221E1F"/>
                <w:sz w:val="14"/>
                <w:szCs w:val="14"/>
              </w:rPr>
            </w:pPr>
            <w:r>
              <w:rPr>
                <w:color w:val="221E1F"/>
                <w:sz w:val="14"/>
                <w:szCs w:val="14"/>
              </w:rPr>
              <w:t>Оснасиметријаипод</w:t>
            </w:r>
            <w:r>
              <w:rPr>
                <w:color w:val="221E1F"/>
                <w:spacing w:val="-5"/>
                <w:sz w:val="14"/>
                <w:szCs w:val="14"/>
              </w:rPr>
              <w:t>у</w:t>
            </w:r>
            <w:r>
              <w:rPr>
                <w:color w:val="221E1F"/>
                <w:sz w:val="14"/>
                <w:szCs w:val="14"/>
              </w:rPr>
              <w:t>дарнос</w:t>
            </w:r>
            <w:r>
              <w:rPr>
                <w:color w:val="221E1F"/>
                <w:spacing w:val="-7"/>
                <w:sz w:val="14"/>
                <w:szCs w:val="14"/>
              </w:rPr>
              <w:t>т</w:t>
            </w:r>
            <w:r>
              <w:rPr>
                <w:color w:val="221E1F"/>
                <w:sz w:val="14"/>
                <w:szCs w:val="14"/>
              </w:rPr>
              <w:t>.</w:t>
            </w:r>
          </w:p>
          <w:p w:rsidR="00833B41" w:rsidRDefault="00833B41" w:rsidP="00833B41">
            <w:pPr>
              <w:widowControl w:val="0"/>
              <w:autoSpaceDE w:val="0"/>
              <w:autoSpaceDN w:val="0"/>
              <w:adjustRightInd w:val="0"/>
              <w:spacing w:line="154" w:lineRule="exact"/>
              <w:ind w:firstLine="52"/>
              <w:rPr>
                <w:color w:val="221E1F"/>
                <w:sz w:val="14"/>
                <w:szCs w:val="14"/>
              </w:rPr>
            </w:pPr>
            <w:r>
              <w:rPr>
                <w:color w:val="221E1F"/>
                <w:sz w:val="14"/>
                <w:szCs w:val="14"/>
              </w:rPr>
              <w:t>Центар описане и уписане кружнице тр</w:t>
            </w:r>
            <w:r>
              <w:rPr>
                <w:color w:val="221E1F"/>
                <w:spacing w:val="-4"/>
                <w:sz w:val="14"/>
                <w:szCs w:val="14"/>
              </w:rPr>
              <w:t>о</w:t>
            </w:r>
            <w:r>
              <w:rPr>
                <w:color w:val="221E1F"/>
                <w:sz w:val="14"/>
                <w:szCs w:val="14"/>
              </w:rPr>
              <w:t>у</w:t>
            </w:r>
            <w:r>
              <w:rPr>
                <w:color w:val="221E1F"/>
                <w:spacing w:val="-6"/>
                <w:sz w:val="14"/>
                <w:szCs w:val="14"/>
              </w:rPr>
              <w:t>г</w:t>
            </w:r>
            <w:r>
              <w:rPr>
                <w:color w:val="221E1F"/>
                <w:sz w:val="14"/>
                <w:szCs w:val="14"/>
              </w:rPr>
              <w:t>ла.</w:t>
            </w:r>
          </w:p>
        </w:tc>
        <w:tc>
          <w:tcPr>
            <w:tcW w:w="6480" w:type="dxa"/>
            <w:vMerge/>
          </w:tcPr>
          <w:p w:rsidR="00833B41" w:rsidRPr="00837A56" w:rsidRDefault="00833B41" w:rsidP="00833B41">
            <w:pPr>
              <w:widowControl w:val="0"/>
              <w:autoSpaceDE w:val="0"/>
              <w:autoSpaceDN w:val="0"/>
              <w:adjustRightInd w:val="0"/>
              <w:spacing w:before="25" w:after="2" w:line="158" w:lineRule="exact"/>
              <w:ind w:left="52" w:right="250"/>
              <w:jc w:val="both"/>
              <w:rPr>
                <w:color w:val="221E1F"/>
                <w:sz w:val="14"/>
                <w:szCs w:val="14"/>
                <w:lang w:val="sr-Cyrl-BA"/>
              </w:rPr>
            </w:pPr>
          </w:p>
        </w:tc>
      </w:tr>
      <w:tr w:rsidR="00833B41" w:rsidRPr="00CE4AAB" w:rsidTr="00833B41">
        <w:trPr>
          <w:trHeight w:val="2655"/>
        </w:trPr>
        <w:tc>
          <w:tcPr>
            <w:tcW w:w="2014" w:type="dxa"/>
            <w:vAlign w:val="center"/>
          </w:tcPr>
          <w:p w:rsidR="00833B41" w:rsidRDefault="00833B41" w:rsidP="00833B41">
            <w:pPr>
              <w:spacing w:after="0" w:line="240" w:lineRule="auto"/>
              <w:rPr>
                <w:b/>
                <w:bCs/>
                <w:color w:val="221E1F"/>
                <w:sz w:val="14"/>
                <w:szCs w:val="14"/>
              </w:rPr>
            </w:pPr>
            <w:r>
              <w:rPr>
                <w:b/>
                <w:bCs/>
                <w:color w:val="221E1F"/>
                <w:sz w:val="14"/>
                <w:szCs w:val="14"/>
              </w:rPr>
              <w:t>ЧЕТВО</w:t>
            </w:r>
            <w:r>
              <w:rPr>
                <w:b/>
                <w:bCs/>
                <w:color w:val="221E1F"/>
                <w:spacing w:val="-1"/>
                <w:sz w:val="14"/>
                <w:szCs w:val="14"/>
              </w:rPr>
              <w:t>Р</w:t>
            </w:r>
            <w:r>
              <w:rPr>
                <w:b/>
                <w:bCs/>
                <w:color w:val="221E1F"/>
                <w:spacing w:val="-8"/>
                <w:sz w:val="14"/>
                <w:szCs w:val="14"/>
              </w:rPr>
              <w:t>О</w:t>
            </w:r>
            <w:r>
              <w:rPr>
                <w:b/>
                <w:bCs/>
                <w:color w:val="221E1F"/>
                <w:sz w:val="14"/>
                <w:szCs w:val="14"/>
              </w:rPr>
              <w:t>У</w:t>
            </w:r>
            <w:r>
              <w:rPr>
                <w:b/>
                <w:bCs/>
                <w:color w:val="221E1F"/>
                <w:spacing w:val="-15"/>
                <w:sz w:val="14"/>
                <w:szCs w:val="14"/>
              </w:rPr>
              <w:t>Г</w:t>
            </w:r>
            <w:r>
              <w:rPr>
                <w:b/>
                <w:bCs/>
                <w:color w:val="221E1F"/>
                <w:spacing w:val="-7"/>
                <w:sz w:val="14"/>
                <w:szCs w:val="14"/>
              </w:rPr>
              <w:t>А</w:t>
            </w:r>
            <w:r>
              <w:rPr>
                <w:b/>
                <w:bCs/>
                <w:color w:val="221E1F"/>
                <w:sz w:val="14"/>
                <w:szCs w:val="14"/>
              </w:rPr>
              <w:t>О</w:t>
            </w:r>
          </w:p>
        </w:tc>
        <w:tc>
          <w:tcPr>
            <w:tcW w:w="5564" w:type="dxa"/>
          </w:tcPr>
          <w:p w:rsidR="00833B41" w:rsidRDefault="00833B41" w:rsidP="00833B41">
            <w:pPr>
              <w:widowControl w:val="0"/>
              <w:autoSpaceDE w:val="0"/>
              <w:autoSpaceDN w:val="0"/>
              <w:adjustRightInd w:val="0"/>
              <w:spacing w:before="4" w:after="1" w:line="155" w:lineRule="exact"/>
              <w:ind w:left="52"/>
              <w:rPr>
                <w:color w:val="221E1F"/>
                <w:sz w:val="14"/>
                <w:szCs w:val="14"/>
              </w:rPr>
            </w:pPr>
            <w:r>
              <w:rPr>
                <w:color w:val="221E1F"/>
                <w:sz w:val="14"/>
                <w:szCs w:val="14"/>
              </w:rPr>
              <w:t>Чет</w:t>
            </w:r>
            <w:r>
              <w:rPr>
                <w:color w:val="221E1F"/>
                <w:spacing w:val="-1"/>
                <w:sz w:val="14"/>
                <w:szCs w:val="14"/>
              </w:rPr>
              <w:t>в</w:t>
            </w:r>
            <w:r>
              <w:rPr>
                <w:color w:val="221E1F"/>
                <w:sz w:val="14"/>
                <w:szCs w:val="14"/>
              </w:rPr>
              <w:t>ор</w:t>
            </w:r>
            <w:r>
              <w:rPr>
                <w:color w:val="221E1F"/>
                <w:spacing w:val="-6"/>
                <w:sz w:val="14"/>
                <w:szCs w:val="14"/>
              </w:rPr>
              <w:t>о</w:t>
            </w:r>
            <w:r>
              <w:rPr>
                <w:color w:val="221E1F"/>
                <w:sz w:val="14"/>
                <w:szCs w:val="14"/>
              </w:rPr>
              <w:t>угао.</w:t>
            </w:r>
            <w:r>
              <w:rPr>
                <w:color w:val="221E1F"/>
                <w:spacing w:val="-7"/>
                <w:sz w:val="14"/>
                <w:szCs w:val="14"/>
              </w:rPr>
              <w:t>У</w:t>
            </w:r>
            <w:r>
              <w:rPr>
                <w:color w:val="221E1F"/>
                <w:spacing w:val="-2"/>
                <w:sz w:val="14"/>
                <w:szCs w:val="14"/>
              </w:rPr>
              <w:t>г</w:t>
            </w:r>
            <w:r>
              <w:rPr>
                <w:color w:val="221E1F"/>
                <w:sz w:val="14"/>
                <w:szCs w:val="14"/>
              </w:rPr>
              <w:t>ловичетвор</w:t>
            </w:r>
            <w:r>
              <w:rPr>
                <w:color w:val="221E1F"/>
                <w:spacing w:val="-1"/>
                <w:sz w:val="14"/>
                <w:szCs w:val="14"/>
              </w:rPr>
              <w:t>о</w:t>
            </w:r>
            <w:r>
              <w:rPr>
                <w:color w:val="221E1F"/>
                <w:sz w:val="14"/>
                <w:szCs w:val="14"/>
              </w:rPr>
              <w:t>у</w:t>
            </w:r>
            <w:r>
              <w:rPr>
                <w:color w:val="221E1F"/>
                <w:spacing w:val="-3"/>
                <w:sz w:val="14"/>
                <w:szCs w:val="14"/>
              </w:rPr>
              <w:t>г</w:t>
            </w:r>
            <w:r>
              <w:rPr>
                <w:color w:val="221E1F"/>
                <w:sz w:val="14"/>
                <w:szCs w:val="14"/>
              </w:rPr>
              <w:t>ла.Збиру</w:t>
            </w:r>
            <w:r>
              <w:rPr>
                <w:color w:val="221E1F"/>
                <w:spacing w:val="-3"/>
                <w:sz w:val="14"/>
                <w:szCs w:val="14"/>
              </w:rPr>
              <w:t>г</w:t>
            </w:r>
            <w:r>
              <w:rPr>
                <w:color w:val="221E1F"/>
                <w:sz w:val="14"/>
                <w:szCs w:val="14"/>
              </w:rPr>
              <w:t>ловачетвор</w:t>
            </w:r>
            <w:r>
              <w:rPr>
                <w:color w:val="221E1F"/>
                <w:spacing w:val="-1"/>
                <w:sz w:val="14"/>
                <w:szCs w:val="14"/>
              </w:rPr>
              <w:t>о</w:t>
            </w:r>
            <w:r>
              <w:rPr>
                <w:color w:val="221E1F"/>
                <w:sz w:val="14"/>
                <w:szCs w:val="14"/>
              </w:rPr>
              <w:t>у</w:t>
            </w:r>
            <w:r>
              <w:rPr>
                <w:color w:val="221E1F"/>
                <w:spacing w:val="-3"/>
                <w:sz w:val="14"/>
                <w:szCs w:val="14"/>
              </w:rPr>
              <w:t>г</w:t>
            </w:r>
            <w:r>
              <w:rPr>
                <w:color w:val="221E1F"/>
                <w:sz w:val="14"/>
                <w:szCs w:val="14"/>
              </w:rPr>
              <w:t>ла. Пар</w:t>
            </w:r>
            <w:r>
              <w:rPr>
                <w:color w:val="221E1F"/>
                <w:spacing w:val="1"/>
                <w:sz w:val="14"/>
                <w:szCs w:val="14"/>
              </w:rPr>
              <w:t>а</w:t>
            </w:r>
            <w:r>
              <w:rPr>
                <w:color w:val="221E1F"/>
                <w:sz w:val="14"/>
                <w:szCs w:val="14"/>
              </w:rPr>
              <w:t>лелограм.Особине паралелогра</w:t>
            </w:r>
            <w:r>
              <w:rPr>
                <w:color w:val="221E1F"/>
                <w:spacing w:val="-1"/>
                <w:sz w:val="14"/>
                <w:szCs w:val="14"/>
              </w:rPr>
              <w:t>м</w:t>
            </w:r>
            <w:r>
              <w:rPr>
                <w:color w:val="221E1F"/>
                <w:sz w:val="14"/>
                <w:szCs w:val="14"/>
              </w:rPr>
              <w:t>а.</w:t>
            </w:r>
            <w:r>
              <w:rPr>
                <w:color w:val="221E1F"/>
                <w:spacing w:val="-11"/>
                <w:sz w:val="14"/>
                <w:szCs w:val="14"/>
              </w:rPr>
              <w:t>У</w:t>
            </w:r>
            <w:r>
              <w:rPr>
                <w:color w:val="221E1F"/>
                <w:sz w:val="14"/>
                <w:szCs w:val="14"/>
              </w:rPr>
              <w:t>словидачетвороугаоб</w:t>
            </w:r>
            <w:r>
              <w:rPr>
                <w:color w:val="221E1F"/>
                <w:spacing w:val="-4"/>
                <w:sz w:val="14"/>
                <w:szCs w:val="14"/>
              </w:rPr>
              <w:t>у</w:t>
            </w:r>
            <w:r>
              <w:rPr>
                <w:color w:val="221E1F"/>
                <w:sz w:val="14"/>
                <w:szCs w:val="14"/>
              </w:rPr>
              <w:t>де пар</w:t>
            </w:r>
            <w:r>
              <w:rPr>
                <w:color w:val="221E1F"/>
                <w:spacing w:val="1"/>
                <w:sz w:val="14"/>
                <w:szCs w:val="14"/>
              </w:rPr>
              <w:t>а</w:t>
            </w:r>
            <w:r>
              <w:rPr>
                <w:color w:val="221E1F"/>
                <w:sz w:val="14"/>
                <w:szCs w:val="14"/>
              </w:rPr>
              <w:t>лелограм.</w:t>
            </w:r>
          </w:p>
          <w:p w:rsidR="00833B41" w:rsidRDefault="00833B41" w:rsidP="00833B41">
            <w:pPr>
              <w:widowControl w:val="0"/>
              <w:autoSpaceDE w:val="0"/>
              <w:autoSpaceDN w:val="0"/>
              <w:adjustRightInd w:val="0"/>
              <w:spacing w:line="154" w:lineRule="exact"/>
              <w:ind w:left="52" w:right="2231"/>
              <w:rPr>
                <w:color w:val="221E1F"/>
                <w:sz w:val="14"/>
                <w:szCs w:val="14"/>
              </w:rPr>
            </w:pPr>
            <w:r>
              <w:rPr>
                <w:color w:val="221E1F"/>
                <w:sz w:val="14"/>
                <w:szCs w:val="14"/>
              </w:rPr>
              <w:t>Ромб</w:t>
            </w:r>
            <w:proofErr w:type="gramStart"/>
            <w:r>
              <w:rPr>
                <w:color w:val="221E1F"/>
                <w:sz w:val="14"/>
                <w:szCs w:val="14"/>
              </w:rPr>
              <w:t>,прав</w:t>
            </w:r>
            <w:r>
              <w:rPr>
                <w:color w:val="221E1F"/>
                <w:spacing w:val="-2"/>
                <w:sz w:val="14"/>
                <w:szCs w:val="14"/>
              </w:rPr>
              <w:t>о</w:t>
            </w:r>
            <w:r>
              <w:rPr>
                <w:color w:val="221E1F"/>
                <w:sz w:val="14"/>
                <w:szCs w:val="14"/>
              </w:rPr>
              <w:t>угаоникиквадр</w:t>
            </w:r>
            <w:r>
              <w:rPr>
                <w:color w:val="221E1F"/>
                <w:spacing w:val="-1"/>
                <w:sz w:val="14"/>
                <w:szCs w:val="14"/>
              </w:rPr>
              <w:t>а</w:t>
            </w:r>
            <w:r>
              <w:rPr>
                <w:color w:val="221E1F"/>
                <w:spacing w:val="-7"/>
                <w:sz w:val="14"/>
                <w:szCs w:val="14"/>
              </w:rPr>
              <w:t>т</w:t>
            </w:r>
            <w:proofErr w:type="gramEnd"/>
            <w:r>
              <w:rPr>
                <w:color w:val="221E1F"/>
                <w:sz w:val="14"/>
                <w:szCs w:val="14"/>
              </w:rPr>
              <w:t xml:space="preserve">. </w:t>
            </w:r>
            <w:r>
              <w:rPr>
                <w:color w:val="221E1F"/>
                <w:spacing w:val="-3"/>
                <w:sz w:val="14"/>
                <w:szCs w:val="14"/>
              </w:rPr>
              <w:t>К</w:t>
            </w:r>
            <w:r>
              <w:rPr>
                <w:color w:val="221E1F"/>
                <w:sz w:val="14"/>
                <w:szCs w:val="14"/>
              </w:rPr>
              <w:t>онструкцијaпаралелограма.</w:t>
            </w:r>
          </w:p>
          <w:p w:rsidR="00833B41" w:rsidRDefault="00833B41" w:rsidP="00833B41">
            <w:pPr>
              <w:widowControl w:val="0"/>
              <w:autoSpaceDE w:val="0"/>
              <w:autoSpaceDN w:val="0"/>
              <w:adjustRightInd w:val="0"/>
              <w:spacing w:line="154" w:lineRule="exact"/>
              <w:ind w:left="52" w:right="734"/>
              <w:rPr>
                <w:color w:val="221E1F"/>
                <w:sz w:val="14"/>
                <w:szCs w:val="14"/>
              </w:rPr>
            </w:pPr>
            <w:r>
              <w:rPr>
                <w:color w:val="221E1F"/>
                <w:sz w:val="14"/>
                <w:szCs w:val="14"/>
              </w:rPr>
              <w:t>Сабирањеи</w:t>
            </w:r>
            <w:r>
              <w:rPr>
                <w:color w:val="221E1F"/>
                <w:spacing w:val="-3"/>
                <w:sz w:val="14"/>
                <w:szCs w:val="14"/>
              </w:rPr>
              <w:t>о</w:t>
            </w:r>
            <w:r>
              <w:rPr>
                <w:color w:val="221E1F"/>
                <w:sz w:val="14"/>
                <w:szCs w:val="14"/>
              </w:rPr>
              <w:t>дузимањеве</w:t>
            </w:r>
            <w:r>
              <w:rPr>
                <w:color w:val="221E1F"/>
                <w:spacing w:val="-1"/>
                <w:sz w:val="14"/>
                <w:szCs w:val="14"/>
              </w:rPr>
              <w:t>кт</w:t>
            </w:r>
            <w:r>
              <w:rPr>
                <w:color w:val="221E1F"/>
                <w:sz w:val="14"/>
                <w:szCs w:val="14"/>
              </w:rPr>
              <w:t>ора.Мн</w:t>
            </w:r>
            <w:r>
              <w:rPr>
                <w:color w:val="221E1F"/>
                <w:spacing w:val="-1"/>
                <w:sz w:val="14"/>
                <w:szCs w:val="14"/>
              </w:rPr>
              <w:t>о</w:t>
            </w:r>
            <w:r>
              <w:rPr>
                <w:color w:val="221E1F"/>
                <w:sz w:val="14"/>
                <w:szCs w:val="14"/>
              </w:rPr>
              <w:t xml:space="preserve">жењевекторабројем. </w:t>
            </w:r>
            <w:r>
              <w:rPr>
                <w:color w:val="221E1F"/>
                <w:spacing w:val="-5"/>
                <w:sz w:val="14"/>
                <w:szCs w:val="14"/>
              </w:rPr>
              <w:t>Т</w:t>
            </w:r>
            <w:r>
              <w:rPr>
                <w:color w:val="221E1F"/>
                <w:sz w:val="14"/>
                <w:szCs w:val="14"/>
              </w:rPr>
              <w:t>р</w:t>
            </w:r>
            <w:r>
              <w:rPr>
                <w:color w:val="221E1F"/>
                <w:spacing w:val="-1"/>
                <w:sz w:val="14"/>
                <w:szCs w:val="14"/>
              </w:rPr>
              <w:t>а</w:t>
            </w:r>
            <w:r>
              <w:rPr>
                <w:color w:val="221E1F"/>
                <w:sz w:val="14"/>
                <w:szCs w:val="14"/>
              </w:rPr>
              <w:t>пез.Особине трап</w:t>
            </w:r>
            <w:r>
              <w:rPr>
                <w:color w:val="221E1F"/>
                <w:spacing w:val="1"/>
                <w:sz w:val="14"/>
                <w:szCs w:val="14"/>
              </w:rPr>
              <w:t>е</w:t>
            </w:r>
            <w:r>
              <w:rPr>
                <w:color w:val="221E1F"/>
                <w:sz w:val="14"/>
                <w:szCs w:val="14"/>
              </w:rPr>
              <w:t>за.</w:t>
            </w:r>
          </w:p>
          <w:p w:rsidR="00833B41" w:rsidRDefault="00833B41" w:rsidP="00833B41">
            <w:pPr>
              <w:widowControl w:val="0"/>
              <w:autoSpaceDE w:val="0"/>
              <w:autoSpaceDN w:val="0"/>
              <w:adjustRightInd w:val="0"/>
              <w:spacing w:line="154" w:lineRule="exact"/>
              <w:ind w:left="52" w:right="2231"/>
              <w:rPr>
                <w:color w:val="221E1F"/>
                <w:sz w:val="14"/>
                <w:szCs w:val="14"/>
              </w:rPr>
            </w:pPr>
            <w:r>
              <w:rPr>
                <w:color w:val="221E1F"/>
                <w:sz w:val="14"/>
                <w:szCs w:val="14"/>
              </w:rPr>
              <w:t>Средњалинијатр</w:t>
            </w:r>
            <w:r>
              <w:rPr>
                <w:color w:val="221E1F"/>
                <w:spacing w:val="-3"/>
                <w:sz w:val="14"/>
                <w:szCs w:val="14"/>
              </w:rPr>
              <w:t>о</w:t>
            </w:r>
            <w:r>
              <w:rPr>
                <w:color w:val="221E1F"/>
                <w:sz w:val="14"/>
                <w:szCs w:val="14"/>
              </w:rPr>
              <w:t>у</w:t>
            </w:r>
            <w:r>
              <w:rPr>
                <w:color w:val="221E1F"/>
                <w:spacing w:val="-5"/>
                <w:sz w:val="14"/>
                <w:szCs w:val="14"/>
              </w:rPr>
              <w:t>г</w:t>
            </w:r>
            <w:r>
              <w:rPr>
                <w:color w:val="221E1F"/>
                <w:sz w:val="14"/>
                <w:szCs w:val="14"/>
              </w:rPr>
              <w:t xml:space="preserve">лаитрапеза. </w:t>
            </w:r>
            <w:r>
              <w:rPr>
                <w:color w:val="221E1F"/>
                <w:spacing w:val="-3"/>
                <w:sz w:val="14"/>
                <w:szCs w:val="14"/>
              </w:rPr>
              <w:t>К</w:t>
            </w:r>
            <w:r>
              <w:rPr>
                <w:color w:val="221E1F"/>
                <w:sz w:val="14"/>
                <w:szCs w:val="14"/>
              </w:rPr>
              <w:t>онструкцијетрапеза.</w:t>
            </w:r>
          </w:p>
          <w:p w:rsidR="00833B41" w:rsidRDefault="00833B41" w:rsidP="00833B41">
            <w:pPr>
              <w:widowControl w:val="0"/>
              <w:autoSpaceDE w:val="0"/>
              <w:autoSpaceDN w:val="0"/>
              <w:adjustRightInd w:val="0"/>
              <w:spacing w:before="5" w:line="156" w:lineRule="exact"/>
              <w:ind w:left="52" w:right="92"/>
              <w:rPr>
                <w:color w:val="221E1F"/>
                <w:sz w:val="14"/>
                <w:szCs w:val="14"/>
              </w:rPr>
            </w:pPr>
            <w:r>
              <w:rPr>
                <w:color w:val="221E1F"/>
                <w:sz w:val="14"/>
                <w:szCs w:val="14"/>
              </w:rPr>
              <w:t>Делто</w:t>
            </w:r>
            <w:r>
              <w:rPr>
                <w:color w:val="221E1F"/>
                <w:spacing w:val="-1"/>
                <w:sz w:val="14"/>
                <w:szCs w:val="14"/>
              </w:rPr>
              <w:t>и</w:t>
            </w:r>
            <w:r>
              <w:rPr>
                <w:color w:val="221E1F"/>
                <w:sz w:val="14"/>
                <w:szCs w:val="14"/>
              </w:rPr>
              <w:t>д.</w:t>
            </w:r>
          </w:p>
        </w:tc>
        <w:tc>
          <w:tcPr>
            <w:tcW w:w="6480" w:type="dxa"/>
            <w:vMerge/>
          </w:tcPr>
          <w:p w:rsidR="00833B41" w:rsidRPr="00837A56" w:rsidRDefault="00833B41" w:rsidP="00833B41">
            <w:pPr>
              <w:widowControl w:val="0"/>
              <w:autoSpaceDE w:val="0"/>
              <w:autoSpaceDN w:val="0"/>
              <w:adjustRightInd w:val="0"/>
              <w:spacing w:before="25" w:after="2" w:line="158" w:lineRule="exact"/>
              <w:ind w:left="52" w:right="250"/>
              <w:jc w:val="both"/>
              <w:rPr>
                <w:color w:val="221E1F"/>
                <w:sz w:val="14"/>
                <w:szCs w:val="14"/>
                <w:lang w:val="sr-Cyrl-BA"/>
              </w:rPr>
            </w:pPr>
          </w:p>
        </w:tc>
      </w:tr>
    </w:tbl>
    <w:p w:rsidR="00833B41" w:rsidRPr="00833B41" w:rsidRDefault="00833B41" w:rsidP="00833B41">
      <w:pPr>
        <w:rPr>
          <w:rFonts w:ascii="Calibri" w:hAnsi="Calibri"/>
          <w:b/>
          <w:color w:val="0070C0"/>
          <w:sz w:val="18"/>
          <w:szCs w:val="28"/>
        </w:rPr>
      </w:pPr>
    </w:p>
    <w:p w:rsidR="00833B41" w:rsidRPr="000E061E" w:rsidRDefault="00833B41" w:rsidP="00833B41">
      <w:pPr>
        <w:rPr>
          <w:rFonts w:ascii="Calibri" w:hAnsi="Calibri"/>
          <w:b/>
          <w:color w:val="0070C0"/>
          <w:sz w:val="18"/>
          <w:szCs w:val="28"/>
        </w:rPr>
      </w:pPr>
    </w:p>
    <w:tbl>
      <w:tblPr>
        <w:tblStyle w:val="Koordinatnamreatabele"/>
        <w:tblW w:w="14078" w:type="dxa"/>
        <w:tblInd w:w="-5" w:type="dxa"/>
        <w:tblLook w:val="04A0"/>
      </w:tblPr>
      <w:tblGrid>
        <w:gridCol w:w="3263"/>
        <w:gridCol w:w="10815"/>
      </w:tblGrid>
      <w:tr w:rsidR="00833B41" w:rsidRPr="00145A89" w:rsidTr="00833B41">
        <w:trPr>
          <w:trHeight w:val="63"/>
        </w:trPr>
        <w:tc>
          <w:tcPr>
            <w:tcW w:w="3263" w:type="dxa"/>
          </w:tcPr>
          <w:p w:rsidR="00833B41" w:rsidRPr="00145A89" w:rsidRDefault="00833B41" w:rsidP="00833B41">
            <w:pPr>
              <w:jc w:val="center"/>
              <w:rPr>
                <w:rFonts w:ascii="Calibri" w:hAnsi="Calibri"/>
                <w:b/>
                <w:color w:val="0070C0"/>
              </w:rPr>
            </w:pPr>
            <w:r w:rsidRPr="00145A89">
              <w:rPr>
                <w:rFonts w:ascii="Calibri" w:hAnsi="Calibri"/>
                <w:b/>
                <w:color w:val="0070C0"/>
              </w:rPr>
              <w:t>ОБЛАСТ/ ТЕМА</w:t>
            </w:r>
          </w:p>
        </w:tc>
        <w:tc>
          <w:tcPr>
            <w:tcW w:w="10815" w:type="dxa"/>
          </w:tcPr>
          <w:p w:rsidR="00833B41" w:rsidRPr="00145A89" w:rsidRDefault="00833B41" w:rsidP="00833B41">
            <w:pPr>
              <w:jc w:val="center"/>
              <w:rPr>
                <w:rFonts w:ascii="Calibri" w:hAnsi="Calibri"/>
                <w:b/>
                <w:color w:val="0070C0"/>
              </w:rPr>
            </w:pPr>
            <w:r w:rsidRPr="00145A89">
              <w:rPr>
                <w:rFonts w:ascii="Calibri" w:hAnsi="Calibri"/>
                <w:b/>
                <w:color w:val="0070C0"/>
              </w:rPr>
              <w:t>НАЧИНИ И ПОСТУПЦИ ЗА ОСТВАРИВАЊЕ ПРОГРАМА</w:t>
            </w:r>
          </w:p>
        </w:tc>
      </w:tr>
      <w:tr w:rsidR="00833B41" w:rsidRPr="00F415DA" w:rsidTr="00833B41">
        <w:trPr>
          <w:trHeight w:val="3832"/>
        </w:trPr>
        <w:tc>
          <w:tcPr>
            <w:tcW w:w="3263" w:type="dxa"/>
          </w:tcPr>
          <w:p w:rsidR="00833B41" w:rsidRDefault="00833B41" w:rsidP="00833B41">
            <w:pPr>
              <w:widowControl w:val="0"/>
              <w:autoSpaceDE w:val="0"/>
              <w:autoSpaceDN w:val="0"/>
              <w:adjustRightInd w:val="0"/>
              <w:spacing w:after="114" w:line="200" w:lineRule="exact"/>
              <w:rPr>
                <w:b/>
                <w:bCs/>
                <w:color w:val="221E1F"/>
                <w:sz w:val="18"/>
                <w:szCs w:val="18"/>
              </w:rPr>
            </w:pPr>
            <w:r>
              <w:rPr>
                <w:b/>
                <w:bCs/>
                <w:color w:val="221E1F"/>
                <w:sz w:val="18"/>
                <w:szCs w:val="18"/>
              </w:rPr>
              <w:t>Цели бројеви</w:t>
            </w:r>
          </w:p>
          <w:p w:rsidR="00833B41" w:rsidRPr="001744FE" w:rsidRDefault="00833B41" w:rsidP="00833B41">
            <w:pPr>
              <w:pStyle w:val="Bezrazmaka"/>
              <w:jc w:val="center"/>
              <w:rPr>
                <w:rFonts w:ascii="Calibri" w:hAnsi="Calibri"/>
                <w:b/>
                <w:color w:val="0070C0"/>
                <w:sz w:val="28"/>
                <w:szCs w:val="28"/>
              </w:rPr>
            </w:pPr>
          </w:p>
        </w:tc>
        <w:tc>
          <w:tcPr>
            <w:tcW w:w="10815" w:type="dxa"/>
          </w:tcPr>
          <w:p w:rsidR="00833B41" w:rsidRDefault="00833B41" w:rsidP="00833B41">
            <w:pPr>
              <w:widowControl w:val="0"/>
              <w:autoSpaceDE w:val="0"/>
              <w:autoSpaceDN w:val="0"/>
              <w:adjustRightInd w:val="0"/>
              <w:spacing w:after="2" w:line="203" w:lineRule="exact"/>
              <w:ind w:firstLine="397"/>
              <w:rPr>
                <w:color w:val="221E1F"/>
                <w:w w:val="98"/>
                <w:sz w:val="18"/>
                <w:szCs w:val="18"/>
              </w:rPr>
            </w:pPr>
            <w:r>
              <w:rPr>
                <w:color w:val="221E1F"/>
                <w:sz w:val="18"/>
                <w:szCs w:val="18"/>
              </w:rPr>
              <w:t>Проширивањемсистема</w:t>
            </w:r>
            <w:r>
              <w:rPr>
                <w:i/>
                <w:iCs/>
                <w:color w:val="221E1F"/>
                <w:w w:val="99"/>
                <w:sz w:val="18"/>
                <w:szCs w:val="18"/>
              </w:rPr>
              <w:t>N</w:t>
            </w:r>
            <w:r>
              <w:rPr>
                <w:color w:val="221E1F"/>
                <w:sz w:val="18"/>
                <w:szCs w:val="18"/>
                <w:vertAlign w:val="subscript"/>
              </w:rPr>
              <w:t>0</w:t>
            </w:r>
            <w:proofErr w:type="gramStart"/>
            <w:r>
              <w:rPr>
                <w:color w:val="221E1F"/>
                <w:sz w:val="18"/>
                <w:szCs w:val="18"/>
              </w:rPr>
              <w:t>,природнихбројевасанулом,на</w:t>
            </w:r>
            <w:proofErr w:type="gramEnd"/>
            <w:r>
              <w:rPr>
                <w:color w:val="221E1F"/>
                <w:w w:val="98"/>
                <w:sz w:val="18"/>
                <w:szCs w:val="18"/>
              </w:rPr>
              <w:t>-</w:t>
            </w:r>
            <w:r>
              <w:rPr>
                <w:color w:val="221E1F"/>
                <w:sz w:val="18"/>
                <w:szCs w:val="18"/>
              </w:rPr>
              <w:t xml:space="preserve">стаје систем целих бројева </w:t>
            </w:r>
            <w:r>
              <w:rPr>
                <w:i/>
                <w:iCs/>
                <w:color w:val="221E1F"/>
                <w:w w:val="99"/>
                <w:sz w:val="18"/>
                <w:szCs w:val="18"/>
              </w:rPr>
              <w:t>Z</w:t>
            </w:r>
            <w:r>
              <w:rPr>
                <w:color w:val="221E1F"/>
                <w:sz w:val="18"/>
                <w:szCs w:val="18"/>
              </w:rPr>
              <w:t>,каоскуп</w:t>
            </w:r>
            <w:r>
              <w:rPr>
                <w:color w:val="221E1F"/>
                <w:spacing w:val="-6"/>
                <w:sz w:val="18"/>
                <w:szCs w:val="18"/>
              </w:rPr>
              <w:t>к</w:t>
            </w:r>
            <w:r>
              <w:rPr>
                <w:color w:val="221E1F"/>
                <w:sz w:val="18"/>
                <w:szCs w:val="18"/>
              </w:rPr>
              <w:t>ојиједопуњеннег</w:t>
            </w:r>
            <w:r>
              <w:rPr>
                <w:color w:val="221E1F"/>
                <w:spacing w:val="-4"/>
                <w:sz w:val="18"/>
                <w:szCs w:val="18"/>
              </w:rPr>
              <w:t>а</w:t>
            </w:r>
            <w:r>
              <w:rPr>
                <w:color w:val="221E1F"/>
                <w:sz w:val="18"/>
                <w:szCs w:val="18"/>
              </w:rPr>
              <w:t>тивним целимбројевимаинакоји</w:t>
            </w:r>
            <w:r>
              <w:rPr>
                <w:color w:val="221E1F"/>
                <w:spacing w:val="1"/>
                <w:sz w:val="18"/>
                <w:szCs w:val="18"/>
              </w:rPr>
              <w:t>с</w:t>
            </w:r>
            <w:r>
              <w:rPr>
                <w:color w:val="221E1F"/>
                <w:sz w:val="18"/>
                <w:szCs w:val="18"/>
              </w:rPr>
              <w:t>е,</w:t>
            </w:r>
            <w:r>
              <w:rPr>
                <w:color w:val="221E1F"/>
                <w:spacing w:val="1"/>
                <w:sz w:val="18"/>
                <w:szCs w:val="18"/>
              </w:rPr>
              <w:t>с</w:t>
            </w:r>
            <w:r>
              <w:rPr>
                <w:color w:val="221E1F"/>
                <w:sz w:val="18"/>
                <w:szCs w:val="18"/>
              </w:rPr>
              <w:t>а</w:t>
            </w:r>
            <w:r>
              <w:rPr>
                <w:i/>
                <w:iCs/>
                <w:color w:val="221E1F"/>
                <w:w w:val="99"/>
                <w:sz w:val="18"/>
                <w:szCs w:val="18"/>
              </w:rPr>
              <w:t>N</w:t>
            </w:r>
            <w:r>
              <w:rPr>
                <w:color w:val="221E1F"/>
                <w:sz w:val="18"/>
                <w:szCs w:val="18"/>
                <w:vertAlign w:val="subscript"/>
              </w:rPr>
              <w:t>0</w:t>
            </w:r>
            <w:r>
              <w:rPr>
                <w:color w:val="221E1F"/>
                <w:sz w:val="18"/>
                <w:szCs w:val="18"/>
              </w:rPr>
              <w:t>,такођепроширујезначење операцијаи релација</w:t>
            </w:r>
            <w:r>
              <w:rPr>
                <w:color w:val="221E1F"/>
                <w:w w:val="98"/>
                <w:sz w:val="18"/>
                <w:szCs w:val="18"/>
              </w:rPr>
              <w:t>..</w:t>
            </w:r>
          </w:p>
          <w:p w:rsidR="00833B41" w:rsidRDefault="00833B41" w:rsidP="00833B41">
            <w:pPr>
              <w:widowControl w:val="0"/>
              <w:autoSpaceDE w:val="0"/>
              <w:autoSpaceDN w:val="0"/>
              <w:adjustRightInd w:val="0"/>
              <w:spacing w:line="202" w:lineRule="exact"/>
              <w:ind w:firstLine="397"/>
              <w:rPr>
                <w:color w:val="221E1F"/>
                <w:w w:val="99"/>
                <w:sz w:val="18"/>
                <w:szCs w:val="18"/>
              </w:rPr>
            </w:pPr>
            <w:r>
              <w:rPr>
                <w:color w:val="221E1F"/>
                <w:sz w:val="18"/>
                <w:szCs w:val="18"/>
              </w:rPr>
              <w:t>Првикоракуовомпроширењучинидодавањенегативних целихбројеваскупу</w:t>
            </w:r>
            <w:r>
              <w:rPr>
                <w:i/>
                <w:iCs/>
                <w:color w:val="221E1F"/>
                <w:w w:val="99"/>
                <w:sz w:val="18"/>
                <w:szCs w:val="18"/>
              </w:rPr>
              <w:t>N</w:t>
            </w:r>
            <w:r>
              <w:rPr>
                <w:color w:val="221E1F"/>
                <w:sz w:val="18"/>
                <w:szCs w:val="18"/>
                <w:vertAlign w:val="subscript"/>
              </w:rPr>
              <w:t>0</w:t>
            </w:r>
            <w:r>
              <w:rPr>
                <w:color w:val="221E1F"/>
                <w:sz w:val="18"/>
                <w:szCs w:val="18"/>
              </w:rPr>
              <w:t>,априроднибројевиутомширемскупу слове каопозитивницелибројеви.</w:t>
            </w:r>
            <w:r>
              <w:rPr>
                <w:color w:val="221E1F"/>
                <w:spacing w:val="-8"/>
                <w:sz w:val="18"/>
                <w:szCs w:val="18"/>
              </w:rPr>
              <w:t>У</w:t>
            </w:r>
            <w:r>
              <w:rPr>
                <w:color w:val="221E1F"/>
                <w:sz w:val="18"/>
                <w:szCs w:val="18"/>
              </w:rPr>
              <w:t>з то треба истаћи зн</w:t>
            </w:r>
            <w:r>
              <w:rPr>
                <w:color w:val="221E1F"/>
                <w:spacing w:val="-1"/>
                <w:sz w:val="18"/>
                <w:szCs w:val="18"/>
              </w:rPr>
              <w:t>а</w:t>
            </w:r>
            <w:r>
              <w:rPr>
                <w:color w:val="221E1F"/>
                <w:sz w:val="18"/>
                <w:szCs w:val="18"/>
              </w:rPr>
              <w:t>чење тих бројевакојеониимајунаразнимскалама(термометарској,табли лифта, приказивању при</w:t>
            </w:r>
            <w:r>
              <w:rPr>
                <w:color w:val="221E1F"/>
                <w:spacing w:val="-1"/>
                <w:sz w:val="18"/>
                <w:szCs w:val="18"/>
              </w:rPr>
              <w:t>х</w:t>
            </w:r>
            <w:r>
              <w:rPr>
                <w:color w:val="221E1F"/>
                <w:spacing w:val="-2"/>
                <w:sz w:val="18"/>
                <w:szCs w:val="18"/>
              </w:rPr>
              <w:t>о</w:t>
            </w:r>
            <w:r>
              <w:rPr>
                <w:color w:val="221E1F"/>
                <w:sz w:val="18"/>
                <w:szCs w:val="18"/>
              </w:rPr>
              <w:t>да и рас</w:t>
            </w:r>
            <w:r>
              <w:rPr>
                <w:color w:val="221E1F"/>
                <w:spacing w:val="-3"/>
                <w:sz w:val="18"/>
                <w:szCs w:val="18"/>
              </w:rPr>
              <w:t>х</w:t>
            </w:r>
            <w:r>
              <w:rPr>
                <w:color w:val="221E1F"/>
                <w:spacing w:val="-1"/>
                <w:sz w:val="18"/>
                <w:szCs w:val="18"/>
              </w:rPr>
              <w:t>о</w:t>
            </w:r>
            <w:r>
              <w:rPr>
                <w:color w:val="221E1F"/>
                <w:sz w:val="18"/>
                <w:szCs w:val="18"/>
              </w:rPr>
              <w:t>да</w:t>
            </w:r>
            <w:r>
              <w:rPr>
                <w:color w:val="221E1F"/>
                <w:w w:val="99"/>
                <w:sz w:val="18"/>
                <w:szCs w:val="18"/>
              </w:rPr>
              <w:t>...</w:t>
            </w:r>
            <w:r>
              <w:rPr>
                <w:color w:val="221E1F"/>
                <w:w w:val="98"/>
                <w:sz w:val="18"/>
                <w:szCs w:val="18"/>
              </w:rPr>
              <w:t>)</w:t>
            </w:r>
            <w:r>
              <w:rPr>
                <w:color w:val="221E1F"/>
                <w:sz w:val="18"/>
                <w:szCs w:val="18"/>
              </w:rPr>
              <w:t>.</w:t>
            </w:r>
            <w:r>
              <w:rPr>
                <w:color w:val="221E1F"/>
                <w:spacing w:val="-10"/>
                <w:sz w:val="18"/>
                <w:szCs w:val="18"/>
              </w:rPr>
              <w:t>У</w:t>
            </w:r>
            <w:r>
              <w:rPr>
                <w:color w:val="221E1F"/>
                <w:sz w:val="18"/>
                <w:szCs w:val="18"/>
              </w:rPr>
              <w:t>казатинатемпературе –5</w:t>
            </w:r>
            <w:r>
              <w:rPr>
                <w:color w:val="221E1F"/>
                <w:sz w:val="18"/>
                <w:szCs w:val="18"/>
                <w:vertAlign w:val="superscript"/>
              </w:rPr>
              <w:t>о</w:t>
            </w:r>
            <w:r>
              <w:rPr>
                <w:color w:val="221E1F"/>
                <w:sz w:val="18"/>
                <w:szCs w:val="18"/>
              </w:rPr>
              <w:t>С,тастерлифтакојин</w:t>
            </w:r>
            <w:r>
              <w:rPr>
                <w:color w:val="221E1F"/>
                <w:spacing w:val="1"/>
                <w:sz w:val="18"/>
                <w:szCs w:val="18"/>
              </w:rPr>
              <w:t>о</w:t>
            </w:r>
            <w:r>
              <w:rPr>
                <w:color w:val="221E1F"/>
                <w:sz w:val="18"/>
                <w:szCs w:val="18"/>
              </w:rPr>
              <w:t>сиознаку–1,с</w:t>
            </w:r>
            <w:r>
              <w:rPr>
                <w:color w:val="221E1F"/>
                <w:spacing w:val="1"/>
                <w:sz w:val="18"/>
                <w:szCs w:val="18"/>
              </w:rPr>
              <w:t>т</w:t>
            </w:r>
            <w:r>
              <w:rPr>
                <w:color w:val="221E1F"/>
                <w:sz w:val="18"/>
                <w:szCs w:val="18"/>
              </w:rPr>
              <w:t xml:space="preserve">ањеналичномрачуну </w:t>
            </w:r>
            <w:r>
              <w:rPr>
                <w:color w:val="221E1F"/>
                <w:spacing w:val="-6"/>
                <w:sz w:val="18"/>
                <w:szCs w:val="18"/>
              </w:rPr>
              <w:t>к</w:t>
            </w:r>
            <w:r>
              <w:rPr>
                <w:color w:val="221E1F"/>
                <w:sz w:val="18"/>
                <w:szCs w:val="18"/>
              </w:rPr>
              <w:t>ојеимаознаку40000динараи–40000динара.Утомсмисл</w:t>
            </w:r>
            <w:r>
              <w:rPr>
                <w:color w:val="221E1F"/>
                <w:spacing w:val="-12"/>
                <w:sz w:val="18"/>
                <w:szCs w:val="18"/>
              </w:rPr>
              <w:t>у</w:t>
            </w:r>
            <w:r>
              <w:rPr>
                <w:color w:val="221E1F"/>
                <w:sz w:val="18"/>
                <w:szCs w:val="18"/>
              </w:rPr>
              <w:t>,по</w:t>
            </w:r>
            <w:r>
              <w:rPr>
                <w:color w:val="221E1F"/>
                <w:w w:val="98"/>
                <w:sz w:val="18"/>
                <w:szCs w:val="18"/>
              </w:rPr>
              <w:t>-</w:t>
            </w:r>
            <w:r>
              <w:rPr>
                <w:color w:val="221E1F"/>
                <w:sz w:val="18"/>
                <w:szCs w:val="18"/>
              </w:rPr>
              <w:t>жељноје,на</w:t>
            </w:r>
            <w:r>
              <w:rPr>
                <w:color w:val="221E1F"/>
                <w:spacing w:val="-7"/>
                <w:sz w:val="18"/>
                <w:szCs w:val="18"/>
              </w:rPr>
              <w:t>к</w:t>
            </w:r>
            <w:r>
              <w:rPr>
                <w:color w:val="221E1F"/>
                <w:sz w:val="18"/>
                <w:szCs w:val="18"/>
              </w:rPr>
              <w:t>онкретнимпримерима,наразнимскаламапри</w:t>
            </w:r>
            <w:r>
              <w:rPr>
                <w:color w:val="221E1F"/>
                <w:spacing w:val="-1"/>
                <w:sz w:val="18"/>
                <w:szCs w:val="18"/>
              </w:rPr>
              <w:t>к</w:t>
            </w:r>
            <w:r>
              <w:rPr>
                <w:color w:val="221E1F"/>
                <w:sz w:val="18"/>
                <w:szCs w:val="18"/>
              </w:rPr>
              <w:t>аз</w:t>
            </w:r>
            <w:r>
              <w:rPr>
                <w:color w:val="221E1F"/>
                <w:spacing w:val="-3"/>
                <w:sz w:val="18"/>
                <w:szCs w:val="18"/>
              </w:rPr>
              <w:t>а</w:t>
            </w:r>
            <w:r>
              <w:rPr>
                <w:color w:val="221E1F"/>
                <w:sz w:val="18"/>
                <w:szCs w:val="18"/>
              </w:rPr>
              <w:t>ти некепозитивнеинегативнетемпературе,некапозитивнаинега</w:t>
            </w:r>
            <w:r>
              <w:rPr>
                <w:color w:val="221E1F"/>
                <w:w w:val="98"/>
                <w:sz w:val="18"/>
                <w:szCs w:val="18"/>
              </w:rPr>
              <w:t>-</w:t>
            </w:r>
            <w:r>
              <w:rPr>
                <w:color w:val="221E1F"/>
                <w:sz w:val="18"/>
                <w:szCs w:val="18"/>
              </w:rPr>
              <w:t>тивнафинансијскастања,надморскувисин</w:t>
            </w:r>
            <w:r>
              <w:rPr>
                <w:color w:val="221E1F"/>
                <w:spacing w:val="-15"/>
                <w:sz w:val="18"/>
                <w:szCs w:val="18"/>
              </w:rPr>
              <w:t>у</w:t>
            </w:r>
            <w:r>
              <w:rPr>
                <w:color w:val="221E1F"/>
                <w:w w:val="99"/>
                <w:sz w:val="18"/>
                <w:szCs w:val="18"/>
              </w:rPr>
              <w:t>...</w:t>
            </w:r>
          </w:p>
          <w:p w:rsidR="00833B41" w:rsidRDefault="00833B41" w:rsidP="00833B41">
            <w:pPr>
              <w:widowControl w:val="0"/>
              <w:autoSpaceDE w:val="0"/>
              <w:autoSpaceDN w:val="0"/>
              <w:adjustRightInd w:val="0"/>
              <w:spacing w:line="202" w:lineRule="exact"/>
              <w:ind w:firstLine="397"/>
              <w:rPr>
                <w:color w:val="221E1F"/>
                <w:sz w:val="18"/>
                <w:szCs w:val="18"/>
              </w:rPr>
            </w:pPr>
            <w:r>
              <w:rPr>
                <w:color w:val="221E1F"/>
                <w:sz w:val="18"/>
                <w:szCs w:val="18"/>
              </w:rPr>
              <w:t>Акоје</w:t>
            </w:r>
            <w:r>
              <w:rPr>
                <w:i/>
                <w:iCs/>
                <w:color w:val="221E1F"/>
                <w:w w:val="98"/>
                <w:sz w:val="18"/>
                <w:szCs w:val="18"/>
              </w:rPr>
              <w:t>n</w:t>
            </w:r>
            <w:r>
              <w:rPr>
                <w:color w:val="221E1F"/>
                <w:sz w:val="18"/>
                <w:szCs w:val="18"/>
              </w:rPr>
              <w:t>ознаказаприроднебројеве,ондаће</w:t>
            </w:r>
            <w:r>
              <w:rPr>
                <w:i/>
                <w:iCs/>
                <w:color w:val="221E1F"/>
                <w:w w:val="99"/>
                <w:sz w:val="18"/>
                <w:szCs w:val="18"/>
              </w:rPr>
              <w:t>–n</w:t>
            </w:r>
            <w:r>
              <w:rPr>
                <w:color w:val="221E1F"/>
                <w:sz w:val="18"/>
                <w:szCs w:val="18"/>
              </w:rPr>
              <w:t>битиознака занег</w:t>
            </w:r>
            <w:r>
              <w:rPr>
                <w:color w:val="221E1F"/>
                <w:spacing w:val="-2"/>
                <w:sz w:val="18"/>
                <w:szCs w:val="18"/>
              </w:rPr>
              <w:t>а</w:t>
            </w:r>
            <w:r>
              <w:rPr>
                <w:color w:val="221E1F"/>
                <w:sz w:val="18"/>
                <w:szCs w:val="18"/>
              </w:rPr>
              <w:t>тивнецелебројевеипри</w:t>
            </w:r>
            <w:r>
              <w:rPr>
                <w:color w:val="221E1F"/>
                <w:spacing w:val="-2"/>
                <w:sz w:val="18"/>
                <w:szCs w:val="18"/>
              </w:rPr>
              <w:t>то</w:t>
            </w:r>
            <w:r>
              <w:rPr>
                <w:color w:val="221E1F"/>
                <w:sz w:val="18"/>
                <w:szCs w:val="18"/>
              </w:rPr>
              <w:t>м:</w:t>
            </w:r>
          </w:p>
          <w:p w:rsidR="00833B41" w:rsidRDefault="00833B41" w:rsidP="00833B41">
            <w:pPr>
              <w:widowControl w:val="0"/>
              <w:autoSpaceDE w:val="0"/>
              <w:autoSpaceDN w:val="0"/>
              <w:adjustRightInd w:val="0"/>
              <w:spacing w:after="1" w:line="200" w:lineRule="exact"/>
              <w:ind w:firstLine="397"/>
              <w:rPr>
                <w:i/>
                <w:iCs/>
                <w:color w:val="221E1F"/>
                <w:sz w:val="18"/>
                <w:szCs w:val="18"/>
              </w:rPr>
            </w:pPr>
            <w:r>
              <w:rPr>
                <w:color w:val="221E1F"/>
                <w:sz w:val="18"/>
                <w:szCs w:val="18"/>
              </w:rPr>
              <w:t>–</w:t>
            </w:r>
            <w:r>
              <w:rPr>
                <w:i/>
                <w:iCs/>
                <w:color w:val="221E1F"/>
                <w:sz w:val="18"/>
                <w:szCs w:val="18"/>
              </w:rPr>
              <w:t xml:space="preserve">nи – n чине пар </w:t>
            </w:r>
            <w:r>
              <w:rPr>
                <w:i/>
                <w:iCs/>
                <w:color w:val="221E1F"/>
                <w:spacing w:val="-1"/>
                <w:sz w:val="18"/>
                <w:szCs w:val="18"/>
              </w:rPr>
              <w:t>с</w:t>
            </w:r>
            <w:r>
              <w:rPr>
                <w:i/>
                <w:iCs/>
                <w:color w:val="221E1F"/>
                <w:sz w:val="18"/>
                <w:szCs w:val="18"/>
              </w:rPr>
              <w:t>упротних броје</w:t>
            </w:r>
            <w:r>
              <w:rPr>
                <w:i/>
                <w:iCs/>
                <w:color w:val="221E1F"/>
                <w:spacing w:val="-2"/>
                <w:sz w:val="18"/>
                <w:szCs w:val="18"/>
              </w:rPr>
              <w:t>в</w:t>
            </w:r>
            <w:r>
              <w:rPr>
                <w:i/>
                <w:iCs/>
                <w:color w:val="221E1F"/>
                <w:sz w:val="18"/>
                <w:szCs w:val="18"/>
              </w:rPr>
              <w:t>а,</w:t>
            </w:r>
          </w:p>
          <w:p w:rsidR="00833B41" w:rsidRDefault="00833B41" w:rsidP="00833B41">
            <w:pPr>
              <w:widowControl w:val="0"/>
              <w:autoSpaceDE w:val="0"/>
              <w:autoSpaceDN w:val="0"/>
              <w:adjustRightInd w:val="0"/>
              <w:spacing w:line="202" w:lineRule="exact"/>
              <w:ind w:left="397" w:right="1142"/>
              <w:rPr>
                <w:i/>
                <w:iCs/>
                <w:color w:val="221E1F"/>
                <w:sz w:val="18"/>
                <w:szCs w:val="18"/>
              </w:rPr>
            </w:pPr>
            <w:r>
              <w:rPr>
                <w:color w:val="221E1F"/>
                <w:sz w:val="18"/>
                <w:szCs w:val="18"/>
              </w:rPr>
              <w:t>–</w:t>
            </w:r>
            <w:r>
              <w:rPr>
                <w:i/>
                <w:iCs/>
                <w:color w:val="221E1F"/>
                <w:sz w:val="18"/>
                <w:szCs w:val="18"/>
              </w:rPr>
              <w:t>nјеап</w:t>
            </w:r>
            <w:r>
              <w:rPr>
                <w:i/>
                <w:iCs/>
                <w:color w:val="221E1F"/>
                <w:spacing w:val="-3"/>
                <w:sz w:val="18"/>
                <w:szCs w:val="18"/>
              </w:rPr>
              <w:t>с</w:t>
            </w:r>
            <w:r>
              <w:rPr>
                <w:i/>
                <w:iCs/>
                <w:color w:val="221E1F"/>
                <w:spacing w:val="-2"/>
                <w:sz w:val="18"/>
                <w:szCs w:val="18"/>
              </w:rPr>
              <w:t>о</w:t>
            </w:r>
            <w:r>
              <w:rPr>
                <w:i/>
                <w:iCs/>
                <w:color w:val="221E1F"/>
                <w:sz w:val="18"/>
                <w:szCs w:val="18"/>
              </w:rPr>
              <w:t>лутнавр</w:t>
            </w:r>
            <w:r>
              <w:rPr>
                <w:i/>
                <w:iCs/>
                <w:color w:val="221E1F"/>
                <w:spacing w:val="-3"/>
                <w:sz w:val="18"/>
                <w:szCs w:val="18"/>
              </w:rPr>
              <w:t>е</w:t>
            </w:r>
            <w:r>
              <w:rPr>
                <w:i/>
                <w:iCs/>
                <w:color w:val="221E1F"/>
                <w:sz w:val="18"/>
                <w:szCs w:val="18"/>
              </w:rPr>
              <w:t>дностза</w:t>
            </w:r>
            <w:r>
              <w:rPr>
                <w:i/>
                <w:iCs/>
                <w:color w:val="221E1F"/>
                <w:spacing w:val="-1"/>
                <w:sz w:val="18"/>
                <w:szCs w:val="18"/>
              </w:rPr>
              <w:t xml:space="preserve"> о</w:t>
            </w:r>
            <w:r>
              <w:rPr>
                <w:i/>
                <w:iCs/>
                <w:color w:val="221E1F"/>
                <w:sz w:val="18"/>
                <w:szCs w:val="18"/>
              </w:rPr>
              <w:t>баброја</w:t>
            </w:r>
            <w:proofErr w:type="gramStart"/>
            <w:r>
              <w:rPr>
                <w:i/>
                <w:iCs/>
                <w:color w:val="221E1F"/>
                <w:sz w:val="18"/>
                <w:szCs w:val="18"/>
              </w:rPr>
              <w:t>:nи</w:t>
            </w:r>
            <w:proofErr w:type="gramEnd"/>
            <w:r>
              <w:rPr>
                <w:i/>
                <w:iCs/>
                <w:color w:val="221E1F"/>
                <w:sz w:val="18"/>
                <w:szCs w:val="18"/>
              </w:rPr>
              <w:t xml:space="preserve">–n. </w:t>
            </w:r>
            <w:r>
              <w:rPr>
                <w:color w:val="221E1F"/>
                <w:sz w:val="18"/>
                <w:szCs w:val="18"/>
              </w:rPr>
              <w:t>–</w:t>
            </w:r>
            <w:r>
              <w:rPr>
                <w:i/>
                <w:iCs/>
                <w:color w:val="221E1F"/>
                <w:sz w:val="18"/>
                <w:szCs w:val="18"/>
              </w:rPr>
              <w:t>броју – n супротан је број n, тј.–( –n) = n.</w:t>
            </w:r>
          </w:p>
          <w:p w:rsidR="00833B41" w:rsidRDefault="00833B41" w:rsidP="00833B41">
            <w:pPr>
              <w:widowControl w:val="0"/>
              <w:autoSpaceDE w:val="0"/>
              <w:autoSpaceDN w:val="0"/>
              <w:adjustRightInd w:val="0"/>
              <w:spacing w:after="7" w:line="201" w:lineRule="exact"/>
              <w:ind w:firstLine="397"/>
              <w:rPr>
                <w:color w:val="221E1F"/>
                <w:sz w:val="18"/>
                <w:szCs w:val="18"/>
              </w:rPr>
            </w:pPr>
            <w:r>
              <w:rPr>
                <w:color w:val="221E1F"/>
                <w:sz w:val="18"/>
                <w:szCs w:val="18"/>
              </w:rPr>
              <w:t>Поређењецелихбројева</w:t>
            </w:r>
            <w:r>
              <w:rPr>
                <w:color w:val="221E1F"/>
                <w:spacing w:val="2"/>
                <w:sz w:val="18"/>
                <w:szCs w:val="18"/>
              </w:rPr>
              <w:t>о</w:t>
            </w:r>
            <w:r>
              <w:rPr>
                <w:color w:val="221E1F"/>
                <w:sz w:val="18"/>
                <w:szCs w:val="18"/>
              </w:rPr>
              <w:t>слањасеинтуитивнонањиховом представљању т</w:t>
            </w:r>
            <w:r>
              <w:rPr>
                <w:color w:val="221E1F"/>
                <w:spacing w:val="-5"/>
                <w:sz w:val="18"/>
                <w:szCs w:val="18"/>
              </w:rPr>
              <w:t>а</w:t>
            </w:r>
            <w:r>
              <w:rPr>
                <w:color w:val="221E1F"/>
                <w:sz w:val="18"/>
                <w:szCs w:val="18"/>
              </w:rPr>
              <w:t>чкама на бројевној правојипр</w:t>
            </w:r>
            <w:r>
              <w:rPr>
                <w:color w:val="221E1F"/>
                <w:spacing w:val="-3"/>
                <w:sz w:val="18"/>
                <w:szCs w:val="18"/>
              </w:rPr>
              <w:t>а</w:t>
            </w:r>
            <w:r>
              <w:rPr>
                <w:color w:val="221E1F"/>
                <w:sz w:val="18"/>
                <w:szCs w:val="18"/>
              </w:rPr>
              <w:t>типредста</w:t>
            </w:r>
            <w:r>
              <w:rPr>
                <w:color w:val="221E1F"/>
                <w:spacing w:val="-5"/>
                <w:sz w:val="18"/>
                <w:szCs w:val="18"/>
              </w:rPr>
              <w:t>в</w:t>
            </w:r>
            <w:r>
              <w:rPr>
                <w:color w:val="221E1F"/>
                <w:sz w:val="18"/>
                <w:szCs w:val="18"/>
              </w:rPr>
              <w:t>у о ра</w:t>
            </w:r>
            <w:r>
              <w:rPr>
                <w:color w:val="221E1F"/>
                <w:w w:val="98"/>
                <w:sz w:val="18"/>
                <w:szCs w:val="18"/>
              </w:rPr>
              <w:t>-</w:t>
            </w:r>
            <w:r>
              <w:rPr>
                <w:color w:val="221E1F"/>
                <w:sz w:val="18"/>
                <w:szCs w:val="18"/>
              </w:rPr>
              <w:t>споредутихтачака.Узтупредставуидеионаоусмеренојдужи као„ходу”одтачкенуладотачкекојапредстављатајброј.</w:t>
            </w:r>
            <w:r>
              <w:rPr>
                <w:color w:val="221E1F"/>
                <w:spacing w:val="-8"/>
                <w:sz w:val="18"/>
                <w:szCs w:val="18"/>
              </w:rPr>
              <w:t>Т</w:t>
            </w:r>
            <w:r>
              <w:rPr>
                <w:color w:val="221E1F"/>
                <w:sz w:val="18"/>
                <w:szCs w:val="18"/>
              </w:rPr>
              <w:t>реба нагластитида,кадасебројевнаправапозитивнооријентише,кре</w:t>
            </w:r>
            <w:r>
              <w:rPr>
                <w:color w:val="221E1F"/>
                <w:w w:val="98"/>
                <w:sz w:val="18"/>
                <w:szCs w:val="18"/>
              </w:rPr>
              <w:t>-</w:t>
            </w:r>
            <w:r>
              <w:rPr>
                <w:color w:val="221E1F"/>
                <w:sz w:val="18"/>
                <w:szCs w:val="18"/>
              </w:rPr>
              <w:t>тањеусупротномправцугенеришенегативнебројеве.У томкон</w:t>
            </w:r>
            <w:r>
              <w:rPr>
                <w:color w:val="221E1F"/>
                <w:w w:val="98"/>
                <w:sz w:val="18"/>
                <w:szCs w:val="18"/>
              </w:rPr>
              <w:t>-</w:t>
            </w:r>
            <w:r>
              <w:rPr>
                <w:color w:val="221E1F"/>
                <w:sz w:val="18"/>
                <w:szCs w:val="18"/>
              </w:rPr>
              <w:t>текстутребауказатиинагеометријскотумачењеапсолутневред</w:t>
            </w:r>
            <w:r>
              <w:rPr>
                <w:color w:val="221E1F"/>
                <w:w w:val="98"/>
                <w:sz w:val="18"/>
                <w:szCs w:val="18"/>
              </w:rPr>
              <w:t>-</w:t>
            </w:r>
            <w:r>
              <w:rPr>
                <w:color w:val="221E1F"/>
                <w:sz w:val="18"/>
                <w:szCs w:val="18"/>
              </w:rPr>
              <w:t>н</w:t>
            </w:r>
            <w:r>
              <w:rPr>
                <w:color w:val="221E1F"/>
                <w:spacing w:val="2"/>
                <w:sz w:val="18"/>
                <w:szCs w:val="18"/>
              </w:rPr>
              <w:t>о</w:t>
            </w:r>
            <w:r>
              <w:rPr>
                <w:color w:val="221E1F"/>
                <w:sz w:val="18"/>
                <w:szCs w:val="18"/>
              </w:rPr>
              <w:t>стицелогбројаипотенциратиапсолутнувредн</w:t>
            </w:r>
            <w:r>
              <w:rPr>
                <w:color w:val="221E1F"/>
                <w:spacing w:val="3"/>
                <w:sz w:val="18"/>
                <w:szCs w:val="18"/>
              </w:rPr>
              <w:t>о</w:t>
            </w:r>
            <w:r>
              <w:rPr>
                <w:color w:val="221E1F"/>
                <w:sz w:val="18"/>
                <w:szCs w:val="18"/>
              </w:rPr>
              <w:t>стцелогброја као одстојање т</w:t>
            </w:r>
            <w:r>
              <w:rPr>
                <w:color w:val="221E1F"/>
                <w:spacing w:val="-2"/>
                <w:sz w:val="18"/>
                <w:szCs w:val="18"/>
              </w:rPr>
              <w:t>а</w:t>
            </w:r>
            <w:r>
              <w:rPr>
                <w:color w:val="221E1F"/>
                <w:sz w:val="18"/>
                <w:szCs w:val="18"/>
              </w:rPr>
              <w:t>ч</w:t>
            </w:r>
            <w:r>
              <w:rPr>
                <w:color w:val="221E1F"/>
                <w:spacing w:val="-1"/>
                <w:sz w:val="18"/>
                <w:szCs w:val="18"/>
              </w:rPr>
              <w:t>к</w:t>
            </w:r>
            <w:r>
              <w:rPr>
                <w:color w:val="221E1F"/>
                <w:sz w:val="18"/>
                <w:szCs w:val="18"/>
              </w:rPr>
              <w:t xml:space="preserve">е </w:t>
            </w:r>
            <w:r>
              <w:rPr>
                <w:color w:val="221E1F"/>
                <w:spacing w:val="-1"/>
                <w:sz w:val="18"/>
                <w:szCs w:val="18"/>
              </w:rPr>
              <w:t>о</w:t>
            </w:r>
            <w:r>
              <w:rPr>
                <w:color w:val="221E1F"/>
                <w:sz w:val="18"/>
                <w:szCs w:val="18"/>
              </w:rPr>
              <w:t>д (</w:t>
            </w:r>
            <w:r>
              <w:rPr>
                <w:color w:val="221E1F"/>
                <w:spacing w:val="-6"/>
                <w:sz w:val="18"/>
                <w:szCs w:val="18"/>
              </w:rPr>
              <w:t>к</w:t>
            </w:r>
            <w:r>
              <w:rPr>
                <w:color w:val="221E1F"/>
                <w:sz w:val="18"/>
                <w:szCs w:val="18"/>
              </w:rPr>
              <w:t>оординатне) н</w:t>
            </w:r>
            <w:r>
              <w:rPr>
                <w:color w:val="221E1F"/>
                <w:spacing w:val="-4"/>
                <w:sz w:val="18"/>
                <w:szCs w:val="18"/>
              </w:rPr>
              <w:t>у</w:t>
            </w:r>
            <w:r>
              <w:rPr>
                <w:color w:val="221E1F"/>
                <w:sz w:val="18"/>
                <w:szCs w:val="18"/>
              </w:rPr>
              <w:t xml:space="preserve">ле, истичући да цео број и њему </w:t>
            </w:r>
            <w:r>
              <w:rPr>
                <w:color w:val="221E1F"/>
                <w:spacing w:val="-1"/>
                <w:sz w:val="18"/>
                <w:szCs w:val="18"/>
              </w:rPr>
              <w:t>с</w:t>
            </w:r>
            <w:r>
              <w:rPr>
                <w:color w:val="221E1F"/>
                <w:sz w:val="18"/>
                <w:szCs w:val="18"/>
              </w:rPr>
              <w:t>упротан број имају једна</w:t>
            </w:r>
            <w:r>
              <w:rPr>
                <w:color w:val="221E1F"/>
                <w:spacing w:val="-2"/>
                <w:sz w:val="18"/>
                <w:szCs w:val="18"/>
              </w:rPr>
              <w:t>к</w:t>
            </w:r>
            <w:r>
              <w:rPr>
                <w:color w:val="221E1F"/>
                <w:sz w:val="18"/>
                <w:szCs w:val="18"/>
              </w:rPr>
              <w:t xml:space="preserve">е </w:t>
            </w:r>
            <w:r>
              <w:rPr>
                <w:color w:val="221E1F"/>
                <w:spacing w:val="-2"/>
                <w:sz w:val="18"/>
                <w:szCs w:val="18"/>
              </w:rPr>
              <w:t>а</w:t>
            </w:r>
            <w:r>
              <w:rPr>
                <w:color w:val="221E1F"/>
                <w:sz w:val="18"/>
                <w:szCs w:val="18"/>
              </w:rPr>
              <w:t>пс</w:t>
            </w:r>
            <w:r>
              <w:rPr>
                <w:color w:val="221E1F"/>
                <w:spacing w:val="-2"/>
                <w:sz w:val="18"/>
                <w:szCs w:val="18"/>
              </w:rPr>
              <w:t>о</w:t>
            </w:r>
            <w:r>
              <w:rPr>
                <w:color w:val="221E1F"/>
                <w:sz w:val="18"/>
                <w:szCs w:val="18"/>
              </w:rPr>
              <w:t>лутне вр</w:t>
            </w:r>
            <w:r>
              <w:rPr>
                <w:color w:val="221E1F"/>
                <w:spacing w:val="-1"/>
                <w:sz w:val="18"/>
                <w:szCs w:val="18"/>
              </w:rPr>
              <w:t>е</w:t>
            </w:r>
            <w:r>
              <w:rPr>
                <w:color w:val="221E1F"/>
                <w:sz w:val="18"/>
                <w:szCs w:val="18"/>
              </w:rPr>
              <w:t>дности, тј.ј</w:t>
            </w:r>
            <w:r>
              <w:rPr>
                <w:color w:val="221E1F"/>
                <w:spacing w:val="-3"/>
                <w:sz w:val="18"/>
                <w:szCs w:val="18"/>
              </w:rPr>
              <w:t>е</w:t>
            </w:r>
            <w:r>
              <w:rPr>
                <w:color w:val="221E1F"/>
                <w:sz w:val="18"/>
                <w:szCs w:val="18"/>
              </w:rPr>
              <w:t>дн</w:t>
            </w:r>
            <w:r>
              <w:rPr>
                <w:color w:val="221E1F"/>
                <w:spacing w:val="-3"/>
                <w:sz w:val="18"/>
                <w:szCs w:val="18"/>
              </w:rPr>
              <w:t>а</w:t>
            </w:r>
            <w:r>
              <w:rPr>
                <w:color w:val="221E1F"/>
                <w:spacing w:val="-4"/>
                <w:sz w:val="18"/>
                <w:szCs w:val="18"/>
              </w:rPr>
              <w:t>к</w:t>
            </w:r>
            <w:r>
              <w:rPr>
                <w:color w:val="221E1F"/>
                <w:sz w:val="18"/>
                <w:szCs w:val="18"/>
              </w:rPr>
              <w:t>а одстојања</w:t>
            </w:r>
            <w:r>
              <w:rPr>
                <w:color w:val="221E1F"/>
                <w:spacing w:val="-1"/>
                <w:sz w:val="18"/>
                <w:szCs w:val="18"/>
              </w:rPr>
              <w:t>о</w:t>
            </w:r>
            <w:r>
              <w:rPr>
                <w:color w:val="221E1F"/>
                <w:sz w:val="18"/>
                <w:szCs w:val="18"/>
              </w:rPr>
              <w:t>д(</w:t>
            </w:r>
            <w:r>
              <w:rPr>
                <w:color w:val="221E1F"/>
                <w:spacing w:val="-6"/>
                <w:sz w:val="18"/>
                <w:szCs w:val="18"/>
              </w:rPr>
              <w:t>к</w:t>
            </w:r>
            <w:r>
              <w:rPr>
                <w:color w:val="221E1F"/>
                <w:sz w:val="18"/>
                <w:szCs w:val="18"/>
              </w:rPr>
              <w:t>оординатне)н</w:t>
            </w:r>
            <w:r>
              <w:rPr>
                <w:color w:val="221E1F"/>
                <w:spacing w:val="-4"/>
                <w:sz w:val="18"/>
                <w:szCs w:val="18"/>
              </w:rPr>
              <w:t>у</w:t>
            </w:r>
            <w:r>
              <w:rPr>
                <w:color w:val="221E1F"/>
                <w:sz w:val="18"/>
                <w:szCs w:val="18"/>
              </w:rPr>
              <w:t>ле.</w:t>
            </w:r>
          </w:p>
          <w:p w:rsidR="00833B41" w:rsidRPr="00F415DA" w:rsidRDefault="00833B41" w:rsidP="00833B41">
            <w:pPr>
              <w:pStyle w:val="Bezrazmaka"/>
              <w:rPr>
                <w:color w:val="221E1F"/>
                <w:sz w:val="18"/>
                <w:szCs w:val="18"/>
              </w:rPr>
            </w:pPr>
            <w:r>
              <w:rPr>
                <w:color w:val="221E1F"/>
                <w:sz w:val="18"/>
                <w:szCs w:val="18"/>
              </w:rPr>
              <w:t>СабирањеускупуZинтерпретирасекаонас</w:t>
            </w:r>
            <w:r>
              <w:rPr>
                <w:color w:val="221E1F"/>
                <w:spacing w:val="1"/>
                <w:sz w:val="18"/>
                <w:szCs w:val="18"/>
              </w:rPr>
              <w:t>т</w:t>
            </w:r>
            <w:r>
              <w:rPr>
                <w:color w:val="221E1F"/>
                <w:sz w:val="18"/>
                <w:szCs w:val="18"/>
              </w:rPr>
              <w:t>ављање„ходо</w:t>
            </w:r>
            <w:r>
              <w:rPr>
                <w:color w:val="221E1F"/>
                <w:w w:val="98"/>
                <w:sz w:val="18"/>
                <w:szCs w:val="18"/>
              </w:rPr>
              <w:t>-</w:t>
            </w:r>
            <w:r>
              <w:rPr>
                <w:color w:val="221E1F"/>
                <w:sz w:val="18"/>
                <w:szCs w:val="18"/>
              </w:rPr>
              <w:t>ва”тј.надов</w:t>
            </w:r>
            <w:r>
              <w:rPr>
                <w:color w:val="221E1F"/>
                <w:spacing w:val="2"/>
                <w:sz w:val="18"/>
                <w:szCs w:val="18"/>
              </w:rPr>
              <w:t>е</w:t>
            </w:r>
            <w:r>
              <w:rPr>
                <w:color w:val="221E1F"/>
                <w:sz w:val="18"/>
                <w:szCs w:val="18"/>
              </w:rPr>
              <w:t>зивањеусмеренихдужи,усмислуда3+5предс</w:t>
            </w:r>
            <w:r>
              <w:rPr>
                <w:color w:val="221E1F"/>
                <w:spacing w:val="2"/>
                <w:sz w:val="18"/>
                <w:szCs w:val="18"/>
              </w:rPr>
              <w:t>т</w:t>
            </w:r>
            <w:r>
              <w:rPr>
                <w:color w:val="221E1F"/>
                <w:sz w:val="18"/>
                <w:szCs w:val="18"/>
              </w:rPr>
              <w:t>а</w:t>
            </w:r>
            <w:r>
              <w:rPr>
                <w:color w:val="221E1F"/>
                <w:w w:val="98"/>
                <w:sz w:val="18"/>
                <w:szCs w:val="18"/>
              </w:rPr>
              <w:t>-</w:t>
            </w:r>
            <w:r>
              <w:rPr>
                <w:color w:val="221E1F"/>
                <w:sz w:val="18"/>
                <w:szCs w:val="18"/>
              </w:rPr>
              <w:t>вљање наставак „кретања” у истом смер</w:t>
            </w:r>
            <w:r>
              <w:rPr>
                <w:color w:val="221E1F"/>
                <w:spacing w:val="-6"/>
                <w:sz w:val="18"/>
                <w:szCs w:val="18"/>
              </w:rPr>
              <w:t>у</w:t>
            </w:r>
            <w:r>
              <w:rPr>
                <w:color w:val="221E1F"/>
                <w:sz w:val="18"/>
                <w:szCs w:val="18"/>
              </w:rPr>
              <w:t>, а да 3 + (–5) представља кретањеза3јединицеупозитивномсмеруипотом5јединицау негативномсмер</w:t>
            </w:r>
            <w:r>
              <w:rPr>
                <w:color w:val="221E1F"/>
                <w:spacing w:val="-9"/>
                <w:sz w:val="18"/>
                <w:szCs w:val="18"/>
              </w:rPr>
              <w:t>у</w:t>
            </w:r>
            <w:r>
              <w:rPr>
                <w:color w:val="221E1F"/>
                <w:sz w:val="18"/>
                <w:szCs w:val="18"/>
              </w:rPr>
              <w:t>.П</w:t>
            </w:r>
            <w:r>
              <w:rPr>
                <w:color w:val="221E1F"/>
                <w:spacing w:val="2"/>
                <w:sz w:val="18"/>
                <w:szCs w:val="18"/>
              </w:rPr>
              <w:t>о</w:t>
            </w:r>
            <w:r>
              <w:rPr>
                <w:color w:val="221E1F"/>
                <w:sz w:val="18"/>
                <w:szCs w:val="18"/>
              </w:rPr>
              <w:t>слерадасаконкретнимпримерима(којиби билисистематскигрупи</w:t>
            </w:r>
            <w:r>
              <w:rPr>
                <w:color w:val="221E1F"/>
                <w:spacing w:val="1"/>
                <w:sz w:val="18"/>
                <w:szCs w:val="18"/>
              </w:rPr>
              <w:t>с</w:t>
            </w:r>
            <w:r>
              <w:rPr>
                <w:color w:val="221E1F"/>
                <w:sz w:val="18"/>
                <w:szCs w:val="18"/>
              </w:rPr>
              <w:t>аниизаписивани,каонапример,7+5,7 +(–5),(–7)+5,(–7)+(–5))</w:t>
            </w:r>
            <w:r>
              <w:rPr>
                <w:color w:val="221E1F"/>
                <w:spacing w:val="2"/>
                <w:sz w:val="18"/>
                <w:szCs w:val="18"/>
              </w:rPr>
              <w:t>т</w:t>
            </w:r>
            <w:r>
              <w:rPr>
                <w:color w:val="221E1F"/>
                <w:sz w:val="18"/>
                <w:szCs w:val="18"/>
              </w:rPr>
              <w:t>ребапрећинаформ</w:t>
            </w:r>
            <w:r>
              <w:rPr>
                <w:color w:val="221E1F"/>
                <w:spacing w:val="2"/>
                <w:sz w:val="18"/>
                <w:szCs w:val="18"/>
              </w:rPr>
              <w:t>а</w:t>
            </w:r>
            <w:r>
              <w:rPr>
                <w:color w:val="221E1F"/>
                <w:sz w:val="18"/>
                <w:szCs w:val="18"/>
              </w:rPr>
              <w:t>лнуд</w:t>
            </w:r>
            <w:r>
              <w:rPr>
                <w:color w:val="221E1F"/>
                <w:spacing w:val="3"/>
                <w:sz w:val="18"/>
                <w:szCs w:val="18"/>
              </w:rPr>
              <w:t>е</w:t>
            </w:r>
            <w:r>
              <w:rPr>
                <w:color w:val="221E1F"/>
                <w:sz w:val="18"/>
                <w:szCs w:val="18"/>
              </w:rPr>
              <w:t>финицију збирацелихбројева.Таформализацијаможеуследитиикасније, кадаученициупотпун</w:t>
            </w:r>
            <w:r>
              <w:rPr>
                <w:color w:val="221E1F"/>
                <w:spacing w:val="3"/>
                <w:sz w:val="18"/>
                <w:szCs w:val="18"/>
              </w:rPr>
              <w:t>о</w:t>
            </w:r>
            <w:r>
              <w:rPr>
                <w:color w:val="221E1F"/>
                <w:sz w:val="18"/>
                <w:szCs w:val="18"/>
              </w:rPr>
              <w:t>стиовладају</w:t>
            </w:r>
            <w:r>
              <w:rPr>
                <w:color w:val="221E1F"/>
                <w:spacing w:val="1"/>
                <w:sz w:val="18"/>
                <w:szCs w:val="18"/>
              </w:rPr>
              <w:t>с</w:t>
            </w:r>
            <w:r>
              <w:rPr>
                <w:color w:val="221E1F"/>
                <w:sz w:val="18"/>
                <w:szCs w:val="18"/>
              </w:rPr>
              <w:t>абирањемцелихбројева. Мно</w:t>
            </w:r>
            <w:r>
              <w:rPr>
                <w:color w:val="221E1F"/>
                <w:spacing w:val="-1"/>
                <w:sz w:val="18"/>
                <w:szCs w:val="18"/>
              </w:rPr>
              <w:t>г</w:t>
            </w:r>
            <w:r>
              <w:rPr>
                <w:color w:val="221E1F"/>
                <w:sz w:val="18"/>
                <w:szCs w:val="18"/>
              </w:rPr>
              <w:t>о је важније да ученици суштински схв</w:t>
            </w:r>
            <w:r>
              <w:rPr>
                <w:color w:val="221E1F"/>
                <w:spacing w:val="-3"/>
                <w:sz w:val="18"/>
                <w:szCs w:val="18"/>
              </w:rPr>
              <w:t>а</w:t>
            </w:r>
            <w:r>
              <w:rPr>
                <w:color w:val="221E1F"/>
                <w:sz w:val="18"/>
                <w:szCs w:val="18"/>
              </w:rPr>
              <w:t>те ал</w:t>
            </w:r>
            <w:r>
              <w:rPr>
                <w:color w:val="221E1F"/>
                <w:spacing w:val="-2"/>
                <w:sz w:val="18"/>
                <w:szCs w:val="18"/>
              </w:rPr>
              <w:t>г</w:t>
            </w:r>
            <w:r>
              <w:rPr>
                <w:color w:val="221E1F"/>
                <w:sz w:val="18"/>
                <w:szCs w:val="18"/>
              </w:rPr>
              <w:t>оритам сабира</w:t>
            </w:r>
            <w:r>
              <w:rPr>
                <w:color w:val="221E1F"/>
                <w:w w:val="98"/>
                <w:sz w:val="18"/>
                <w:szCs w:val="18"/>
              </w:rPr>
              <w:t>-</w:t>
            </w:r>
            <w:r>
              <w:rPr>
                <w:color w:val="221E1F"/>
                <w:sz w:val="18"/>
                <w:szCs w:val="18"/>
              </w:rPr>
              <w:t xml:space="preserve">ња и да </w:t>
            </w:r>
            <w:r>
              <w:rPr>
                <w:color w:val="221E1F"/>
                <w:spacing w:val="1"/>
                <w:sz w:val="18"/>
                <w:szCs w:val="18"/>
              </w:rPr>
              <w:t>т</w:t>
            </w:r>
            <w:r>
              <w:rPr>
                <w:color w:val="221E1F"/>
                <w:sz w:val="18"/>
                <w:szCs w:val="18"/>
              </w:rPr>
              <w:t>ачноизвршавају</w:t>
            </w:r>
            <w:r>
              <w:rPr>
                <w:color w:val="221E1F"/>
                <w:spacing w:val="1"/>
                <w:sz w:val="18"/>
                <w:szCs w:val="18"/>
              </w:rPr>
              <w:t xml:space="preserve"> с</w:t>
            </w:r>
            <w:r>
              <w:rPr>
                <w:color w:val="221E1F"/>
                <w:sz w:val="18"/>
                <w:szCs w:val="18"/>
              </w:rPr>
              <w:t>абирање</w:t>
            </w:r>
            <w:proofErr w:type="gramStart"/>
            <w:r>
              <w:rPr>
                <w:color w:val="221E1F"/>
                <w:sz w:val="18"/>
                <w:szCs w:val="18"/>
              </w:rPr>
              <w:t>,негодазнајудаискажуд</w:t>
            </w:r>
            <w:r>
              <w:rPr>
                <w:color w:val="221E1F"/>
                <w:spacing w:val="1"/>
                <w:sz w:val="18"/>
                <w:szCs w:val="18"/>
              </w:rPr>
              <w:t>е</w:t>
            </w:r>
            <w:r>
              <w:rPr>
                <w:color w:val="221E1F"/>
                <w:sz w:val="18"/>
                <w:szCs w:val="18"/>
              </w:rPr>
              <w:t>фи</w:t>
            </w:r>
            <w:proofErr w:type="gramEnd"/>
            <w:r>
              <w:rPr>
                <w:color w:val="221E1F"/>
                <w:w w:val="98"/>
                <w:sz w:val="18"/>
                <w:szCs w:val="18"/>
              </w:rPr>
              <w:t>-</w:t>
            </w:r>
            <w:r>
              <w:rPr>
                <w:color w:val="221E1F"/>
                <w:sz w:val="18"/>
                <w:szCs w:val="18"/>
              </w:rPr>
              <w:t>нициј</w:t>
            </w:r>
            <w:r>
              <w:rPr>
                <w:color w:val="221E1F"/>
                <w:spacing w:val="-15"/>
                <w:sz w:val="18"/>
                <w:szCs w:val="18"/>
              </w:rPr>
              <w:t>у</w:t>
            </w:r>
            <w:r>
              <w:rPr>
                <w:color w:val="221E1F"/>
                <w:sz w:val="18"/>
                <w:szCs w:val="18"/>
              </w:rPr>
              <w:t>,а не знају дајепримене</w:t>
            </w:r>
            <w:r w:rsidRPr="00F415DA">
              <w:rPr>
                <w:color w:val="221E1F"/>
                <w:sz w:val="18"/>
                <w:szCs w:val="18"/>
              </w:rPr>
              <w:t xml:space="preserve">Особине сабирања целих бројева (комутативност и     примере. Једно-ставно треба показати да 7 + (–5) има једнаку вредност као и (–5) + 7, тј. </w:t>
            </w:r>
            <w:proofErr w:type="gramStart"/>
            <w:r w:rsidRPr="00F415DA">
              <w:rPr>
                <w:color w:val="221E1F"/>
                <w:sz w:val="18"/>
                <w:szCs w:val="18"/>
              </w:rPr>
              <w:t>да</w:t>
            </w:r>
            <w:proofErr w:type="gramEnd"/>
            <w:r w:rsidRPr="00F415DA">
              <w:rPr>
                <w:color w:val="221E1F"/>
                <w:sz w:val="18"/>
                <w:szCs w:val="18"/>
              </w:rPr>
              <w:t xml:space="preserve"> је потпуно свеједно да ли се „крећемо” прво у позитивном смеру за 7 јединичних дужи или у негативном смеру за 5 јединич-них дужи.</w:t>
            </w:r>
          </w:p>
          <w:p w:rsidR="00833B41" w:rsidRPr="00F415DA" w:rsidRDefault="00833B41" w:rsidP="00833B41">
            <w:pPr>
              <w:pStyle w:val="Bezrazmaka"/>
              <w:rPr>
                <w:color w:val="221E1F"/>
                <w:sz w:val="18"/>
                <w:szCs w:val="18"/>
              </w:rPr>
            </w:pPr>
            <w:r w:rsidRPr="00F415DA">
              <w:rPr>
                <w:color w:val="221E1F"/>
                <w:sz w:val="18"/>
                <w:szCs w:val="18"/>
              </w:rPr>
              <w:t xml:space="preserve">Одузимање у скупу Z дефинише се као сабирање са супрот-ним бројем, па је потребно истаћи да је у скупу Z та операци-ја увек изводљива, тј. </w:t>
            </w:r>
            <w:proofErr w:type="gramStart"/>
            <w:r w:rsidRPr="00F415DA">
              <w:rPr>
                <w:color w:val="221E1F"/>
                <w:sz w:val="18"/>
                <w:szCs w:val="18"/>
              </w:rPr>
              <w:t>да</w:t>
            </w:r>
            <w:proofErr w:type="gramEnd"/>
            <w:r w:rsidRPr="00F415DA">
              <w:rPr>
                <w:color w:val="221E1F"/>
                <w:sz w:val="18"/>
                <w:szCs w:val="18"/>
              </w:rPr>
              <w:t xml:space="preserve"> више није неопходно да умањеник буде већи или једнак од умањиоца.</w:t>
            </w:r>
          </w:p>
          <w:p w:rsidR="00833B41" w:rsidRPr="00F415DA" w:rsidRDefault="00833B41" w:rsidP="00833B41">
            <w:pPr>
              <w:pStyle w:val="Bezrazmaka"/>
              <w:rPr>
                <w:color w:val="221E1F"/>
                <w:sz w:val="18"/>
                <w:szCs w:val="18"/>
              </w:rPr>
            </w:pPr>
            <w:r w:rsidRPr="00F415DA">
              <w:rPr>
                <w:color w:val="221E1F"/>
                <w:sz w:val="18"/>
                <w:szCs w:val="18"/>
              </w:rPr>
              <w:t>Приликом увођења множења у скупу Z, први корак је опет интуитиван. То, на пример, значи да проблем множења 3 × 2 поно-во сводимо на продужено сабирање, тј. на релацију 3 × 2 = 2 + 2 +</w:t>
            </w:r>
          </w:p>
          <w:p w:rsidR="00833B41" w:rsidRPr="00F415DA" w:rsidRDefault="00833B41" w:rsidP="00833B41">
            <w:pPr>
              <w:pStyle w:val="Bezrazmaka"/>
              <w:rPr>
                <w:color w:val="221E1F"/>
                <w:sz w:val="18"/>
                <w:szCs w:val="18"/>
              </w:rPr>
            </w:pPr>
            <w:r w:rsidRPr="00F415DA">
              <w:rPr>
                <w:color w:val="221E1F"/>
                <w:sz w:val="18"/>
                <w:szCs w:val="18"/>
              </w:rPr>
              <w:t>2. Аналогно и проблем 3 × (–2) сводимо на релацију 3 × (–2) = (2</w:t>
            </w:r>
            <w:proofErr w:type="gramStart"/>
            <w:r w:rsidRPr="00F415DA">
              <w:rPr>
                <w:color w:val="221E1F"/>
                <w:sz w:val="18"/>
                <w:szCs w:val="18"/>
              </w:rPr>
              <w:t>)+</w:t>
            </w:r>
            <w:proofErr w:type="gramEnd"/>
            <w:r w:rsidRPr="00F415DA">
              <w:rPr>
                <w:color w:val="221E1F"/>
                <w:sz w:val="18"/>
                <w:szCs w:val="18"/>
              </w:rPr>
              <w:t xml:space="preserve"> (–2) + (–2) и кроз низ сличних примера долазимо до правила за множење позитивног и негативног целог броја.</w:t>
            </w:r>
          </w:p>
          <w:p w:rsidR="00833B41" w:rsidRPr="00F415DA" w:rsidRDefault="00833B41" w:rsidP="00833B41">
            <w:pPr>
              <w:pStyle w:val="Bezrazmaka"/>
              <w:rPr>
                <w:color w:val="221E1F"/>
                <w:sz w:val="18"/>
                <w:szCs w:val="18"/>
              </w:rPr>
            </w:pPr>
            <w:r w:rsidRPr="00F415DA">
              <w:rPr>
                <w:color w:val="221E1F"/>
                <w:sz w:val="18"/>
                <w:szCs w:val="18"/>
              </w:rPr>
              <w:t xml:space="preserve">Али и до важних последица, а то је да је n × (–1) = (–1) × n = 1 × (–n) = (–n) × 1 = – n. тј. </w:t>
            </w:r>
            <w:proofErr w:type="gramStart"/>
            <w:r w:rsidRPr="00F415DA">
              <w:rPr>
                <w:color w:val="221E1F"/>
                <w:sz w:val="18"/>
                <w:szCs w:val="18"/>
              </w:rPr>
              <w:t>да</w:t>
            </w:r>
            <w:proofErr w:type="gramEnd"/>
            <w:r w:rsidRPr="00F415DA">
              <w:rPr>
                <w:color w:val="221E1F"/>
                <w:sz w:val="18"/>
                <w:szCs w:val="18"/>
              </w:rPr>
              <w:t xml:space="preserve"> је n × (–m) = n × (–1) × m = – n × m. Остаје да се објасни случај множења два негативна цела бро-ја па производ (–3) × (–2) записујемо као (–3) × (–2) = –3 × (–2) = –(–6) = 6 (на основу већ познате једнакости – (–n) = n). Уопштеније (–n) × (–m) = –n × (–m) = – (–n × m) = n × m.</w:t>
            </w:r>
          </w:p>
          <w:p w:rsidR="00833B41" w:rsidRPr="00F415DA" w:rsidRDefault="00833B41" w:rsidP="00833B41">
            <w:pPr>
              <w:pStyle w:val="Bezrazmaka"/>
              <w:rPr>
                <w:color w:val="221E1F"/>
                <w:sz w:val="18"/>
                <w:szCs w:val="18"/>
              </w:rPr>
            </w:pPr>
            <w:r w:rsidRPr="00F415DA">
              <w:rPr>
                <w:color w:val="221E1F"/>
                <w:sz w:val="18"/>
                <w:szCs w:val="18"/>
              </w:rPr>
              <w:t xml:space="preserve">Свуда прво долазе конкретни примери множења, па се после њих дају опште формулације. Својства комутативности и асоција-тивности множења илуструју се прво на конкретним примерима, а тек потом се и формално изводе на основу дефиниције множења. На сличан начин, преко примера и кроз задатке, треба илустрова-ти и својство дистрибутивности. Кроз примере треба и показати да скуп Z није затворен за дељење, тј. </w:t>
            </w:r>
            <w:proofErr w:type="gramStart"/>
            <w:r w:rsidRPr="00F415DA">
              <w:rPr>
                <w:color w:val="221E1F"/>
                <w:sz w:val="18"/>
                <w:szCs w:val="18"/>
              </w:rPr>
              <w:t>да</w:t>
            </w:r>
            <w:proofErr w:type="gramEnd"/>
            <w:r w:rsidRPr="00F415DA">
              <w:rPr>
                <w:color w:val="221E1F"/>
                <w:sz w:val="18"/>
                <w:szCs w:val="18"/>
              </w:rPr>
              <w:t xml:space="preserve"> количник два цела броја није увек цео број.</w:t>
            </w:r>
          </w:p>
          <w:p w:rsidR="00833B41" w:rsidRPr="00F415DA" w:rsidRDefault="00833B41" w:rsidP="00833B41">
            <w:pPr>
              <w:pStyle w:val="Bezrazmaka"/>
              <w:rPr>
                <w:color w:val="221E1F"/>
                <w:sz w:val="18"/>
                <w:szCs w:val="18"/>
              </w:rPr>
            </w:pPr>
            <w:r w:rsidRPr="00F415DA">
              <w:rPr>
                <w:color w:val="221E1F"/>
                <w:sz w:val="18"/>
                <w:szCs w:val="18"/>
              </w:rPr>
              <w:t>Уврстимо и ову важну напомену: наративно изражавање де-финиција и својстава је дидактички врло оправдано, али тек када ученици стекну искуство кроз примере и задатке треба дати пре-цизну математичку формулацију (а не да се прво искажу правила, а потом да се на основу датих правила решавају задаци).</w:t>
            </w:r>
          </w:p>
          <w:p w:rsidR="00833B41" w:rsidRPr="00F415DA" w:rsidRDefault="00833B41" w:rsidP="00833B41">
            <w:pPr>
              <w:pStyle w:val="Bezrazmaka"/>
              <w:rPr>
                <w:color w:val="221E1F"/>
                <w:sz w:val="18"/>
                <w:szCs w:val="18"/>
              </w:rPr>
            </w:pPr>
            <w:r w:rsidRPr="00F415DA">
              <w:rPr>
                <w:color w:val="221E1F"/>
                <w:sz w:val="18"/>
                <w:szCs w:val="18"/>
              </w:rPr>
              <w:t xml:space="preserve">На крају ове теме треба дати преглед основних својстава опе-рација у скупу Z користећи a, b, c итд. </w:t>
            </w:r>
            <w:proofErr w:type="gramStart"/>
            <w:r w:rsidRPr="00F415DA">
              <w:rPr>
                <w:color w:val="221E1F"/>
                <w:sz w:val="18"/>
                <w:szCs w:val="18"/>
              </w:rPr>
              <w:t>као</w:t>
            </w:r>
            <w:proofErr w:type="gramEnd"/>
            <w:r w:rsidRPr="00F415DA">
              <w:rPr>
                <w:color w:val="221E1F"/>
                <w:sz w:val="18"/>
                <w:szCs w:val="18"/>
              </w:rPr>
              <w:t xml:space="preserve"> ознаке за променљиве (а не оне којима се истиче знак целог броја).</w:t>
            </w:r>
          </w:p>
          <w:p w:rsidR="00833B41" w:rsidRPr="00F415DA" w:rsidRDefault="00833B41" w:rsidP="00833B41">
            <w:pPr>
              <w:widowControl w:val="0"/>
              <w:autoSpaceDE w:val="0"/>
              <w:autoSpaceDN w:val="0"/>
              <w:adjustRightInd w:val="0"/>
              <w:spacing w:after="169" w:line="201" w:lineRule="exact"/>
              <w:ind w:right="5535"/>
              <w:rPr>
                <w:color w:val="221E1F"/>
                <w:sz w:val="18"/>
                <w:szCs w:val="18"/>
              </w:rPr>
            </w:pPr>
          </w:p>
        </w:tc>
      </w:tr>
      <w:tr w:rsidR="00833B41" w:rsidRPr="00CE4AAB" w:rsidTr="00833B41">
        <w:trPr>
          <w:trHeight w:val="2789"/>
        </w:trPr>
        <w:tc>
          <w:tcPr>
            <w:tcW w:w="3263" w:type="dxa"/>
          </w:tcPr>
          <w:p w:rsidR="00833B41" w:rsidRDefault="00833B41" w:rsidP="00833B41">
            <w:pPr>
              <w:widowControl w:val="0"/>
              <w:autoSpaceDE w:val="0"/>
              <w:autoSpaceDN w:val="0"/>
              <w:adjustRightInd w:val="0"/>
              <w:spacing w:after="115" w:line="200" w:lineRule="exact"/>
              <w:rPr>
                <w:b/>
                <w:bCs/>
                <w:color w:val="221E1F"/>
                <w:sz w:val="18"/>
                <w:szCs w:val="18"/>
              </w:rPr>
            </w:pPr>
            <w:r>
              <w:rPr>
                <w:b/>
                <w:bCs/>
                <w:color w:val="221E1F"/>
                <w:sz w:val="18"/>
                <w:szCs w:val="18"/>
              </w:rPr>
              <w:lastRenderedPageBreak/>
              <w:t>Рацион</w:t>
            </w:r>
            <w:r>
              <w:rPr>
                <w:b/>
                <w:bCs/>
                <w:color w:val="221E1F"/>
                <w:spacing w:val="1"/>
                <w:sz w:val="18"/>
                <w:szCs w:val="18"/>
              </w:rPr>
              <w:t>а</w:t>
            </w:r>
            <w:r>
              <w:rPr>
                <w:b/>
                <w:bCs/>
                <w:color w:val="221E1F"/>
                <w:sz w:val="18"/>
                <w:szCs w:val="18"/>
              </w:rPr>
              <w:t>лни бројеви</w:t>
            </w:r>
          </w:p>
          <w:p w:rsidR="00833B41" w:rsidRDefault="00833B41" w:rsidP="00833B41">
            <w:pPr>
              <w:pStyle w:val="Bezrazmaka"/>
              <w:jc w:val="center"/>
              <w:rPr>
                <w:b/>
                <w:bCs/>
                <w:color w:val="221E1F"/>
                <w:sz w:val="18"/>
                <w:szCs w:val="18"/>
              </w:rPr>
            </w:pPr>
          </w:p>
        </w:tc>
        <w:tc>
          <w:tcPr>
            <w:tcW w:w="10815" w:type="dxa"/>
          </w:tcPr>
          <w:p w:rsidR="00833B41" w:rsidRDefault="00833B41" w:rsidP="00833B41">
            <w:pPr>
              <w:widowControl w:val="0"/>
              <w:autoSpaceDE w:val="0"/>
              <w:autoSpaceDN w:val="0"/>
              <w:adjustRightInd w:val="0"/>
              <w:spacing w:after="2" w:line="201" w:lineRule="exact"/>
              <w:jc w:val="both"/>
              <w:rPr>
                <w:color w:val="221E1F"/>
                <w:sz w:val="18"/>
                <w:szCs w:val="18"/>
              </w:rPr>
            </w:pPr>
            <w:r w:rsidRPr="00F415DA">
              <w:rPr>
                <w:color w:val="221E1F"/>
                <w:sz w:val="18"/>
                <w:szCs w:val="18"/>
              </w:rPr>
              <w:t xml:space="preserve">Проширивање скупа ненегативних рационалних бројева тече на потпуно аналоган начин као и проширивање скупа N0, при чему се треба позивати на одговарајуће поступке примењене у случају конструкције система Z и тиме скраћивати излагање. Када је r </w:t>
            </w:r>
            <w:r w:rsidRPr="00F415DA">
              <w:rPr>
                <w:rFonts w:ascii="Cambria Math" w:hAnsi="Cambria Math" w:cs="Cambria Math"/>
                <w:color w:val="221E1F"/>
                <w:sz w:val="18"/>
                <w:szCs w:val="18"/>
              </w:rPr>
              <w:t>∈</w:t>
            </w:r>
            <w:r w:rsidRPr="00F415DA">
              <w:rPr>
                <w:color w:val="221E1F"/>
                <w:sz w:val="18"/>
                <w:szCs w:val="18"/>
              </w:rPr>
              <w:t xml:space="preserve"> Q+, негативне рационалне бројеве треба означавати пишући –r и избегавати непотребно нагомилавање заграда. Дељење у систему рационалних бројева Q осмишљава се као множење реципрочним бројем, па треба истаћи да је сад та операција увек изводљива (сем дељења нулом, кад треба рећи да такво дељење нема смисла). На крају, систематизују се основна својства операција у скупу Q.</w:t>
            </w:r>
          </w:p>
          <w:p w:rsidR="00833B41" w:rsidRDefault="00833B41" w:rsidP="00833B41">
            <w:pPr>
              <w:widowControl w:val="0"/>
              <w:autoSpaceDE w:val="0"/>
              <w:autoSpaceDN w:val="0"/>
              <w:adjustRightInd w:val="0"/>
              <w:spacing w:after="2" w:line="201" w:lineRule="exact"/>
              <w:jc w:val="both"/>
              <w:rPr>
                <w:color w:val="221E1F"/>
                <w:sz w:val="18"/>
                <w:szCs w:val="18"/>
              </w:rPr>
            </w:pPr>
            <w:r w:rsidRPr="00F415DA">
              <w:rPr>
                <w:color w:val="221E1F"/>
                <w:sz w:val="18"/>
                <w:szCs w:val="18"/>
              </w:rPr>
              <w:t>Решавањелинеарнихједначинаинеједначинаобрађи</w:t>
            </w:r>
            <w:r w:rsidRPr="00F415DA">
              <w:rPr>
                <w:color w:val="221E1F"/>
                <w:spacing w:val="-3"/>
                <w:sz w:val="18"/>
                <w:szCs w:val="18"/>
              </w:rPr>
              <w:t>в</w:t>
            </w:r>
            <w:r w:rsidRPr="00F415DA">
              <w:rPr>
                <w:color w:val="221E1F"/>
                <w:spacing w:val="-5"/>
                <w:sz w:val="18"/>
                <w:szCs w:val="18"/>
              </w:rPr>
              <w:t>а</w:t>
            </w:r>
            <w:r w:rsidRPr="00F415DA">
              <w:rPr>
                <w:color w:val="221E1F"/>
                <w:sz w:val="18"/>
                <w:szCs w:val="18"/>
              </w:rPr>
              <w:t>ти п</w:t>
            </w:r>
            <w:r w:rsidRPr="00F415DA">
              <w:rPr>
                <w:color w:val="221E1F"/>
                <w:spacing w:val="4"/>
                <w:sz w:val="18"/>
                <w:szCs w:val="18"/>
              </w:rPr>
              <w:t>о</w:t>
            </w:r>
            <w:r w:rsidRPr="00F415DA">
              <w:rPr>
                <w:color w:val="221E1F"/>
                <w:sz w:val="18"/>
                <w:szCs w:val="18"/>
              </w:rPr>
              <w:t>слепроширењабројевнихсистемадоскупа</w:t>
            </w:r>
            <w:r>
              <w:rPr>
                <w:i/>
                <w:iCs/>
                <w:color w:val="221E1F"/>
                <w:w w:val="99"/>
                <w:sz w:val="18"/>
                <w:szCs w:val="18"/>
              </w:rPr>
              <w:t>Q</w:t>
            </w:r>
            <w:r w:rsidRPr="00F415DA">
              <w:rPr>
                <w:color w:val="221E1F"/>
                <w:sz w:val="18"/>
                <w:szCs w:val="18"/>
              </w:rPr>
              <w:t>рацион</w:t>
            </w:r>
            <w:r w:rsidRPr="00F415DA">
              <w:rPr>
                <w:color w:val="221E1F"/>
                <w:spacing w:val="1"/>
                <w:sz w:val="18"/>
                <w:szCs w:val="18"/>
              </w:rPr>
              <w:t>а</w:t>
            </w:r>
            <w:r w:rsidRPr="00F415DA">
              <w:rPr>
                <w:color w:val="221E1F"/>
                <w:sz w:val="18"/>
                <w:szCs w:val="18"/>
              </w:rPr>
              <w:t>лних броје</w:t>
            </w:r>
            <w:r w:rsidRPr="00F415DA">
              <w:rPr>
                <w:color w:val="221E1F"/>
                <w:spacing w:val="-3"/>
                <w:sz w:val="18"/>
                <w:szCs w:val="18"/>
              </w:rPr>
              <w:t>в</w:t>
            </w:r>
            <w:r w:rsidRPr="00F415DA">
              <w:rPr>
                <w:color w:val="221E1F"/>
                <w:sz w:val="18"/>
                <w:szCs w:val="18"/>
              </w:rPr>
              <w:t>а.</w:t>
            </w:r>
            <w:r>
              <w:rPr>
                <w:color w:val="221E1F"/>
                <w:sz w:val="18"/>
                <w:szCs w:val="18"/>
              </w:rPr>
              <w:t xml:space="preserve">Текуовомскупуjeторешавањеизводљивобезпознатих </w:t>
            </w:r>
            <w:r>
              <w:rPr>
                <w:color w:val="221E1F"/>
                <w:w w:val="99"/>
                <w:sz w:val="18"/>
                <w:szCs w:val="18"/>
              </w:rPr>
              <w:t>ограничењ</w:t>
            </w:r>
            <w:r>
              <w:rPr>
                <w:color w:val="221E1F"/>
                <w:spacing w:val="8"/>
                <w:w w:val="99"/>
                <w:sz w:val="18"/>
                <w:szCs w:val="18"/>
              </w:rPr>
              <w:t>а</w:t>
            </w:r>
            <w:r>
              <w:rPr>
                <w:color w:val="221E1F"/>
                <w:sz w:val="18"/>
                <w:szCs w:val="18"/>
              </w:rPr>
              <w:t>.Познатаправиларешавањаједначинаинеједначина наведеногобликатребаповезатииобјаснитиодговарајућим</w:t>
            </w:r>
            <w:r>
              <w:rPr>
                <w:color w:val="221E1F"/>
                <w:spacing w:val="3"/>
                <w:sz w:val="18"/>
                <w:szCs w:val="18"/>
              </w:rPr>
              <w:t>о</w:t>
            </w:r>
            <w:r>
              <w:rPr>
                <w:color w:val="221E1F"/>
                <w:sz w:val="18"/>
                <w:szCs w:val="18"/>
              </w:rPr>
              <w:t>со</w:t>
            </w:r>
            <w:r>
              <w:rPr>
                <w:color w:val="221E1F"/>
                <w:w w:val="98"/>
                <w:sz w:val="18"/>
                <w:szCs w:val="18"/>
              </w:rPr>
              <w:t>-</w:t>
            </w:r>
            <w:r>
              <w:rPr>
                <w:color w:val="221E1F"/>
                <w:sz w:val="18"/>
                <w:szCs w:val="18"/>
              </w:rPr>
              <w:t>бинамаоперацијаускупу</w:t>
            </w:r>
            <w:r>
              <w:rPr>
                <w:i/>
                <w:iCs/>
                <w:color w:val="221E1F"/>
                <w:w w:val="99"/>
                <w:sz w:val="18"/>
                <w:szCs w:val="18"/>
              </w:rPr>
              <w:t>Q</w:t>
            </w:r>
            <w:r>
              <w:rPr>
                <w:color w:val="221E1F"/>
                <w:sz w:val="18"/>
                <w:szCs w:val="18"/>
              </w:rPr>
              <w:t>: а</w:t>
            </w:r>
            <w:r>
              <w:rPr>
                <w:color w:val="221E1F"/>
                <w:spacing w:val="-4"/>
                <w:sz w:val="18"/>
                <w:szCs w:val="18"/>
              </w:rPr>
              <w:t>к</w:t>
            </w:r>
            <w:r>
              <w:rPr>
                <w:color w:val="221E1F"/>
                <w:sz w:val="18"/>
                <w:szCs w:val="18"/>
              </w:rPr>
              <w:t xml:space="preserve">о је </w:t>
            </w:r>
            <w:r>
              <w:rPr>
                <w:i/>
                <w:iCs/>
                <w:color w:val="221E1F"/>
                <w:sz w:val="18"/>
                <w:szCs w:val="18"/>
              </w:rPr>
              <w:t>a=b</w:t>
            </w:r>
            <w:r>
              <w:rPr>
                <w:color w:val="221E1F"/>
                <w:sz w:val="18"/>
                <w:szCs w:val="18"/>
              </w:rPr>
              <w:t>,ондаје</w:t>
            </w:r>
            <w:r>
              <w:rPr>
                <w:i/>
                <w:iCs/>
                <w:color w:val="221E1F"/>
                <w:sz w:val="18"/>
                <w:szCs w:val="18"/>
              </w:rPr>
              <w:t>a+c=b+c,</w:t>
            </w:r>
            <w:r>
              <w:rPr>
                <w:color w:val="221E1F"/>
                <w:sz w:val="18"/>
                <w:szCs w:val="18"/>
              </w:rPr>
              <w:t>а</w:t>
            </w:r>
            <w:r>
              <w:rPr>
                <w:color w:val="221E1F"/>
                <w:spacing w:val="-5"/>
                <w:sz w:val="18"/>
                <w:szCs w:val="18"/>
              </w:rPr>
              <w:t>к</w:t>
            </w:r>
            <w:r>
              <w:rPr>
                <w:color w:val="221E1F"/>
                <w:sz w:val="18"/>
                <w:szCs w:val="18"/>
              </w:rPr>
              <w:t>о је</w:t>
            </w:r>
            <w:r>
              <w:rPr>
                <w:i/>
                <w:iCs/>
                <w:color w:val="221E1F"/>
                <w:sz w:val="18"/>
                <w:szCs w:val="18"/>
              </w:rPr>
              <w:t>a&lt;b</w:t>
            </w:r>
            <w:r>
              <w:rPr>
                <w:color w:val="221E1F"/>
                <w:sz w:val="18"/>
                <w:szCs w:val="18"/>
              </w:rPr>
              <w:t>ондаје</w:t>
            </w:r>
            <w:r>
              <w:rPr>
                <w:i/>
                <w:iCs/>
                <w:color w:val="221E1F"/>
                <w:sz w:val="18"/>
                <w:szCs w:val="18"/>
              </w:rPr>
              <w:t>a+c&lt;b+c</w:t>
            </w:r>
            <w:r>
              <w:rPr>
                <w:color w:val="221E1F"/>
                <w:sz w:val="18"/>
                <w:szCs w:val="18"/>
              </w:rPr>
              <w:t>итд.Например,неједн</w:t>
            </w:r>
            <w:r>
              <w:rPr>
                <w:color w:val="221E1F"/>
                <w:spacing w:val="-4"/>
                <w:sz w:val="18"/>
                <w:szCs w:val="18"/>
              </w:rPr>
              <w:t>а</w:t>
            </w:r>
            <w:r>
              <w:rPr>
                <w:color w:val="221E1F"/>
                <w:sz w:val="18"/>
                <w:szCs w:val="18"/>
              </w:rPr>
              <w:t>чина5–3</w:t>
            </w:r>
            <w:r>
              <w:rPr>
                <w:i/>
                <w:iCs/>
                <w:color w:val="221E1F"/>
                <w:w w:val="98"/>
                <w:sz w:val="18"/>
                <w:szCs w:val="18"/>
              </w:rPr>
              <w:t>x</w:t>
            </w:r>
            <w:r>
              <w:rPr>
                <w:color w:val="221E1F"/>
                <w:sz w:val="18"/>
                <w:szCs w:val="18"/>
              </w:rPr>
              <w:t>&lt;6 семожерешаватиследећимкорацима:5&lt;6+3</w:t>
            </w:r>
            <w:r>
              <w:rPr>
                <w:i/>
                <w:iCs/>
                <w:color w:val="221E1F"/>
                <w:w w:val="98"/>
                <w:sz w:val="18"/>
                <w:szCs w:val="18"/>
              </w:rPr>
              <w:t>x</w:t>
            </w:r>
            <w:r>
              <w:rPr>
                <w:color w:val="221E1F"/>
                <w:sz w:val="18"/>
                <w:szCs w:val="18"/>
              </w:rPr>
              <w:t>(обемас</w:t>
            </w:r>
            <w:r>
              <w:rPr>
                <w:color w:val="221E1F"/>
                <w:spacing w:val="2"/>
                <w:sz w:val="18"/>
                <w:szCs w:val="18"/>
              </w:rPr>
              <w:t>т</w:t>
            </w:r>
            <w:r>
              <w:rPr>
                <w:color w:val="221E1F"/>
                <w:sz w:val="18"/>
                <w:szCs w:val="18"/>
              </w:rPr>
              <w:t>ранама д</w:t>
            </w:r>
            <w:r>
              <w:rPr>
                <w:color w:val="221E1F"/>
                <w:spacing w:val="-1"/>
                <w:sz w:val="18"/>
                <w:szCs w:val="18"/>
              </w:rPr>
              <w:t>о</w:t>
            </w:r>
            <w:r>
              <w:rPr>
                <w:color w:val="221E1F"/>
                <w:sz w:val="18"/>
                <w:szCs w:val="18"/>
              </w:rPr>
              <w:t>д</w:t>
            </w:r>
            <w:r>
              <w:rPr>
                <w:color w:val="221E1F"/>
                <w:spacing w:val="-1"/>
                <w:sz w:val="18"/>
                <w:szCs w:val="18"/>
              </w:rPr>
              <w:t>а</w:t>
            </w:r>
            <w:r>
              <w:rPr>
                <w:color w:val="221E1F"/>
                <w:sz w:val="18"/>
                <w:szCs w:val="18"/>
              </w:rPr>
              <w:t>то3</w:t>
            </w:r>
            <w:r>
              <w:rPr>
                <w:i/>
                <w:iCs/>
                <w:color w:val="221E1F"/>
                <w:w w:val="98"/>
                <w:sz w:val="18"/>
                <w:szCs w:val="18"/>
              </w:rPr>
              <w:t>x</w:t>
            </w:r>
            <w:r>
              <w:rPr>
                <w:color w:val="221E1F"/>
                <w:sz w:val="18"/>
                <w:szCs w:val="18"/>
              </w:rPr>
              <w:t>),–1&lt; 3</w:t>
            </w:r>
            <w:r>
              <w:rPr>
                <w:i/>
                <w:iCs/>
                <w:color w:val="221E1F"/>
                <w:w w:val="98"/>
                <w:sz w:val="18"/>
                <w:szCs w:val="18"/>
              </w:rPr>
              <w:t>x</w:t>
            </w:r>
            <w:r>
              <w:rPr>
                <w:color w:val="221E1F"/>
                <w:sz w:val="18"/>
                <w:szCs w:val="18"/>
              </w:rPr>
              <w:t>(обемастранамад</w:t>
            </w:r>
            <w:r>
              <w:rPr>
                <w:color w:val="221E1F"/>
                <w:spacing w:val="-3"/>
                <w:sz w:val="18"/>
                <w:szCs w:val="18"/>
              </w:rPr>
              <w:t>о</w:t>
            </w:r>
            <w:r>
              <w:rPr>
                <w:color w:val="221E1F"/>
                <w:sz w:val="18"/>
                <w:szCs w:val="18"/>
              </w:rPr>
              <w:t>д</w:t>
            </w:r>
            <w:r>
              <w:rPr>
                <w:color w:val="221E1F"/>
                <w:spacing w:val="-4"/>
                <w:sz w:val="18"/>
                <w:szCs w:val="18"/>
              </w:rPr>
              <w:t>а</w:t>
            </w:r>
            <w:r>
              <w:rPr>
                <w:color w:val="221E1F"/>
                <w:spacing w:val="-1"/>
                <w:sz w:val="18"/>
                <w:szCs w:val="18"/>
              </w:rPr>
              <w:t>т</w:t>
            </w:r>
            <w:r>
              <w:rPr>
                <w:color w:val="221E1F"/>
                <w:sz w:val="18"/>
                <w:szCs w:val="18"/>
              </w:rPr>
              <w:t>о–6),3</w:t>
            </w:r>
            <w:r>
              <w:rPr>
                <w:i/>
                <w:iCs/>
                <w:color w:val="221E1F"/>
                <w:w w:val="98"/>
                <w:sz w:val="18"/>
                <w:szCs w:val="18"/>
              </w:rPr>
              <w:t>x</w:t>
            </w:r>
            <w:r>
              <w:rPr>
                <w:color w:val="221E1F"/>
                <w:sz w:val="18"/>
                <w:szCs w:val="18"/>
              </w:rPr>
              <w:t>&gt;–1,</w:t>
            </w:r>
            <w:r>
              <w:rPr>
                <w:i/>
                <w:iCs/>
                <w:color w:val="221E1F"/>
                <w:w w:val="98"/>
                <w:sz w:val="18"/>
                <w:szCs w:val="18"/>
              </w:rPr>
              <w:t>x</w:t>
            </w:r>
            <w:r>
              <w:rPr>
                <w:color w:val="221E1F"/>
                <w:sz w:val="18"/>
                <w:szCs w:val="18"/>
              </w:rPr>
              <w:t>&gt;–⅓(о</w:t>
            </w:r>
            <w:r>
              <w:rPr>
                <w:color w:val="221E1F"/>
                <w:spacing w:val="-1"/>
                <w:sz w:val="18"/>
                <w:szCs w:val="18"/>
              </w:rPr>
              <w:t>б</w:t>
            </w:r>
            <w:r>
              <w:rPr>
                <w:color w:val="221E1F"/>
                <w:sz w:val="18"/>
                <w:szCs w:val="18"/>
              </w:rPr>
              <w:t>е странепомноженеса⅓).Пожељнојеприликомобјашњавањако</w:t>
            </w:r>
            <w:r>
              <w:rPr>
                <w:color w:val="221E1F"/>
                <w:w w:val="98"/>
                <w:sz w:val="18"/>
                <w:szCs w:val="18"/>
              </w:rPr>
              <w:t>-</w:t>
            </w:r>
            <w:r>
              <w:rPr>
                <w:color w:val="221E1F"/>
                <w:sz w:val="18"/>
                <w:szCs w:val="18"/>
              </w:rPr>
              <w:t>риститимоделтеразија.Кадсебирајунештосложенијипримери једн</w:t>
            </w:r>
            <w:r>
              <w:rPr>
                <w:color w:val="221E1F"/>
                <w:spacing w:val="-5"/>
                <w:sz w:val="18"/>
                <w:szCs w:val="18"/>
              </w:rPr>
              <w:t>а</w:t>
            </w:r>
            <w:r>
              <w:rPr>
                <w:color w:val="221E1F"/>
                <w:sz w:val="18"/>
                <w:szCs w:val="18"/>
              </w:rPr>
              <w:t>чинаинеједн</w:t>
            </w:r>
            <w:r>
              <w:rPr>
                <w:color w:val="221E1F"/>
                <w:spacing w:val="-5"/>
                <w:sz w:val="18"/>
                <w:szCs w:val="18"/>
              </w:rPr>
              <w:t>а</w:t>
            </w:r>
            <w:r>
              <w:rPr>
                <w:color w:val="221E1F"/>
                <w:sz w:val="18"/>
                <w:szCs w:val="18"/>
              </w:rPr>
              <w:t>чина,непозн</w:t>
            </w:r>
            <w:r>
              <w:rPr>
                <w:color w:val="221E1F"/>
                <w:spacing w:val="-1"/>
                <w:sz w:val="18"/>
                <w:szCs w:val="18"/>
              </w:rPr>
              <w:t>а</w:t>
            </w:r>
            <w:r>
              <w:rPr>
                <w:color w:val="221E1F"/>
                <w:sz w:val="18"/>
                <w:szCs w:val="18"/>
              </w:rPr>
              <w:t>татребадафигуришесамој</w:t>
            </w:r>
            <w:r>
              <w:rPr>
                <w:color w:val="221E1F"/>
                <w:spacing w:val="-1"/>
                <w:sz w:val="18"/>
                <w:szCs w:val="18"/>
              </w:rPr>
              <w:t>е</w:t>
            </w:r>
            <w:r>
              <w:rPr>
                <w:color w:val="221E1F"/>
                <w:sz w:val="18"/>
                <w:szCs w:val="18"/>
              </w:rPr>
              <w:t>дан</w:t>
            </w:r>
            <w:r>
              <w:rPr>
                <w:color w:val="221E1F"/>
                <w:w w:val="98"/>
                <w:sz w:val="18"/>
                <w:szCs w:val="18"/>
              </w:rPr>
              <w:t>-</w:t>
            </w:r>
            <w:r>
              <w:rPr>
                <w:color w:val="221E1F"/>
                <w:sz w:val="18"/>
                <w:szCs w:val="18"/>
              </w:rPr>
              <w:t>пут(например,3·(7</w:t>
            </w:r>
            <w:r>
              <w:rPr>
                <w:i/>
                <w:iCs/>
                <w:color w:val="221E1F"/>
                <w:sz w:val="18"/>
                <w:szCs w:val="18"/>
              </w:rPr>
              <w:t>x</w:t>
            </w:r>
            <w:r>
              <w:rPr>
                <w:color w:val="221E1F"/>
                <w:sz w:val="18"/>
                <w:szCs w:val="18"/>
              </w:rPr>
              <w:t>–4)=25).Решавајућитекстуалнепроблеме састављањемирешавањемодговарајућихједначинаинеједначи</w:t>
            </w:r>
            <w:r>
              <w:rPr>
                <w:color w:val="221E1F"/>
                <w:w w:val="98"/>
                <w:sz w:val="18"/>
                <w:szCs w:val="18"/>
              </w:rPr>
              <w:t>-</w:t>
            </w:r>
            <w:r>
              <w:rPr>
                <w:color w:val="221E1F"/>
                <w:sz w:val="18"/>
                <w:szCs w:val="18"/>
              </w:rPr>
              <w:t>на,утврђујусен</w:t>
            </w:r>
            <w:r>
              <w:rPr>
                <w:color w:val="221E1F"/>
                <w:spacing w:val="-6"/>
                <w:sz w:val="18"/>
                <w:szCs w:val="18"/>
              </w:rPr>
              <w:t>а</w:t>
            </w:r>
            <w:r>
              <w:rPr>
                <w:color w:val="221E1F"/>
                <w:sz w:val="18"/>
                <w:szCs w:val="18"/>
              </w:rPr>
              <w:t>ученипос</w:t>
            </w:r>
            <w:r>
              <w:rPr>
                <w:color w:val="221E1F"/>
                <w:spacing w:val="-1"/>
                <w:sz w:val="18"/>
                <w:szCs w:val="18"/>
              </w:rPr>
              <w:t>т</w:t>
            </w:r>
            <w:r>
              <w:rPr>
                <w:color w:val="221E1F"/>
                <w:sz w:val="18"/>
                <w:szCs w:val="18"/>
              </w:rPr>
              <w:t>упцииса</w:t>
            </w:r>
            <w:r>
              <w:rPr>
                <w:color w:val="221E1F"/>
                <w:spacing w:val="-7"/>
                <w:sz w:val="18"/>
                <w:szCs w:val="18"/>
              </w:rPr>
              <w:t>г</w:t>
            </w:r>
            <w:r>
              <w:rPr>
                <w:color w:val="221E1F"/>
                <w:sz w:val="18"/>
                <w:szCs w:val="18"/>
              </w:rPr>
              <w:t>ледавањи</w:t>
            </w:r>
            <w:r>
              <w:rPr>
                <w:color w:val="221E1F"/>
                <w:spacing w:val="-5"/>
                <w:sz w:val="18"/>
                <w:szCs w:val="18"/>
              </w:rPr>
              <w:t>х</w:t>
            </w:r>
            <w:r>
              <w:rPr>
                <w:color w:val="221E1F"/>
                <w:sz w:val="18"/>
                <w:szCs w:val="18"/>
              </w:rPr>
              <w:t>овапримена.</w:t>
            </w:r>
          </w:p>
          <w:p w:rsidR="00833B41" w:rsidRDefault="00833B41" w:rsidP="00833B41">
            <w:pPr>
              <w:widowControl w:val="0"/>
              <w:autoSpaceDE w:val="0"/>
              <w:autoSpaceDN w:val="0"/>
              <w:adjustRightInd w:val="0"/>
              <w:spacing w:after="3" w:line="201" w:lineRule="exact"/>
              <w:ind w:firstLine="397"/>
              <w:jc w:val="both"/>
              <w:rPr>
                <w:color w:val="221E1F"/>
                <w:sz w:val="18"/>
                <w:szCs w:val="18"/>
              </w:rPr>
            </w:pPr>
            <w:r>
              <w:rPr>
                <w:color w:val="221E1F"/>
                <w:sz w:val="18"/>
                <w:szCs w:val="18"/>
              </w:rPr>
              <w:t>Уделукојисеодн</w:t>
            </w:r>
            <w:r>
              <w:rPr>
                <w:color w:val="221E1F"/>
                <w:spacing w:val="2"/>
                <w:sz w:val="18"/>
                <w:szCs w:val="18"/>
              </w:rPr>
              <w:t>о</w:t>
            </w:r>
            <w:r>
              <w:rPr>
                <w:color w:val="221E1F"/>
                <w:sz w:val="18"/>
                <w:szCs w:val="18"/>
              </w:rPr>
              <w:t>синапримену,најпреув</w:t>
            </w:r>
            <w:r>
              <w:rPr>
                <w:color w:val="221E1F"/>
                <w:spacing w:val="2"/>
                <w:sz w:val="18"/>
                <w:szCs w:val="18"/>
              </w:rPr>
              <w:t>е</w:t>
            </w:r>
            <w:r>
              <w:rPr>
                <w:color w:val="221E1F"/>
                <w:sz w:val="18"/>
                <w:szCs w:val="18"/>
              </w:rPr>
              <w:t>стипојамко</w:t>
            </w:r>
            <w:r>
              <w:rPr>
                <w:color w:val="221E1F"/>
                <w:w w:val="98"/>
                <w:sz w:val="18"/>
                <w:szCs w:val="18"/>
              </w:rPr>
              <w:t>-</w:t>
            </w:r>
            <w:r>
              <w:rPr>
                <w:color w:val="221E1F"/>
                <w:sz w:val="18"/>
                <w:szCs w:val="18"/>
              </w:rPr>
              <w:t>ординатногсистема(апсциснаиординатна</w:t>
            </w:r>
            <w:r>
              <w:rPr>
                <w:color w:val="221E1F"/>
                <w:spacing w:val="2"/>
                <w:sz w:val="18"/>
                <w:szCs w:val="18"/>
              </w:rPr>
              <w:t>о</w:t>
            </w:r>
            <w:r>
              <w:rPr>
                <w:color w:val="221E1F"/>
                <w:sz w:val="18"/>
                <w:szCs w:val="18"/>
              </w:rPr>
              <w:t>са,јединичнадуж, квадранти),каоипојамкоординатакаоуређеногпаракојиодре</w:t>
            </w:r>
            <w:r>
              <w:rPr>
                <w:color w:val="221E1F"/>
                <w:w w:val="98"/>
                <w:sz w:val="18"/>
                <w:szCs w:val="18"/>
              </w:rPr>
              <w:t>-</w:t>
            </w:r>
            <w:r>
              <w:rPr>
                <w:color w:val="221E1F"/>
                <w:sz w:val="18"/>
                <w:szCs w:val="18"/>
              </w:rPr>
              <w:t>ђује положај т</w:t>
            </w:r>
            <w:r>
              <w:rPr>
                <w:color w:val="221E1F"/>
                <w:spacing w:val="-3"/>
                <w:sz w:val="18"/>
                <w:szCs w:val="18"/>
              </w:rPr>
              <w:t>а</w:t>
            </w:r>
            <w:r>
              <w:rPr>
                <w:color w:val="221E1F"/>
                <w:sz w:val="18"/>
                <w:szCs w:val="18"/>
              </w:rPr>
              <w:t xml:space="preserve">чке у </w:t>
            </w:r>
            <w:r>
              <w:rPr>
                <w:color w:val="221E1F"/>
                <w:spacing w:val="-4"/>
                <w:sz w:val="18"/>
                <w:szCs w:val="18"/>
              </w:rPr>
              <w:t>к</w:t>
            </w:r>
            <w:r>
              <w:rPr>
                <w:color w:val="221E1F"/>
                <w:sz w:val="18"/>
                <w:szCs w:val="18"/>
              </w:rPr>
              <w:t>оордин</w:t>
            </w:r>
            <w:r>
              <w:rPr>
                <w:color w:val="221E1F"/>
                <w:spacing w:val="-1"/>
                <w:sz w:val="18"/>
                <w:szCs w:val="18"/>
              </w:rPr>
              <w:t>а</w:t>
            </w:r>
            <w:r>
              <w:rPr>
                <w:color w:val="221E1F"/>
                <w:sz w:val="18"/>
                <w:szCs w:val="18"/>
              </w:rPr>
              <w:t>тној равни.Уовомделуп</w:t>
            </w:r>
            <w:r>
              <w:rPr>
                <w:color w:val="221E1F"/>
                <w:spacing w:val="4"/>
                <w:sz w:val="18"/>
                <w:szCs w:val="18"/>
              </w:rPr>
              <w:t>о</w:t>
            </w:r>
            <w:r>
              <w:rPr>
                <w:color w:val="221E1F"/>
                <w:sz w:val="18"/>
                <w:szCs w:val="18"/>
              </w:rPr>
              <w:t>стојимо</w:t>
            </w:r>
            <w:r>
              <w:rPr>
                <w:color w:val="221E1F"/>
                <w:w w:val="98"/>
                <w:sz w:val="18"/>
                <w:szCs w:val="18"/>
              </w:rPr>
              <w:t>-</w:t>
            </w:r>
            <w:r>
              <w:rPr>
                <w:color w:val="221E1F"/>
                <w:sz w:val="18"/>
                <w:szCs w:val="18"/>
              </w:rPr>
              <w:t xml:space="preserve">гућностзапонављањепојмоваизпретходнегодине,одређивање </w:t>
            </w:r>
            <w:r>
              <w:rPr>
                <w:color w:val="221E1F"/>
                <w:spacing w:val="1"/>
                <w:sz w:val="18"/>
                <w:szCs w:val="18"/>
              </w:rPr>
              <w:t>о</w:t>
            </w:r>
            <w:r>
              <w:rPr>
                <w:color w:val="221E1F"/>
                <w:sz w:val="18"/>
                <w:szCs w:val="18"/>
              </w:rPr>
              <w:t>сноицентралносиметричнихтачакаиобјекатаукоординатном системууодн</w:t>
            </w:r>
            <w:r>
              <w:rPr>
                <w:color w:val="221E1F"/>
                <w:spacing w:val="1"/>
                <w:sz w:val="18"/>
                <w:szCs w:val="18"/>
              </w:rPr>
              <w:t>о</w:t>
            </w:r>
            <w:r>
              <w:rPr>
                <w:color w:val="221E1F"/>
                <w:sz w:val="18"/>
                <w:szCs w:val="18"/>
              </w:rPr>
              <w:t>сунакоординатнеосеикоординатнипочетак,као и транслације тачака или познатих геометријских објекатазазада</w:t>
            </w:r>
            <w:r>
              <w:rPr>
                <w:color w:val="221E1F"/>
                <w:w w:val="98"/>
                <w:sz w:val="18"/>
                <w:szCs w:val="18"/>
              </w:rPr>
              <w:t>-</w:t>
            </w:r>
            <w:r>
              <w:rPr>
                <w:color w:val="221E1F"/>
                <w:sz w:val="18"/>
                <w:szCs w:val="18"/>
              </w:rPr>
              <w:t>тивектор.Обрадитиодређивањерастојањаизмеђудветачкесамо кадаонеимајуједнакевредн</w:t>
            </w:r>
            <w:r>
              <w:rPr>
                <w:color w:val="221E1F"/>
                <w:spacing w:val="3"/>
                <w:sz w:val="18"/>
                <w:szCs w:val="18"/>
              </w:rPr>
              <w:t>о</w:t>
            </w:r>
            <w:r>
              <w:rPr>
                <w:color w:val="221E1F"/>
                <w:sz w:val="18"/>
                <w:szCs w:val="18"/>
              </w:rPr>
              <w:t>стиапсцисаилиордината,аодре</w:t>
            </w:r>
            <w:r>
              <w:rPr>
                <w:color w:val="221E1F"/>
                <w:w w:val="98"/>
                <w:sz w:val="18"/>
                <w:szCs w:val="18"/>
              </w:rPr>
              <w:t>-</w:t>
            </w:r>
            <w:r>
              <w:rPr>
                <w:color w:val="221E1F"/>
                <w:sz w:val="18"/>
                <w:szCs w:val="18"/>
              </w:rPr>
              <w:t>ђивањесредиштадатедужиукоординатномсистемуповезатиса појм</w:t>
            </w:r>
            <w:r>
              <w:rPr>
                <w:color w:val="221E1F"/>
                <w:spacing w:val="-2"/>
                <w:sz w:val="18"/>
                <w:szCs w:val="18"/>
              </w:rPr>
              <w:t>о</w:t>
            </w:r>
            <w:r>
              <w:rPr>
                <w:color w:val="221E1F"/>
                <w:sz w:val="18"/>
                <w:szCs w:val="18"/>
              </w:rPr>
              <w:t>маритметич</w:t>
            </w:r>
            <w:r>
              <w:rPr>
                <w:color w:val="221E1F"/>
                <w:spacing w:val="-3"/>
                <w:sz w:val="18"/>
                <w:szCs w:val="18"/>
              </w:rPr>
              <w:t>к</w:t>
            </w:r>
            <w:r>
              <w:rPr>
                <w:color w:val="221E1F"/>
                <w:sz w:val="18"/>
                <w:szCs w:val="18"/>
              </w:rPr>
              <w:t>есрединеизпе</w:t>
            </w:r>
            <w:r>
              <w:rPr>
                <w:color w:val="221E1F"/>
                <w:spacing w:val="-1"/>
                <w:sz w:val="18"/>
                <w:szCs w:val="18"/>
              </w:rPr>
              <w:t>т</w:t>
            </w:r>
            <w:r>
              <w:rPr>
                <w:color w:val="221E1F"/>
                <w:sz w:val="18"/>
                <w:szCs w:val="18"/>
              </w:rPr>
              <w:t>огразр</w:t>
            </w:r>
            <w:r>
              <w:rPr>
                <w:color w:val="221E1F"/>
                <w:spacing w:val="-1"/>
                <w:sz w:val="18"/>
                <w:szCs w:val="18"/>
              </w:rPr>
              <w:t>е</w:t>
            </w:r>
            <w:r>
              <w:rPr>
                <w:color w:val="221E1F"/>
                <w:sz w:val="18"/>
                <w:szCs w:val="18"/>
              </w:rPr>
              <w:t>да.</w:t>
            </w:r>
          </w:p>
          <w:p w:rsidR="00833B41" w:rsidRDefault="00833B41" w:rsidP="00833B41">
            <w:pPr>
              <w:widowControl w:val="0"/>
              <w:autoSpaceDE w:val="0"/>
              <w:autoSpaceDN w:val="0"/>
              <w:adjustRightInd w:val="0"/>
              <w:spacing w:after="2" w:line="201" w:lineRule="exact"/>
              <w:ind w:firstLine="397"/>
              <w:jc w:val="both"/>
              <w:rPr>
                <w:color w:val="221E1F"/>
                <w:sz w:val="18"/>
                <w:szCs w:val="18"/>
              </w:rPr>
            </w:pPr>
            <w:r>
              <w:rPr>
                <w:color w:val="221E1F"/>
                <w:sz w:val="18"/>
                <w:szCs w:val="18"/>
              </w:rPr>
              <w:t>Наконусвајања</w:t>
            </w:r>
            <w:r>
              <w:rPr>
                <w:color w:val="221E1F"/>
                <w:spacing w:val="2"/>
                <w:sz w:val="18"/>
                <w:szCs w:val="18"/>
              </w:rPr>
              <w:t>о</w:t>
            </w:r>
            <w:r>
              <w:rPr>
                <w:color w:val="221E1F"/>
                <w:sz w:val="18"/>
                <w:szCs w:val="18"/>
              </w:rPr>
              <w:t>сновнихпојмова</w:t>
            </w:r>
            <w:proofErr w:type="gramStart"/>
            <w:r>
              <w:rPr>
                <w:color w:val="221E1F"/>
                <w:sz w:val="18"/>
                <w:szCs w:val="18"/>
              </w:rPr>
              <w:t>,ученицимогудапрошире</w:t>
            </w:r>
            <w:proofErr w:type="gramEnd"/>
            <w:r>
              <w:rPr>
                <w:color w:val="221E1F"/>
                <w:sz w:val="18"/>
                <w:szCs w:val="18"/>
              </w:rPr>
              <w:t xml:space="preserve"> знањаизпетогразредаиприказујуподаткеозависнимвеличина</w:t>
            </w:r>
            <w:r>
              <w:rPr>
                <w:color w:val="221E1F"/>
                <w:w w:val="98"/>
                <w:sz w:val="18"/>
                <w:szCs w:val="18"/>
              </w:rPr>
              <w:t>-</w:t>
            </w:r>
            <w:r>
              <w:rPr>
                <w:color w:val="221E1F"/>
                <w:sz w:val="18"/>
                <w:szCs w:val="18"/>
              </w:rPr>
              <w:t>матабелама,тачкастим,линијскимилистубичастимдијаграмима (исавиш</w:t>
            </w:r>
            <w:r>
              <w:rPr>
                <w:color w:val="221E1F"/>
                <w:spacing w:val="3"/>
                <w:sz w:val="18"/>
                <w:szCs w:val="18"/>
              </w:rPr>
              <w:t>е</w:t>
            </w:r>
            <w:r>
              <w:rPr>
                <w:color w:val="221E1F"/>
                <w:sz w:val="18"/>
                <w:szCs w:val="18"/>
              </w:rPr>
              <w:t>с</w:t>
            </w:r>
            <w:r>
              <w:rPr>
                <w:color w:val="221E1F"/>
                <w:spacing w:val="1"/>
                <w:sz w:val="18"/>
                <w:szCs w:val="18"/>
              </w:rPr>
              <w:t>т</w:t>
            </w:r>
            <w:r>
              <w:rPr>
                <w:color w:val="221E1F"/>
                <w:sz w:val="18"/>
                <w:szCs w:val="18"/>
              </w:rPr>
              <w:t>рукимстубићима).Важноједа</w:t>
            </w:r>
            <w:r>
              <w:rPr>
                <w:color w:val="221E1F"/>
                <w:spacing w:val="2"/>
                <w:sz w:val="18"/>
                <w:szCs w:val="18"/>
              </w:rPr>
              <w:t>с</w:t>
            </w:r>
            <w:r>
              <w:rPr>
                <w:color w:val="221E1F"/>
                <w:sz w:val="18"/>
                <w:szCs w:val="18"/>
              </w:rPr>
              <w:t>еученици</w:t>
            </w:r>
            <w:r>
              <w:rPr>
                <w:color w:val="221E1F"/>
                <w:spacing w:val="4"/>
                <w:sz w:val="18"/>
                <w:szCs w:val="18"/>
              </w:rPr>
              <w:t>о</w:t>
            </w:r>
            <w:r>
              <w:rPr>
                <w:color w:val="221E1F"/>
                <w:sz w:val="18"/>
                <w:szCs w:val="18"/>
              </w:rPr>
              <w:t>сп</w:t>
            </w:r>
            <w:r>
              <w:rPr>
                <w:color w:val="221E1F"/>
                <w:spacing w:val="4"/>
                <w:sz w:val="18"/>
                <w:szCs w:val="18"/>
              </w:rPr>
              <w:t>о</w:t>
            </w:r>
            <w:r>
              <w:rPr>
                <w:color w:val="221E1F"/>
                <w:sz w:val="18"/>
                <w:szCs w:val="18"/>
              </w:rPr>
              <w:t>собе да„читају”графиконеиуочавајузависн</w:t>
            </w:r>
            <w:r>
              <w:rPr>
                <w:color w:val="221E1F"/>
                <w:spacing w:val="3"/>
                <w:sz w:val="18"/>
                <w:szCs w:val="18"/>
              </w:rPr>
              <w:t>о</w:t>
            </w:r>
            <w:r>
              <w:rPr>
                <w:color w:val="221E1F"/>
                <w:sz w:val="18"/>
                <w:szCs w:val="18"/>
              </w:rPr>
              <w:t>стимеђувеличинамаиу случајевимакадаоненисуприказанедиректнонаграфиконуили табели(пређенипут–брзина,бројкилограма–ценаисл.).Уовом делуученицибинаједномделучасова</w:t>
            </w:r>
            <w:proofErr w:type="gramStart"/>
            <w:r>
              <w:rPr>
                <w:color w:val="221E1F"/>
                <w:sz w:val="18"/>
                <w:szCs w:val="18"/>
              </w:rPr>
              <w:t>,када</w:t>
            </w:r>
            <w:r>
              <w:rPr>
                <w:color w:val="221E1F"/>
                <w:spacing w:val="1"/>
                <w:sz w:val="18"/>
                <w:szCs w:val="18"/>
              </w:rPr>
              <w:t>с</w:t>
            </w:r>
            <w:r>
              <w:rPr>
                <w:color w:val="221E1F"/>
                <w:sz w:val="18"/>
                <w:szCs w:val="18"/>
              </w:rPr>
              <w:t>авладају</w:t>
            </w:r>
            <w:r>
              <w:rPr>
                <w:color w:val="221E1F"/>
                <w:spacing w:val="4"/>
                <w:sz w:val="18"/>
                <w:szCs w:val="18"/>
              </w:rPr>
              <w:t>о</w:t>
            </w:r>
            <w:r>
              <w:rPr>
                <w:color w:val="221E1F"/>
                <w:sz w:val="18"/>
                <w:szCs w:val="18"/>
              </w:rPr>
              <w:t>сновне</w:t>
            </w:r>
            <w:proofErr w:type="gramEnd"/>
            <w:r>
              <w:rPr>
                <w:color w:val="221E1F"/>
                <w:sz w:val="18"/>
                <w:szCs w:val="18"/>
              </w:rPr>
              <w:t xml:space="preserve"> појмове,мо</w:t>
            </w:r>
            <w:r>
              <w:rPr>
                <w:color w:val="221E1F"/>
                <w:spacing w:val="-5"/>
                <w:sz w:val="18"/>
                <w:szCs w:val="18"/>
              </w:rPr>
              <w:t>г</w:t>
            </w:r>
            <w:r>
              <w:rPr>
                <w:color w:val="221E1F"/>
                <w:sz w:val="18"/>
                <w:szCs w:val="18"/>
              </w:rPr>
              <w:t>лидасеоспособезаелементарно</w:t>
            </w:r>
            <w:r>
              <w:rPr>
                <w:color w:val="221E1F"/>
                <w:spacing w:val="-6"/>
                <w:sz w:val="18"/>
                <w:szCs w:val="18"/>
              </w:rPr>
              <w:t>к</w:t>
            </w:r>
            <w:r>
              <w:rPr>
                <w:color w:val="221E1F"/>
                <w:sz w:val="18"/>
                <w:szCs w:val="18"/>
              </w:rPr>
              <w:t>оришћењене</w:t>
            </w:r>
            <w:r>
              <w:rPr>
                <w:color w:val="221E1F"/>
                <w:spacing w:val="-6"/>
                <w:sz w:val="18"/>
                <w:szCs w:val="18"/>
              </w:rPr>
              <w:t>к</w:t>
            </w:r>
            <w:r>
              <w:rPr>
                <w:color w:val="221E1F"/>
                <w:sz w:val="18"/>
                <w:szCs w:val="18"/>
              </w:rPr>
              <w:t>ог</w:t>
            </w:r>
            <w:r>
              <w:rPr>
                <w:color w:val="221E1F"/>
                <w:spacing w:val="-2"/>
                <w:sz w:val="18"/>
                <w:szCs w:val="18"/>
              </w:rPr>
              <w:t>о</w:t>
            </w:r>
            <w:r>
              <w:rPr>
                <w:color w:val="221E1F"/>
                <w:sz w:val="18"/>
                <w:szCs w:val="18"/>
              </w:rPr>
              <w:t>д бесплатних динамичкихсофтвера заприказивањеобјекатаукоор</w:t>
            </w:r>
            <w:r>
              <w:rPr>
                <w:color w:val="221E1F"/>
                <w:w w:val="98"/>
                <w:sz w:val="18"/>
                <w:szCs w:val="18"/>
              </w:rPr>
              <w:t>-</w:t>
            </w:r>
            <w:r>
              <w:rPr>
                <w:color w:val="221E1F"/>
                <w:sz w:val="18"/>
                <w:szCs w:val="18"/>
              </w:rPr>
              <w:t>дин</w:t>
            </w:r>
            <w:r>
              <w:rPr>
                <w:color w:val="221E1F"/>
                <w:spacing w:val="-1"/>
                <w:sz w:val="18"/>
                <w:szCs w:val="18"/>
              </w:rPr>
              <w:t>а</w:t>
            </w:r>
            <w:r>
              <w:rPr>
                <w:color w:val="221E1F"/>
                <w:sz w:val="18"/>
                <w:szCs w:val="18"/>
              </w:rPr>
              <w:t>тн</w:t>
            </w:r>
            <w:r>
              <w:rPr>
                <w:color w:val="221E1F"/>
                <w:spacing w:val="-2"/>
                <w:sz w:val="18"/>
                <w:szCs w:val="18"/>
              </w:rPr>
              <w:t>о</w:t>
            </w:r>
            <w:r>
              <w:rPr>
                <w:color w:val="221E1F"/>
                <w:sz w:val="18"/>
                <w:szCs w:val="18"/>
              </w:rPr>
              <w:t>м системуизац</w:t>
            </w:r>
            <w:r>
              <w:rPr>
                <w:color w:val="221E1F"/>
                <w:spacing w:val="-2"/>
                <w:sz w:val="18"/>
                <w:szCs w:val="18"/>
              </w:rPr>
              <w:t>р</w:t>
            </w:r>
            <w:r>
              <w:rPr>
                <w:color w:val="221E1F"/>
                <w:sz w:val="18"/>
                <w:szCs w:val="18"/>
              </w:rPr>
              <w:t>тањедијагра</w:t>
            </w:r>
            <w:r>
              <w:rPr>
                <w:color w:val="221E1F"/>
                <w:spacing w:val="-1"/>
                <w:sz w:val="18"/>
                <w:szCs w:val="18"/>
              </w:rPr>
              <w:t>м</w:t>
            </w:r>
            <w:r>
              <w:rPr>
                <w:color w:val="221E1F"/>
                <w:sz w:val="18"/>
                <w:szCs w:val="18"/>
              </w:rPr>
              <w:t>а.</w:t>
            </w:r>
          </w:p>
          <w:p w:rsidR="00833B41" w:rsidRDefault="00833B41" w:rsidP="00833B41">
            <w:pPr>
              <w:widowControl w:val="0"/>
              <w:autoSpaceDE w:val="0"/>
              <w:autoSpaceDN w:val="0"/>
              <w:adjustRightInd w:val="0"/>
              <w:spacing w:after="2" w:line="201" w:lineRule="exact"/>
              <w:ind w:firstLine="397"/>
              <w:jc w:val="both"/>
              <w:rPr>
                <w:color w:val="221E1F"/>
                <w:sz w:val="18"/>
                <w:szCs w:val="18"/>
              </w:rPr>
            </w:pPr>
            <w:r>
              <w:rPr>
                <w:color w:val="221E1F"/>
                <w:sz w:val="18"/>
                <w:szCs w:val="18"/>
              </w:rPr>
              <w:t>Наконпонављањаопојмуразмереизпретходногразреда, ув</w:t>
            </w:r>
            <w:r>
              <w:rPr>
                <w:color w:val="221E1F"/>
                <w:spacing w:val="3"/>
                <w:sz w:val="18"/>
                <w:szCs w:val="18"/>
              </w:rPr>
              <w:t>е</w:t>
            </w:r>
            <w:r>
              <w:rPr>
                <w:color w:val="221E1F"/>
                <w:sz w:val="18"/>
                <w:szCs w:val="18"/>
              </w:rPr>
              <w:t>стипојампропорцијеик</w:t>
            </w:r>
            <w:r>
              <w:rPr>
                <w:color w:val="221E1F"/>
                <w:spacing w:val="2"/>
                <w:sz w:val="18"/>
                <w:szCs w:val="18"/>
              </w:rPr>
              <w:t>о</w:t>
            </w:r>
            <w:r>
              <w:rPr>
                <w:color w:val="221E1F"/>
                <w:spacing w:val="1"/>
                <w:sz w:val="18"/>
                <w:szCs w:val="18"/>
              </w:rPr>
              <w:t>е</w:t>
            </w:r>
            <w:r>
              <w:rPr>
                <w:color w:val="221E1F"/>
                <w:sz w:val="18"/>
                <w:szCs w:val="18"/>
              </w:rPr>
              <w:t>фицијен</w:t>
            </w:r>
            <w:r>
              <w:rPr>
                <w:color w:val="221E1F"/>
                <w:spacing w:val="1"/>
                <w:sz w:val="18"/>
                <w:szCs w:val="18"/>
              </w:rPr>
              <w:t>т</w:t>
            </w:r>
            <w:r>
              <w:rPr>
                <w:color w:val="221E1F"/>
                <w:sz w:val="18"/>
                <w:szCs w:val="18"/>
              </w:rPr>
              <w:t>апропорцион</w:t>
            </w:r>
            <w:r>
              <w:rPr>
                <w:color w:val="221E1F"/>
                <w:spacing w:val="1"/>
                <w:sz w:val="18"/>
                <w:szCs w:val="18"/>
              </w:rPr>
              <w:t>а</w:t>
            </w:r>
            <w:r>
              <w:rPr>
                <w:color w:val="221E1F"/>
                <w:sz w:val="18"/>
                <w:szCs w:val="18"/>
              </w:rPr>
              <w:t>лн</w:t>
            </w:r>
            <w:r>
              <w:rPr>
                <w:color w:val="221E1F"/>
                <w:spacing w:val="3"/>
                <w:sz w:val="18"/>
                <w:szCs w:val="18"/>
              </w:rPr>
              <w:t>о</w:t>
            </w:r>
            <w:r>
              <w:rPr>
                <w:color w:val="221E1F"/>
                <w:sz w:val="18"/>
                <w:szCs w:val="18"/>
              </w:rPr>
              <w:t>сти.</w:t>
            </w:r>
            <w:r>
              <w:rPr>
                <w:color w:val="221E1F"/>
                <w:w w:val="99"/>
                <w:sz w:val="18"/>
                <w:szCs w:val="18"/>
              </w:rPr>
              <w:t>Об</w:t>
            </w:r>
            <w:r>
              <w:rPr>
                <w:color w:val="221E1F"/>
                <w:w w:val="98"/>
                <w:sz w:val="18"/>
                <w:szCs w:val="18"/>
              </w:rPr>
              <w:t>-</w:t>
            </w:r>
            <w:r>
              <w:rPr>
                <w:color w:val="221E1F"/>
                <w:sz w:val="18"/>
                <w:szCs w:val="18"/>
              </w:rPr>
              <w:t>радуовогградиваподредитипрактичномциљу</w:t>
            </w:r>
            <w:proofErr w:type="gramStart"/>
            <w:r>
              <w:rPr>
                <w:color w:val="221E1F"/>
                <w:sz w:val="18"/>
                <w:szCs w:val="18"/>
              </w:rPr>
              <w:t>,узповезивањеса</w:t>
            </w:r>
            <w:proofErr w:type="gramEnd"/>
            <w:r>
              <w:rPr>
                <w:color w:val="221E1F"/>
                <w:sz w:val="18"/>
                <w:szCs w:val="18"/>
              </w:rPr>
              <w:t xml:space="preserve"> већпознатимсадржајимаМатематике(проценти)идругихпред</w:t>
            </w:r>
            <w:r>
              <w:rPr>
                <w:color w:val="221E1F"/>
                <w:w w:val="98"/>
                <w:sz w:val="18"/>
                <w:szCs w:val="18"/>
              </w:rPr>
              <w:t>-</w:t>
            </w:r>
            <w:r>
              <w:rPr>
                <w:color w:val="221E1F"/>
                <w:sz w:val="18"/>
                <w:szCs w:val="18"/>
              </w:rPr>
              <w:t>мета(Физика,Географија,Биологија,Информатика)уциљуизра</w:t>
            </w:r>
            <w:r>
              <w:rPr>
                <w:color w:val="221E1F"/>
                <w:w w:val="98"/>
                <w:sz w:val="18"/>
                <w:szCs w:val="18"/>
              </w:rPr>
              <w:t>-</w:t>
            </w:r>
            <w:r>
              <w:rPr>
                <w:color w:val="221E1F"/>
                <w:sz w:val="18"/>
                <w:szCs w:val="18"/>
              </w:rPr>
              <w:t>чунавањанепозн</w:t>
            </w:r>
            <w:r>
              <w:rPr>
                <w:color w:val="221E1F"/>
                <w:spacing w:val="-2"/>
                <w:sz w:val="18"/>
                <w:szCs w:val="18"/>
              </w:rPr>
              <w:t>а</w:t>
            </w:r>
            <w:r>
              <w:rPr>
                <w:color w:val="221E1F"/>
                <w:spacing w:val="-1"/>
                <w:sz w:val="18"/>
                <w:szCs w:val="18"/>
              </w:rPr>
              <w:t>т</w:t>
            </w:r>
            <w:r>
              <w:rPr>
                <w:color w:val="221E1F"/>
                <w:sz w:val="18"/>
                <w:szCs w:val="18"/>
              </w:rPr>
              <w:t>огчланапропорције.</w:t>
            </w:r>
          </w:p>
          <w:p w:rsidR="00833B41" w:rsidRDefault="00833B41" w:rsidP="00833B41">
            <w:pPr>
              <w:widowControl w:val="0"/>
              <w:autoSpaceDE w:val="0"/>
              <w:autoSpaceDN w:val="0"/>
              <w:adjustRightInd w:val="0"/>
              <w:spacing w:after="171" w:line="201" w:lineRule="exact"/>
              <w:ind w:firstLine="397"/>
              <w:jc w:val="both"/>
              <w:rPr>
                <w:color w:val="221E1F"/>
                <w:sz w:val="18"/>
                <w:szCs w:val="18"/>
              </w:rPr>
            </w:pPr>
            <w:r>
              <w:rPr>
                <w:color w:val="221E1F"/>
                <w:sz w:val="18"/>
                <w:szCs w:val="18"/>
              </w:rPr>
              <w:t>Крозпрактичнепримере</w:t>
            </w:r>
            <w:proofErr w:type="gramStart"/>
            <w:r>
              <w:rPr>
                <w:color w:val="221E1F"/>
                <w:sz w:val="18"/>
                <w:szCs w:val="18"/>
              </w:rPr>
              <w:t>,ув</w:t>
            </w:r>
            <w:r>
              <w:rPr>
                <w:color w:val="221E1F"/>
                <w:spacing w:val="4"/>
                <w:sz w:val="18"/>
                <w:szCs w:val="18"/>
              </w:rPr>
              <w:t>е</w:t>
            </w:r>
            <w:r>
              <w:rPr>
                <w:color w:val="221E1F"/>
                <w:sz w:val="18"/>
                <w:szCs w:val="18"/>
              </w:rPr>
              <w:t>стипојамдиректнеиобрнуте</w:t>
            </w:r>
            <w:proofErr w:type="gramEnd"/>
            <w:r>
              <w:rPr>
                <w:color w:val="221E1F"/>
                <w:sz w:val="18"/>
                <w:szCs w:val="18"/>
              </w:rPr>
              <w:t xml:space="preserve"> пропорционалн</w:t>
            </w:r>
            <w:r>
              <w:rPr>
                <w:color w:val="221E1F"/>
                <w:spacing w:val="3"/>
                <w:sz w:val="18"/>
                <w:szCs w:val="18"/>
              </w:rPr>
              <w:t>о</w:t>
            </w:r>
            <w:r>
              <w:rPr>
                <w:color w:val="221E1F"/>
                <w:sz w:val="18"/>
                <w:szCs w:val="18"/>
              </w:rPr>
              <w:t>стиузприказзависн</w:t>
            </w:r>
            <w:r>
              <w:rPr>
                <w:color w:val="221E1F"/>
                <w:spacing w:val="5"/>
                <w:sz w:val="18"/>
                <w:szCs w:val="18"/>
              </w:rPr>
              <w:t>о</w:t>
            </w:r>
            <w:r>
              <w:rPr>
                <w:color w:val="221E1F"/>
                <w:sz w:val="18"/>
                <w:szCs w:val="18"/>
              </w:rPr>
              <w:t>стидиректнепропорци</w:t>
            </w:r>
            <w:r>
              <w:rPr>
                <w:color w:val="221E1F"/>
                <w:spacing w:val="1"/>
                <w:sz w:val="18"/>
                <w:szCs w:val="18"/>
              </w:rPr>
              <w:t>о</w:t>
            </w:r>
            <w:r>
              <w:rPr>
                <w:color w:val="221E1F"/>
                <w:w w:val="98"/>
                <w:sz w:val="18"/>
                <w:szCs w:val="18"/>
              </w:rPr>
              <w:t>-</w:t>
            </w:r>
            <w:r>
              <w:rPr>
                <w:color w:val="221E1F"/>
                <w:sz w:val="18"/>
                <w:szCs w:val="18"/>
              </w:rPr>
              <w:t>налностиукоординатномсистему.Директнупропорционалн</w:t>
            </w:r>
            <w:r>
              <w:rPr>
                <w:color w:val="221E1F"/>
                <w:spacing w:val="4"/>
                <w:sz w:val="18"/>
                <w:szCs w:val="18"/>
              </w:rPr>
              <w:t>о</w:t>
            </w:r>
            <w:r>
              <w:rPr>
                <w:color w:val="221E1F"/>
                <w:sz w:val="18"/>
                <w:szCs w:val="18"/>
              </w:rPr>
              <w:t>ст приказиватиграфичкиукоординатномсистемуиусловом</w:t>
            </w:r>
            <w:r>
              <w:rPr>
                <w:i/>
                <w:iCs/>
                <w:color w:val="221E1F"/>
                <w:sz w:val="18"/>
                <w:szCs w:val="18"/>
              </w:rPr>
              <w:t>у=kх</w:t>
            </w:r>
            <w:r>
              <w:rPr>
                <w:color w:val="221E1F"/>
                <w:w w:val="97"/>
                <w:sz w:val="18"/>
                <w:szCs w:val="18"/>
              </w:rPr>
              <w:t>,</w:t>
            </w:r>
            <w:r>
              <w:rPr>
                <w:color w:val="221E1F"/>
                <w:sz w:val="18"/>
                <w:szCs w:val="18"/>
              </w:rPr>
              <w:t xml:space="preserve"> причемусенеуводиопштипојамфункције,аможе</w:t>
            </w:r>
            <w:r>
              <w:rPr>
                <w:color w:val="221E1F"/>
                <w:spacing w:val="2"/>
                <w:sz w:val="18"/>
                <w:szCs w:val="18"/>
              </w:rPr>
              <w:t>с</w:t>
            </w:r>
            <w:r>
              <w:rPr>
                <w:color w:val="221E1F"/>
                <w:sz w:val="18"/>
                <w:szCs w:val="18"/>
              </w:rPr>
              <w:t>епоменути називграфиклинеарне</w:t>
            </w:r>
            <w:r>
              <w:rPr>
                <w:color w:val="221E1F"/>
                <w:spacing w:val="-3"/>
                <w:sz w:val="18"/>
                <w:szCs w:val="18"/>
              </w:rPr>
              <w:t>ф</w:t>
            </w:r>
            <w:r>
              <w:rPr>
                <w:color w:val="221E1F"/>
                <w:sz w:val="18"/>
                <w:szCs w:val="18"/>
              </w:rPr>
              <w:t>ункције.</w:t>
            </w:r>
            <w:r>
              <w:rPr>
                <w:color w:val="221E1F"/>
                <w:spacing w:val="-7"/>
                <w:sz w:val="18"/>
                <w:szCs w:val="18"/>
              </w:rPr>
              <w:t>Г</w:t>
            </w:r>
            <w:r>
              <w:rPr>
                <w:color w:val="221E1F"/>
                <w:sz w:val="18"/>
                <w:szCs w:val="18"/>
              </w:rPr>
              <w:t>рафиклинеарнефункцијепове</w:t>
            </w:r>
            <w:r>
              <w:rPr>
                <w:color w:val="221E1F"/>
                <w:w w:val="98"/>
                <w:sz w:val="18"/>
                <w:szCs w:val="18"/>
              </w:rPr>
              <w:t>-</w:t>
            </w:r>
            <w:r>
              <w:rPr>
                <w:color w:val="221E1F"/>
                <w:sz w:val="18"/>
                <w:szCs w:val="18"/>
              </w:rPr>
              <w:t>затисапрактичнимпримеримаизсвакодневногживотаидругих пр</w:t>
            </w:r>
            <w:r>
              <w:rPr>
                <w:color w:val="221E1F"/>
                <w:spacing w:val="-1"/>
                <w:sz w:val="18"/>
                <w:szCs w:val="18"/>
              </w:rPr>
              <w:t>е</w:t>
            </w:r>
            <w:r>
              <w:rPr>
                <w:color w:val="221E1F"/>
                <w:sz w:val="18"/>
                <w:szCs w:val="18"/>
              </w:rPr>
              <w:t>дмета.</w:t>
            </w:r>
          </w:p>
          <w:p w:rsidR="00833B41" w:rsidRDefault="00833B41" w:rsidP="00833B41">
            <w:pPr>
              <w:pStyle w:val="Bezrazmaka"/>
              <w:rPr>
                <w:color w:val="221E1F"/>
                <w:sz w:val="18"/>
                <w:szCs w:val="18"/>
              </w:rPr>
            </w:pPr>
          </w:p>
        </w:tc>
      </w:tr>
      <w:tr w:rsidR="00833B41" w:rsidRPr="00CE4AAB" w:rsidTr="00833B41">
        <w:trPr>
          <w:trHeight w:val="3533"/>
        </w:trPr>
        <w:tc>
          <w:tcPr>
            <w:tcW w:w="3263" w:type="dxa"/>
            <w:vMerge w:val="restart"/>
          </w:tcPr>
          <w:p w:rsidR="00833B41" w:rsidRDefault="00833B41" w:rsidP="00833B41">
            <w:pPr>
              <w:widowControl w:val="0"/>
              <w:autoSpaceDE w:val="0"/>
              <w:autoSpaceDN w:val="0"/>
              <w:adjustRightInd w:val="0"/>
              <w:spacing w:after="114" w:line="200" w:lineRule="exact"/>
              <w:rPr>
                <w:b/>
                <w:bCs/>
                <w:color w:val="221E1F"/>
                <w:spacing w:val="-7"/>
                <w:sz w:val="18"/>
                <w:szCs w:val="18"/>
              </w:rPr>
            </w:pPr>
            <w:r>
              <w:rPr>
                <w:b/>
                <w:bCs/>
                <w:color w:val="221E1F"/>
                <w:spacing w:val="-7"/>
                <w:sz w:val="18"/>
                <w:szCs w:val="18"/>
              </w:rPr>
              <w:t>Т</w:t>
            </w:r>
            <w:r>
              <w:rPr>
                <w:b/>
                <w:bCs/>
                <w:color w:val="221E1F"/>
                <w:sz w:val="18"/>
                <w:szCs w:val="18"/>
              </w:rPr>
              <w:t>р</w:t>
            </w:r>
            <w:r>
              <w:rPr>
                <w:b/>
                <w:bCs/>
                <w:color w:val="221E1F"/>
                <w:spacing w:val="-7"/>
                <w:sz w:val="18"/>
                <w:szCs w:val="18"/>
              </w:rPr>
              <w:t>о</w:t>
            </w:r>
            <w:r>
              <w:rPr>
                <w:b/>
                <w:bCs/>
                <w:color w:val="221E1F"/>
                <w:sz w:val="18"/>
                <w:szCs w:val="18"/>
              </w:rPr>
              <w:t>уга</w:t>
            </w:r>
            <w:r>
              <w:rPr>
                <w:b/>
                <w:bCs/>
                <w:color w:val="221E1F"/>
                <w:spacing w:val="-7"/>
                <w:sz w:val="18"/>
                <w:szCs w:val="18"/>
              </w:rPr>
              <w:t>о</w:t>
            </w:r>
          </w:p>
          <w:p w:rsidR="00833B41" w:rsidRDefault="00833B41" w:rsidP="00833B41">
            <w:pPr>
              <w:widowControl w:val="0"/>
              <w:autoSpaceDE w:val="0"/>
              <w:autoSpaceDN w:val="0"/>
              <w:adjustRightInd w:val="0"/>
              <w:spacing w:after="115" w:line="200" w:lineRule="exact"/>
              <w:rPr>
                <w:b/>
                <w:bCs/>
                <w:color w:val="221E1F"/>
                <w:sz w:val="18"/>
                <w:szCs w:val="18"/>
              </w:rPr>
            </w:pPr>
          </w:p>
        </w:tc>
        <w:tc>
          <w:tcPr>
            <w:tcW w:w="10815" w:type="dxa"/>
          </w:tcPr>
          <w:p w:rsidR="00833B41" w:rsidRDefault="00833B41" w:rsidP="00833B41">
            <w:pPr>
              <w:widowControl w:val="0"/>
              <w:autoSpaceDE w:val="0"/>
              <w:autoSpaceDN w:val="0"/>
              <w:adjustRightInd w:val="0"/>
              <w:spacing w:after="1" w:line="201" w:lineRule="exact"/>
              <w:ind w:firstLine="397"/>
              <w:jc w:val="both"/>
              <w:rPr>
                <w:color w:val="221E1F"/>
                <w:sz w:val="18"/>
                <w:szCs w:val="18"/>
              </w:rPr>
            </w:pPr>
            <w:r>
              <w:rPr>
                <w:color w:val="221E1F"/>
                <w:sz w:val="18"/>
                <w:szCs w:val="18"/>
              </w:rPr>
              <w:t>Основнициљнас</w:t>
            </w:r>
            <w:r>
              <w:rPr>
                <w:color w:val="221E1F"/>
                <w:spacing w:val="1"/>
                <w:sz w:val="18"/>
                <w:szCs w:val="18"/>
              </w:rPr>
              <w:t>т</w:t>
            </w:r>
            <w:r>
              <w:rPr>
                <w:color w:val="221E1F"/>
                <w:sz w:val="18"/>
                <w:szCs w:val="18"/>
              </w:rPr>
              <w:t>авегеоме</w:t>
            </w:r>
            <w:r>
              <w:rPr>
                <w:color w:val="221E1F"/>
                <w:spacing w:val="1"/>
                <w:sz w:val="18"/>
                <w:szCs w:val="18"/>
              </w:rPr>
              <w:t>т</w:t>
            </w:r>
            <w:r>
              <w:rPr>
                <w:color w:val="221E1F"/>
                <w:sz w:val="18"/>
                <w:szCs w:val="18"/>
              </w:rPr>
              <w:t>ријеједа</w:t>
            </w:r>
            <w:r>
              <w:rPr>
                <w:color w:val="221E1F"/>
                <w:spacing w:val="2"/>
                <w:sz w:val="18"/>
                <w:szCs w:val="18"/>
              </w:rPr>
              <w:t>с</w:t>
            </w:r>
            <w:r>
              <w:rPr>
                <w:color w:val="221E1F"/>
                <w:sz w:val="18"/>
                <w:szCs w:val="18"/>
              </w:rPr>
              <w:t>енас</w:t>
            </w:r>
            <w:r>
              <w:rPr>
                <w:color w:val="221E1F"/>
                <w:spacing w:val="2"/>
                <w:sz w:val="18"/>
                <w:szCs w:val="18"/>
              </w:rPr>
              <w:t>т</w:t>
            </w:r>
            <w:r>
              <w:rPr>
                <w:color w:val="221E1F"/>
                <w:sz w:val="18"/>
                <w:szCs w:val="18"/>
              </w:rPr>
              <w:t>авипрелаз</w:t>
            </w:r>
            <w:proofErr w:type="gramStart"/>
            <w:r>
              <w:rPr>
                <w:color w:val="221E1F"/>
                <w:sz w:val="18"/>
                <w:szCs w:val="18"/>
              </w:rPr>
              <w:t>,за</w:t>
            </w:r>
            <w:proofErr w:type="gramEnd"/>
            <w:r>
              <w:rPr>
                <w:color w:val="221E1F"/>
                <w:w w:val="98"/>
                <w:sz w:val="18"/>
                <w:szCs w:val="18"/>
              </w:rPr>
              <w:t>-</w:t>
            </w:r>
            <w:r>
              <w:rPr>
                <w:color w:val="221E1F"/>
                <w:sz w:val="18"/>
                <w:szCs w:val="18"/>
              </w:rPr>
              <w:t>почетупетомразреду,санивоавизуелизацијенанивоанализира</w:t>
            </w:r>
            <w:r>
              <w:rPr>
                <w:color w:val="221E1F"/>
                <w:w w:val="98"/>
                <w:sz w:val="18"/>
                <w:szCs w:val="18"/>
              </w:rPr>
              <w:t>-</w:t>
            </w:r>
            <w:r>
              <w:rPr>
                <w:color w:val="221E1F"/>
                <w:sz w:val="18"/>
                <w:szCs w:val="18"/>
              </w:rPr>
              <w:t>њаиапстракцијесапрвимкорацимапремадедукцији.Збогтога требаинсистиратинаправилнимформулацијама,закључивању, коришћењулогичкихвезника(и,или,ако</w:t>
            </w:r>
            <w:r>
              <w:rPr>
                <w:color w:val="221E1F"/>
                <w:w w:val="99"/>
                <w:sz w:val="18"/>
                <w:szCs w:val="18"/>
              </w:rPr>
              <w:t>...</w:t>
            </w:r>
            <w:r>
              <w:rPr>
                <w:color w:val="221E1F"/>
                <w:sz w:val="18"/>
                <w:szCs w:val="18"/>
              </w:rPr>
              <w:t>онда),</w:t>
            </w:r>
            <w:r>
              <w:rPr>
                <w:color w:val="221E1F"/>
                <w:spacing w:val="2"/>
                <w:sz w:val="18"/>
                <w:szCs w:val="18"/>
              </w:rPr>
              <w:t>а</w:t>
            </w:r>
            <w:r>
              <w:rPr>
                <w:color w:val="221E1F"/>
                <w:sz w:val="18"/>
                <w:szCs w:val="18"/>
              </w:rPr>
              <w:t>лине</w:t>
            </w:r>
            <w:r>
              <w:rPr>
                <w:color w:val="221E1F"/>
                <w:spacing w:val="3"/>
                <w:sz w:val="18"/>
                <w:szCs w:val="18"/>
              </w:rPr>
              <w:t>т</w:t>
            </w:r>
            <w:r>
              <w:rPr>
                <w:color w:val="221E1F"/>
                <w:sz w:val="18"/>
                <w:szCs w:val="18"/>
              </w:rPr>
              <w:t>реба претериватиустрогостикодпојединихдефиницијаидоказа.И</w:t>
            </w:r>
            <w:r>
              <w:rPr>
                <w:color w:val="221E1F"/>
                <w:spacing w:val="-5"/>
                <w:sz w:val="18"/>
                <w:szCs w:val="18"/>
              </w:rPr>
              <w:t>з</w:t>
            </w:r>
            <w:r>
              <w:rPr>
                <w:color w:val="221E1F"/>
                <w:sz w:val="18"/>
                <w:szCs w:val="18"/>
              </w:rPr>
              <w:t>у</w:t>
            </w:r>
            <w:r>
              <w:rPr>
                <w:color w:val="221E1F"/>
                <w:w w:val="98"/>
                <w:sz w:val="18"/>
                <w:szCs w:val="18"/>
              </w:rPr>
              <w:t>-</w:t>
            </w:r>
            <w:r>
              <w:rPr>
                <w:color w:val="221E1F"/>
                <w:sz w:val="18"/>
                <w:szCs w:val="18"/>
              </w:rPr>
              <w:t>зетно је значајнода</w:t>
            </w:r>
            <w:r>
              <w:rPr>
                <w:color w:val="221E1F"/>
                <w:spacing w:val="1"/>
                <w:sz w:val="18"/>
                <w:szCs w:val="18"/>
              </w:rPr>
              <w:t xml:space="preserve"> с</w:t>
            </w:r>
            <w:r>
              <w:rPr>
                <w:color w:val="221E1F"/>
                <w:sz w:val="18"/>
                <w:szCs w:val="18"/>
              </w:rPr>
              <w:t>е</w:t>
            </w:r>
            <w:r>
              <w:rPr>
                <w:color w:val="221E1F"/>
                <w:spacing w:val="1"/>
                <w:sz w:val="18"/>
                <w:szCs w:val="18"/>
              </w:rPr>
              <w:t xml:space="preserve"> с</w:t>
            </w:r>
            <w:r>
              <w:rPr>
                <w:color w:val="221E1F"/>
                <w:sz w:val="18"/>
                <w:szCs w:val="18"/>
              </w:rPr>
              <w:t>адржајипов</w:t>
            </w:r>
            <w:r>
              <w:rPr>
                <w:color w:val="221E1F"/>
                <w:spacing w:val="1"/>
                <w:sz w:val="18"/>
                <w:szCs w:val="18"/>
              </w:rPr>
              <w:t>е</w:t>
            </w:r>
            <w:r>
              <w:rPr>
                <w:color w:val="221E1F"/>
                <w:sz w:val="18"/>
                <w:szCs w:val="18"/>
              </w:rPr>
              <w:t>зују</w:t>
            </w:r>
            <w:r>
              <w:rPr>
                <w:color w:val="221E1F"/>
                <w:spacing w:val="1"/>
                <w:sz w:val="18"/>
                <w:szCs w:val="18"/>
              </w:rPr>
              <w:t xml:space="preserve"> с</w:t>
            </w:r>
            <w:r>
              <w:rPr>
                <w:color w:val="221E1F"/>
                <w:sz w:val="18"/>
                <w:szCs w:val="18"/>
              </w:rPr>
              <w:t>апознатимпојмовимаи тврђењима из прет</w:t>
            </w:r>
            <w:r>
              <w:rPr>
                <w:color w:val="221E1F"/>
                <w:spacing w:val="-3"/>
                <w:sz w:val="18"/>
                <w:szCs w:val="18"/>
              </w:rPr>
              <w:t>х</w:t>
            </w:r>
            <w:r>
              <w:rPr>
                <w:color w:val="221E1F"/>
                <w:spacing w:val="-2"/>
                <w:sz w:val="18"/>
                <w:szCs w:val="18"/>
              </w:rPr>
              <w:t>о</w:t>
            </w:r>
            <w:r>
              <w:rPr>
                <w:color w:val="221E1F"/>
                <w:sz w:val="18"/>
                <w:szCs w:val="18"/>
              </w:rPr>
              <w:t>дних разреда.Унекимједн</w:t>
            </w:r>
            <w:r>
              <w:rPr>
                <w:color w:val="221E1F"/>
                <w:spacing w:val="3"/>
                <w:sz w:val="18"/>
                <w:szCs w:val="18"/>
              </w:rPr>
              <w:t>о</w:t>
            </w:r>
            <w:r>
              <w:rPr>
                <w:color w:val="221E1F"/>
                <w:sz w:val="18"/>
                <w:szCs w:val="18"/>
              </w:rPr>
              <w:t>с</w:t>
            </w:r>
            <w:r>
              <w:rPr>
                <w:color w:val="221E1F"/>
                <w:spacing w:val="2"/>
                <w:sz w:val="18"/>
                <w:szCs w:val="18"/>
              </w:rPr>
              <w:t>т</w:t>
            </w:r>
            <w:r>
              <w:rPr>
                <w:color w:val="221E1F"/>
                <w:sz w:val="18"/>
                <w:szCs w:val="18"/>
              </w:rPr>
              <w:t>авнијимситуа</w:t>
            </w:r>
            <w:r>
              <w:rPr>
                <w:color w:val="221E1F"/>
                <w:w w:val="98"/>
                <w:sz w:val="18"/>
                <w:szCs w:val="18"/>
              </w:rPr>
              <w:t>-</w:t>
            </w:r>
            <w:r>
              <w:rPr>
                <w:color w:val="221E1F"/>
                <w:sz w:val="18"/>
                <w:szCs w:val="18"/>
              </w:rPr>
              <w:t>цијамад</w:t>
            </w:r>
            <w:r>
              <w:rPr>
                <w:color w:val="221E1F"/>
                <w:spacing w:val="-3"/>
                <w:sz w:val="18"/>
                <w:szCs w:val="18"/>
              </w:rPr>
              <w:t>а</w:t>
            </w:r>
            <w:r>
              <w:rPr>
                <w:color w:val="221E1F"/>
                <w:sz w:val="18"/>
                <w:szCs w:val="18"/>
              </w:rPr>
              <w:t>тип</w:t>
            </w:r>
            <w:r>
              <w:rPr>
                <w:color w:val="221E1F"/>
                <w:spacing w:val="-1"/>
                <w:sz w:val="18"/>
                <w:szCs w:val="18"/>
              </w:rPr>
              <w:t>о</w:t>
            </w:r>
            <w:r>
              <w:rPr>
                <w:color w:val="221E1F"/>
                <w:sz w:val="18"/>
                <w:szCs w:val="18"/>
              </w:rPr>
              <w:t>тпунедо</w:t>
            </w:r>
            <w:r>
              <w:rPr>
                <w:color w:val="221E1F"/>
                <w:spacing w:val="-2"/>
                <w:sz w:val="18"/>
                <w:szCs w:val="18"/>
              </w:rPr>
              <w:t>к</w:t>
            </w:r>
            <w:r>
              <w:rPr>
                <w:color w:val="221E1F"/>
                <w:sz w:val="18"/>
                <w:szCs w:val="18"/>
              </w:rPr>
              <w:t>азетврђења.</w:t>
            </w:r>
          </w:p>
          <w:p w:rsidR="00833B41" w:rsidRPr="00F415DA" w:rsidRDefault="00833B41" w:rsidP="00833B41">
            <w:pPr>
              <w:widowControl w:val="0"/>
              <w:autoSpaceDE w:val="0"/>
              <w:autoSpaceDN w:val="0"/>
              <w:adjustRightInd w:val="0"/>
              <w:spacing w:line="202" w:lineRule="exact"/>
              <w:ind w:firstLine="397"/>
              <w:jc w:val="both"/>
              <w:rPr>
                <w:color w:val="221E1F"/>
                <w:sz w:val="18"/>
                <w:szCs w:val="18"/>
              </w:rPr>
            </w:pPr>
            <w:r w:rsidRPr="00F415DA">
              <w:rPr>
                <w:color w:val="221E1F"/>
                <w:sz w:val="18"/>
                <w:szCs w:val="18"/>
              </w:rPr>
              <w:t>Појам троугла повезати са познатим појмом затворене изло-мљене линије, а обим троугла повезати са збиром дужина дужи.</w:t>
            </w:r>
          </w:p>
          <w:p w:rsidR="00833B41" w:rsidRPr="00F415DA" w:rsidRDefault="00833B41" w:rsidP="00833B41">
            <w:pPr>
              <w:widowControl w:val="0"/>
              <w:autoSpaceDE w:val="0"/>
              <w:autoSpaceDN w:val="0"/>
              <w:adjustRightInd w:val="0"/>
              <w:spacing w:line="202" w:lineRule="exact"/>
              <w:ind w:firstLine="397"/>
              <w:jc w:val="both"/>
              <w:rPr>
                <w:color w:val="221E1F"/>
                <w:sz w:val="18"/>
                <w:szCs w:val="18"/>
              </w:rPr>
            </w:pPr>
            <w:r w:rsidRPr="00F415DA">
              <w:rPr>
                <w:color w:val="221E1F"/>
                <w:sz w:val="18"/>
                <w:szCs w:val="18"/>
              </w:rPr>
              <w:t>Повезати тврђење о збиру унутрашњих углова троугла са по-знатим својствима трансверзалних углова и анализирати својства спољашњих углова троугла. Ученике навикавати да систематски и прецизно користе одговарајуће ознаке при обележавању страница, темена и углова троугла. Инсистирати да класификацију троуглова на оштроугле, правоугле и тупоугле усвоје сви ученици.</w:t>
            </w:r>
          </w:p>
          <w:p w:rsidR="00833B41" w:rsidRPr="00F415DA" w:rsidRDefault="00833B41" w:rsidP="00833B41">
            <w:pPr>
              <w:widowControl w:val="0"/>
              <w:autoSpaceDE w:val="0"/>
              <w:autoSpaceDN w:val="0"/>
              <w:adjustRightInd w:val="0"/>
              <w:spacing w:line="202" w:lineRule="exact"/>
              <w:ind w:firstLine="397"/>
              <w:jc w:val="both"/>
              <w:rPr>
                <w:color w:val="221E1F"/>
                <w:sz w:val="18"/>
                <w:szCs w:val="18"/>
              </w:rPr>
            </w:pPr>
            <w:r w:rsidRPr="00F415DA">
              <w:rPr>
                <w:color w:val="221E1F"/>
                <w:sz w:val="18"/>
                <w:szCs w:val="18"/>
              </w:rPr>
              <w:t>Појмове једнакокраког и једнакостраничног троугла повезати са осном симетријом и инсистирати да ученици прихвате да се на-спрам једнаких углова у троуглу налазе једнаке странице и обрнуто.</w:t>
            </w:r>
          </w:p>
          <w:p w:rsidR="00833B41" w:rsidRPr="00F415DA" w:rsidRDefault="00833B41" w:rsidP="00833B41">
            <w:pPr>
              <w:widowControl w:val="0"/>
              <w:autoSpaceDE w:val="0"/>
              <w:autoSpaceDN w:val="0"/>
              <w:adjustRightInd w:val="0"/>
              <w:spacing w:line="202" w:lineRule="exact"/>
              <w:ind w:firstLine="397"/>
              <w:jc w:val="both"/>
              <w:rPr>
                <w:color w:val="221E1F"/>
                <w:sz w:val="18"/>
                <w:szCs w:val="18"/>
              </w:rPr>
            </w:pPr>
            <w:r w:rsidRPr="00F415DA">
              <w:rPr>
                <w:color w:val="221E1F"/>
                <w:sz w:val="18"/>
                <w:szCs w:val="18"/>
              </w:rPr>
              <w:t>Објаснити чињеницу да се наспрам дуже странице у троуглу налази већи угао и обрнуто, као и теорему о неједнакости троугла. Јасно истаћи да је у (геометријским) конструкцијама дозво-љена употреба само обичног лењира и шестара. Важно је са уче-ницима поновити конструкције нормале на праву из дате тачке и паралеле дате праве кроз тачку која не припада тој правој.</w:t>
            </w:r>
          </w:p>
          <w:p w:rsidR="00833B41" w:rsidRPr="00F415DA" w:rsidRDefault="00833B41" w:rsidP="00833B41">
            <w:pPr>
              <w:widowControl w:val="0"/>
              <w:autoSpaceDE w:val="0"/>
              <w:autoSpaceDN w:val="0"/>
              <w:adjustRightInd w:val="0"/>
              <w:spacing w:line="202" w:lineRule="exact"/>
              <w:ind w:firstLine="397"/>
              <w:jc w:val="both"/>
              <w:rPr>
                <w:color w:val="221E1F"/>
                <w:sz w:val="18"/>
                <w:szCs w:val="18"/>
              </w:rPr>
            </w:pPr>
            <w:r w:rsidRPr="00F415DA">
              <w:rPr>
                <w:color w:val="221E1F"/>
                <w:sz w:val="18"/>
                <w:szCs w:val="18"/>
              </w:rPr>
              <w:t xml:space="preserve">Након претходних уводних садржаја о троуглу, обрадити основне конструкцијe троуглова: (СУС) конструкција троугла када су дате дужине две странице и величина угла између њих; (УСУ) конструкција троугла када је дата дужина једне странице и мера углова који на њу належу; (ССС) конструкција троугла када су дате дужине све три странице; (ССУ) конструкција троугла када су дате дужине две странице и величина угла наспрам веће од њих. Сваку од основних конструкција треба да прати одговарајуће твр-ђење о одређености страница и углова троугла. Нпр. тврђење за СУС конструкцију треба да гласи: ако су дате две странице тро-угла и угао </w:t>
            </w:r>
            <w:r w:rsidRPr="00F415DA">
              <w:rPr>
                <w:color w:val="221E1F"/>
                <w:sz w:val="18"/>
                <w:szCs w:val="18"/>
              </w:rPr>
              <w:lastRenderedPageBreak/>
              <w:t>између њих, онда су одређене величине свих углова и свих страница тог троугла. На примерима илустровати ситуаци-је када није могуће конструисати одговарајући троугао: у случају УСУ ако је збир датих углова већи од 180°; у случају ССС ако дате дужи не задовољавају неједнакости троугла. На примерима пока-зати да у случају када су задате две странице и угао наспрам краће од њих постоје три могућности (задатак има два решења, једно ре-шење или нема решења), али не инсистирати на оваквим задаци-ма. На часовима вежбања, кроз задатке истицати специфичности у вези са конструкцијама једнакокраких, једнакостраничних и пра-воуглих троуглова. (Сложеније конструкције троуглова планиране су за седми разред.)</w:t>
            </w:r>
          </w:p>
          <w:p w:rsidR="00833B41" w:rsidRPr="00F415DA" w:rsidRDefault="00833B41" w:rsidP="00833B41">
            <w:pPr>
              <w:widowControl w:val="0"/>
              <w:autoSpaceDE w:val="0"/>
              <w:autoSpaceDN w:val="0"/>
              <w:adjustRightInd w:val="0"/>
              <w:spacing w:line="202" w:lineRule="exact"/>
              <w:ind w:firstLine="397"/>
              <w:jc w:val="both"/>
              <w:rPr>
                <w:color w:val="221E1F"/>
                <w:sz w:val="18"/>
                <w:szCs w:val="18"/>
              </w:rPr>
            </w:pPr>
            <w:r w:rsidRPr="00F415DA">
              <w:rPr>
                <w:color w:val="221E1F"/>
                <w:sz w:val="18"/>
                <w:szCs w:val="18"/>
              </w:rPr>
              <w:t>Обрада појма подударности међу троугловима природно се дели на три фазе. У првој фази увести појам подударности ослања-јући се на визуелну перцепцију и геометријску интуицију ученика. Два троугла сматрамо подударним ако се један од њих може пре-нети тако да потпуно поклопи други, односно ако се ти троуглови разликују само по свом положају (у равни) и осим тога не постоји било каква друга разлика међу њима (по облику и димензијама). У овој фази, најважније је да ученици уочавају парове одговарају-ћих страница и парове одговарајућих углова два подударна троу-гла. Друга фаза је упознавање са ставовима подударности. Тврђе-ња СУС, УСУ, ССС, ССУ, раније формулисана у вези са основним конструкцијама, треба да послуже за формулацију одговарајућих ставова. Нпр. тврђење СУС треба да буде преформулисано у став СУС: Ако су две странице и њима захваћени угао једнаки двема страницама и њима захваћеним углом другог троугла, онда су ти троуглови подударни. У другој фази од ученика захтевати примену ставова само у најједноставнијим случајевима. Прецизније, треба се ограничити искључиво на задатке:</w:t>
            </w:r>
          </w:p>
          <w:p w:rsidR="00833B41" w:rsidRPr="00F415DA" w:rsidRDefault="00833B41" w:rsidP="00833B41">
            <w:pPr>
              <w:widowControl w:val="0"/>
              <w:autoSpaceDE w:val="0"/>
              <w:autoSpaceDN w:val="0"/>
              <w:adjustRightInd w:val="0"/>
              <w:spacing w:line="202" w:lineRule="exact"/>
              <w:ind w:firstLine="397"/>
              <w:jc w:val="both"/>
              <w:rPr>
                <w:color w:val="221E1F"/>
                <w:sz w:val="18"/>
                <w:szCs w:val="18"/>
              </w:rPr>
            </w:pPr>
            <w:r w:rsidRPr="00F415DA">
              <w:rPr>
                <w:color w:val="221E1F"/>
                <w:sz w:val="18"/>
                <w:szCs w:val="18"/>
              </w:rPr>
              <w:t>– у којима су дата (нацртана или описана) два троугла за које се непосредно (са слике или из текста) могу уочити једнакости из услова неког става;</w:t>
            </w:r>
          </w:p>
          <w:p w:rsidR="00833B41" w:rsidRPr="00F415DA" w:rsidRDefault="00833B41" w:rsidP="00833B41">
            <w:pPr>
              <w:widowControl w:val="0"/>
              <w:autoSpaceDE w:val="0"/>
              <w:autoSpaceDN w:val="0"/>
              <w:adjustRightInd w:val="0"/>
              <w:spacing w:line="202" w:lineRule="exact"/>
              <w:ind w:firstLine="397"/>
              <w:jc w:val="both"/>
              <w:rPr>
                <w:color w:val="221E1F"/>
                <w:sz w:val="18"/>
                <w:szCs w:val="18"/>
              </w:rPr>
            </w:pPr>
            <w:r w:rsidRPr="00F415DA">
              <w:rPr>
                <w:color w:val="221E1F"/>
                <w:sz w:val="18"/>
                <w:szCs w:val="18"/>
              </w:rPr>
              <w:t xml:space="preserve">– </w:t>
            </w:r>
            <w:proofErr w:type="gramStart"/>
            <w:r w:rsidRPr="00F415DA">
              <w:rPr>
                <w:color w:val="221E1F"/>
                <w:sz w:val="18"/>
                <w:szCs w:val="18"/>
              </w:rPr>
              <w:t>у</w:t>
            </w:r>
            <w:proofErr w:type="gramEnd"/>
            <w:r w:rsidRPr="00F415DA">
              <w:rPr>
                <w:color w:val="221E1F"/>
                <w:sz w:val="18"/>
                <w:szCs w:val="18"/>
              </w:rPr>
              <w:t xml:space="preserve"> којима се захтева од ученика да уочи који став се може применити и да одреди једнакост осталих парова одговарајућих страница, односно углова.</w:t>
            </w:r>
          </w:p>
          <w:p w:rsidR="00833B41" w:rsidRDefault="00833B41" w:rsidP="00833B41">
            <w:pPr>
              <w:widowControl w:val="0"/>
              <w:autoSpaceDE w:val="0"/>
              <w:autoSpaceDN w:val="0"/>
              <w:adjustRightInd w:val="0"/>
              <w:spacing w:after="172" w:line="201" w:lineRule="exact"/>
              <w:jc w:val="both"/>
              <w:rPr>
                <w:color w:val="221E1F"/>
                <w:sz w:val="18"/>
                <w:szCs w:val="18"/>
              </w:rPr>
            </w:pPr>
            <w:r w:rsidRPr="00F415DA">
              <w:rPr>
                <w:color w:val="221E1F"/>
                <w:sz w:val="18"/>
                <w:szCs w:val="18"/>
              </w:rPr>
              <w:t>Кроз задатке наведеног типа истицати специфичности у слу-чајевима када треба утврдити подударност једнакокраких, једнако-страничних, односно правоуглих троуглова. У трећој фази обраде подударности, применом ставова треба извести особине централне и осне симетрије које су ученицима познате из петог разреда. Ова-ква примена ставова подударности пре свега се односи на детаљна објашњења наставника, кроз која ће ученици постепено усвајати дедуктивни начин закључивања. Доказати најважнија тврђења о</w:t>
            </w:r>
            <w:r>
              <w:rPr>
                <w:color w:val="221E1F"/>
                <w:sz w:val="18"/>
                <w:szCs w:val="18"/>
              </w:rPr>
              <w:t>симетралидужиисиметралиуглаиизњихкаснијеизв</w:t>
            </w:r>
            <w:r>
              <w:rPr>
                <w:color w:val="221E1F"/>
                <w:spacing w:val="3"/>
                <w:sz w:val="18"/>
                <w:szCs w:val="18"/>
              </w:rPr>
              <w:t>е</w:t>
            </w:r>
            <w:r>
              <w:rPr>
                <w:color w:val="221E1F"/>
                <w:sz w:val="18"/>
                <w:szCs w:val="18"/>
              </w:rPr>
              <w:t>стиодго</w:t>
            </w:r>
            <w:r>
              <w:rPr>
                <w:color w:val="221E1F"/>
                <w:w w:val="98"/>
                <w:sz w:val="18"/>
                <w:szCs w:val="18"/>
              </w:rPr>
              <w:t>-</w:t>
            </w:r>
            <w:r>
              <w:rPr>
                <w:color w:val="221E1F"/>
                <w:sz w:val="18"/>
                <w:szCs w:val="18"/>
              </w:rPr>
              <w:t>варајућезакључкеоцентруопи</w:t>
            </w:r>
            <w:r>
              <w:rPr>
                <w:color w:val="221E1F"/>
                <w:spacing w:val="1"/>
                <w:sz w:val="18"/>
                <w:szCs w:val="18"/>
              </w:rPr>
              <w:t>с</w:t>
            </w:r>
            <w:r>
              <w:rPr>
                <w:color w:val="221E1F"/>
                <w:sz w:val="18"/>
                <w:szCs w:val="18"/>
              </w:rPr>
              <w:t>анеиуписанекружницетроугла. (Уседм</w:t>
            </w:r>
            <w:r>
              <w:rPr>
                <w:color w:val="221E1F"/>
                <w:spacing w:val="-1"/>
                <w:sz w:val="18"/>
                <w:szCs w:val="18"/>
              </w:rPr>
              <w:t>о</w:t>
            </w:r>
            <w:r>
              <w:rPr>
                <w:color w:val="221E1F"/>
                <w:sz w:val="18"/>
                <w:szCs w:val="18"/>
              </w:rPr>
              <w:t>мразредубићеобрађенипојмови</w:t>
            </w:r>
            <w:r>
              <w:rPr>
                <w:i/>
                <w:iCs/>
                <w:color w:val="221E1F"/>
                <w:sz w:val="18"/>
                <w:szCs w:val="18"/>
              </w:rPr>
              <w:t>орто</w:t>
            </w:r>
            <w:r>
              <w:rPr>
                <w:i/>
                <w:iCs/>
                <w:color w:val="221E1F"/>
                <w:spacing w:val="3"/>
                <w:sz w:val="18"/>
                <w:szCs w:val="18"/>
              </w:rPr>
              <w:t>ц</w:t>
            </w:r>
            <w:r>
              <w:rPr>
                <w:i/>
                <w:iCs/>
                <w:color w:val="221E1F"/>
                <w:sz w:val="18"/>
                <w:szCs w:val="18"/>
              </w:rPr>
              <w:t>ен</w:t>
            </w:r>
            <w:r>
              <w:rPr>
                <w:i/>
                <w:iCs/>
                <w:color w:val="221E1F"/>
                <w:spacing w:val="1"/>
                <w:sz w:val="18"/>
                <w:szCs w:val="18"/>
              </w:rPr>
              <w:t>т</w:t>
            </w:r>
            <w:r>
              <w:rPr>
                <w:i/>
                <w:iCs/>
                <w:color w:val="221E1F"/>
                <w:sz w:val="18"/>
                <w:szCs w:val="18"/>
              </w:rPr>
              <w:t>ар</w:t>
            </w:r>
            <w:proofErr w:type="gramStart"/>
            <w:r>
              <w:rPr>
                <w:color w:val="221E1F"/>
                <w:sz w:val="18"/>
                <w:szCs w:val="18"/>
              </w:rPr>
              <w:t>,</w:t>
            </w:r>
            <w:r>
              <w:rPr>
                <w:i/>
                <w:iCs/>
                <w:color w:val="221E1F"/>
                <w:sz w:val="18"/>
                <w:szCs w:val="18"/>
              </w:rPr>
              <w:t>т</w:t>
            </w:r>
            <w:r>
              <w:rPr>
                <w:i/>
                <w:iCs/>
                <w:color w:val="221E1F"/>
                <w:spacing w:val="-5"/>
                <w:sz w:val="18"/>
                <w:szCs w:val="18"/>
              </w:rPr>
              <w:t>е</w:t>
            </w:r>
            <w:r>
              <w:rPr>
                <w:i/>
                <w:iCs/>
                <w:color w:val="221E1F"/>
                <w:sz w:val="18"/>
                <w:szCs w:val="18"/>
              </w:rPr>
              <w:t>жишна</w:t>
            </w:r>
            <w:proofErr w:type="gramEnd"/>
            <w:r>
              <w:rPr>
                <w:i/>
                <w:iCs/>
                <w:color w:val="221E1F"/>
                <w:sz w:val="18"/>
                <w:szCs w:val="18"/>
              </w:rPr>
              <w:t xml:space="preserve"> </w:t>
            </w:r>
            <w:r>
              <w:rPr>
                <w:i/>
                <w:iCs/>
                <w:color w:val="221E1F"/>
                <w:spacing w:val="-2"/>
                <w:sz w:val="18"/>
                <w:szCs w:val="18"/>
              </w:rPr>
              <w:t>д</w:t>
            </w:r>
            <w:r>
              <w:rPr>
                <w:i/>
                <w:iCs/>
                <w:color w:val="221E1F"/>
                <w:spacing w:val="-5"/>
                <w:sz w:val="18"/>
                <w:szCs w:val="18"/>
              </w:rPr>
              <w:t>у</w:t>
            </w:r>
            <w:r>
              <w:rPr>
                <w:i/>
                <w:iCs/>
                <w:color w:val="221E1F"/>
                <w:sz w:val="18"/>
                <w:szCs w:val="18"/>
              </w:rPr>
              <w:t>ж</w:t>
            </w:r>
            <w:r>
              <w:rPr>
                <w:color w:val="221E1F"/>
                <w:sz w:val="18"/>
                <w:szCs w:val="18"/>
              </w:rPr>
              <w:t xml:space="preserve"> и</w:t>
            </w:r>
            <w:r>
              <w:rPr>
                <w:i/>
                <w:iCs/>
                <w:color w:val="221E1F"/>
                <w:sz w:val="18"/>
                <w:szCs w:val="18"/>
              </w:rPr>
              <w:t>т</w:t>
            </w:r>
            <w:r>
              <w:rPr>
                <w:i/>
                <w:iCs/>
                <w:color w:val="221E1F"/>
                <w:spacing w:val="-6"/>
                <w:sz w:val="18"/>
                <w:szCs w:val="18"/>
              </w:rPr>
              <w:t>е</w:t>
            </w:r>
            <w:r>
              <w:rPr>
                <w:i/>
                <w:iCs/>
                <w:color w:val="221E1F"/>
                <w:sz w:val="18"/>
                <w:szCs w:val="18"/>
              </w:rPr>
              <w:t>жиште</w:t>
            </w:r>
            <w:r>
              <w:rPr>
                <w:color w:val="221E1F"/>
                <w:sz w:val="18"/>
                <w:szCs w:val="18"/>
              </w:rPr>
              <w:t xml:space="preserve">, </w:t>
            </w:r>
            <w:r>
              <w:rPr>
                <w:color w:val="221E1F"/>
                <w:spacing w:val="2"/>
                <w:sz w:val="18"/>
                <w:szCs w:val="18"/>
              </w:rPr>
              <w:t>о</w:t>
            </w:r>
            <w:r>
              <w:rPr>
                <w:color w:val="221E1F"/>
                <w:sz w:val="18"/>
                <w:szCs w:val="18"/>
              </w:rPr>
              <w:t>собине у в</w:t>
            </w:r>
            <w:r>
              <w:rPr>
                <w:color w:val="221E1F"/>
                <w:spacing w:val="1"/>
                <w:sz w:val="18"/>
                <w:szCs w:val="18"/>
              </w:rPr>
              <w:t>е</w:t>
            </w:r>
            <w:r>
              <w:rPr>
                <w:color w:val="221E1F"/>
                <w:sz w:val="18"/>
                <w:szCs w:val="18"/>
              </w:rPr>
              <w:t xml:space="preserve">зи </w:t>
            </w:r>
            <w:r>
              <w:rPr>
                <w:color w:val="221E1F"/>
                <w:spacing w:val="1"/>
                <w:sz w:val="18"/>
                <w:szCs w:val="18"/>
              </w:rPr>
              <w:t>с</w:t>
            </w:r>
            <w:r>
              <w:rPr>
                <w:color w:val="221E1F"/>
                <w:sz w:val="18"/>
                <w:szCs w:val="18"/>
              </w:rPr>
              <w:t>а њима, као и сложеније приме</w:t>
            </w:r>
            <w:r>
              <w:rPr>
                <w:color w:val="221E1F"/>
                <w:w w:val="98"/>
                <w:sz w:val="18"/>
                <w:szCs w:val="18"/>
              </w:rPr>
              <w:t>-</w:t>
            </w:r>
            <w:r>
              <w:rPr>
                <w:color w:val="221E1F"/>
                <w:sz w:val="18"/>
                <w:szCs w:val="18"/>
              </w:rPr>
              <w:t>неставовап</w:t>
            </w:r>
            <w:r>
              <w:rPr>
                <w:color w:val="221E1F"/>
                <w:spacing w:val="-2"/>
                <w:sz w:val="18"/>
                <w:szCs w:val="18"/>
              </w:rPr>
              <w:t>о</w:t>
            </w:r>
            <w:r>
              <w:rPr>
                <w:color w:val="221E1F"/>
                <w:sz w:val="18"/>
                <w:szCs w:val="18"/>
              </w:rPr>
              <w:t>д</w:t>
            </w:r>
            <w:r>
              <w:rPr>
                <w:color w:val="221E1F"/>
                <w:spacing w:val="-7"/>
                <w:sz w:val="18"/>
                <w:szCs w:val="18"/>
              </w:rPr>
              <w:t>у</w:t>
            </w:r>
            <w:r>
              <w:rPr>
                <w:color w:val="221E1F"/>
                <w:sz w:val="18"/>
                <w:szCs w:val="18"/>
              </w:rPr>
              <w:t>дарности.)</w:t>
            </w:r>
          </w:p>
          <w:p w:rsidR="00833B41" w:rsidRPr="00F415DA" w:rsidRDefault="00833B41" w:rsidP="00833B41">
            <w:pPr>
              <w:widowControl w:val="0"/>
              <w:autoSpaceDE w:val="0"/>
              <w:autoSpaceDN w:val="0"/>
              <w:adjustRightInd w:val="0"/>
              <w:spacing w:after="200" w:line="201" w:lineRule="exact"/>
              <w:ind w:right="5535"/>
              <w:rPr>
                <w:color w:val="221E1F"/>
                <w:sz w:val="18"/>
                <w:szCs w:val="18"/>
              </w:rPr>
            </w:pPr>
          </w:p>
        </w:tc>
      </w:tr>
      <w:tr w:rsidR="00833B41" w:rsidRPr="00CE4AAB" w:rsidTr="00833B41">
        <w:trPr>
          <w:trHeight w:val="5685"/>
        </w:trPr>
        <w:tc>
          <w:tcPr>
            <w:tcW w:w="3263" w:type="dxa"/>
            <w:vMerge/>
          </w:tcPr>
          <w:p w:rsidR="00833B41" w:rsidRDefault="00833B41" w:rsidP="00833B41">
            <w:pPr>
              <w:widowControl w:val="0"/>
              <w:autoSpaceDE w:val="0"/>
              <w:autoSpaceDN w:val="0"/>
              <w:adjustRightInd w:val="0"/>
              <w:spacing w:after="114" w:line="200" w:lineRule="exact"/>
              <w:rPr>
                <w:b/>
                <w:bCs/>
                <w:color w:val="221E1F"/>
                <w:spacing w:val="-7"/>
                <w:sz w:val="18"/>
                <w:szCs w:val="18"/>
              </w:rPr>
            </w:pPr>
          </w:p>
        </w:tc>
        <w:tc>
          <w:tcPr>
            <w:tcW w:w="10815" w:type="dxa"/>
            <w:tcBorders>
              <w:bottom w:val="single" w:sz="4" w:space="0" w:color="auto"/>
            </w:tcBorders>
          </w:tcPr>
          <w:p w:rsidR="00833B41" w:rsidRDefault="00833B41" w:rsidP="00833B41">
            <w:pPr>
              <w:widowControl w:val="0"/>
              <w:autoSpaceDE w:val="0"/>
              <w:autoSpaceDN w:val="0"/>
              <w:adjustRightInd w:val="0"/>
              <w:spacing w:after="1" w:line="201" w:lineRule="exact"/>
              <w:ind w:firstLine="397"/>
              <w:jc w:val="both"/>
              <w:rPr>
                <w:color w:val="221E1F"/>
                <w:sz w:val="18"/>
                <w:szCs w:val="18"/>
              </w:rPr>
            </w:pPr>
          </w:p>
          <w:p w:rsidR="00833B41" w:rsidRDefault="00833B41" w:rsidP="00833B41">
            <w:pPr>
              <w:widowControl w:val="0"/>
              <w:autoSpaceDE w:val="0"/>
              <w:autoSpaceDN w:val="0"/>
              <w:adjustRightInd w:val="0"/>
              <w:spacing w:after="1" w:line="201" w:lineRule="exact"/>
              <w:ind w:firstLine="397"/>
              <w:jc w:val="both"/>
              <w:rPr>
                <w:color w:val="221E1F"/>
                <w:sz w:val="18"/>
                <w:szCs w:val="18"/>
              </w:rPr>
            </w:pPr>
          </w:p>
          <w:p w:rsidR="00833B41" w:rsidRDefault="00833B41" w:rsidP="00833B41">
            <w:pPr>
              <w:widowControl w:val="0"/>
              <w:autoSpaceDE w:val="0"/>
              <w:autoSpaceDN w:val="0"/>
              <w:adjustRightInd w:val="0"/>
              <w:spacing w:after="115" w:line="200" w:lineRule="exact"/>
              <w:rPr>
                <w:b/>
                <w:bCs/>
                <w:color w:val="221E1F"/>
                <w:sz w:val="18"/>
                <w:szCs w:val="18"/>
              </w:rPr>
            </w:pPr>
            <w:r>
              <w:rPr>
                <w:b/>
                <w:bCs/>
                <w:color w:val="221E1F"/>
                <w:sz w:val="18"/>
                <w:szCs w:val="18"/>
              </w:rPr>
              <w:t>Чет</w:t>
            </w:r>
            <w:r>
              <w:rPr>
                <w:b/>
                <w:bCs/>
                <w:color w:val="221E1F"/>
                <w:spacing w:val="-1"/>
                <w:sz w:val="18"/>
                <w:szCs w:val="18"/>
              </w:rPr>
              <w:t>в</w:t>
            </w:r>
            <w:r>
              <w:rPr>
                <w:b/>
                <w:bCs/>
                <w:color w:val="221E1F"/>
                <w:sz w:val="18"/>
                <w:szCs w:val="18"/>
              </w:rPr>
              <w:t>ор</w:t>
            </w:r>
            <w:r>
              <w:rPr>
                <w:b/>
                <w:bCs/>
                <w:color w:val="221E1F"/>
                <w:spacing w:val="-8"/>
                <w:sz w:val="18"/>
                <w:szCs w:val="18"/>
              </w:rPr>
              <w:t>о</w:t>
            </w:r>
            <w:r>
              <w:rPr>
                <w:b/>
                <w:bCs/>
                <w:color w:val="221E1F"/>
                <w:sz w:val="18"/>
                <w:szCs w:val="18"/>
              </w:rPr>
              <w:t>угао</w:t>
            </w:r>
          </w:p>
          <w:p w:rsidR="00833B41" w:rsidRDefault="00833B41" w:rsidP="00833B41">
            <w:pPr>
              <w:widowControl w:val="0"/>
              <w:autoSpaceDE w:val="0"/>
              <w:autoSpaceDN w:val="0"/>
              <w:adjustRightInd w:val="0"/>
              <w:spacing w:after="2" w:line="200" w:lineRule="exact"/>
              <w:ind w:firstLine="397"/>
              <w:jc w:val="both"/>
              <w:rPr>
                <w:color w:val="221E1F"/>
                <w:sz w:val="18"/>
                <w:szCs w:val="18"/>
              </w:rPr>
            </w:pPr>
            <w:r>
              <w:rPr>
                <w:color w:val="221E1F"/>
                <w:sz w:val="18"/>
                <w:szCs w:val="18"/>
              </w:rPr>
              <w:t>Уовојобласти</w:t>
            </w:r>
            <w:r>
              <w:rPr>
                <w:color w:val="221E1F"/>
                <w:spacing w:val="1"/>
                <w:sz w:val="18"/>
                <w:szCs w:val="18"/>
              </w:rPr>
              <w:t>т</w:t>
            </w:r>
            <w:r>
              <w:rPr>
                <w:color w:val="221E1F"/>
                <w:sz w:val="18"/>
                <w:szCs w:val="18"/>
              </w:rPr>
              <w:t>ребаобрадитид</w:t>
            </w:r>
            <w:r>
              <w:rPr>
                <w:color w:val="221E1F"/>
                <w:spacing w:val="1"/>
                <w:sz w:val="18"/>
                <w:szCs w:val="18"/>
              </w:rPr>
              <w:t>е</w:t>
            </w:r>
            <w:r>
              <w:rPr>
                <w:color w:val="221E1F"/>
                <w:sz w:val="18"/>
                <w:szCs w:val="18"/>
              </w:rPr>
              <w:t>финицијеи</w:t>
            </w:r>
            <w:r>
              <w:rPr>
                <w:color w:val="221E1F"/>
                <w:spacing w:val="5"/>
                <w:sz w:val="18"/>
                <w:szCs w:val="18"/>
              </w:rPr>
              <w:t>о</w:t>
            </w:r>
            <w:r>
              <w:rPr>
                <w:color w:val="221E1F"/>
                <w:sz w:val="18"/>
                <w:szCs w:val="18"/>
              </w:rPr>
              <w:t>сновнасвој</w:t>
            </w:r>
            <w:r>
              <w:rPr>
                <w:color w:val="221E1F"/>
                <w:w w:val="98"/>
                <w:sz w:val="18"/>
                <w:szCs w:val="18"/>
              </w:rPr>
              <w:t>-</w:t>
            </w:r>
            <w:r>
              <w:rPr>
                <w:color w:val="221E1F"/>
                <w:sz w:val="18"/>
                <w:szCs w:val="18"/>
              </w:rPr>
              <w:t>ства четвор</w:t>
            </w:r>
            <w:r>
              <w:rPr>
                <w:color w:val="221E1F"/>
                <w:spacing w:val="-2"/>
                <w:sz w:val="18"/>
                <w:szCs w:val="18"/>
              </w:rPr>
              <w:t>о</w:t>
            </w:r>
            <w:r>
              <w:rPr>
                <w:color w:val="221E1F"/>
                <w:sz w:val="18"/>
                <w:szCs w:val="18"/>
              </w:rPr>
              <w:t>у</w:t>
            </w:r>
            <w:r>
              <w:rPr>
                <w:color w:val="221E1F"/>
                <w:spacing w:val="-4"/>
                <w:sz w:val="18"/>
                <w:szCs w:val="18"/>
              </w:rPr>
              <w:t>г</w:t>
            </w:r>
            <w:r>
              <w:rPr>
                <w:color w:val="221E1F"/>
                <w:sz w:val="18"/>
                <w:szCs w:val="18"/>
              </w:rPr>
              <w:t>лова: паралелограма, квадр</w:t>
            </w:r>
            <w:r>
              <w:rPr>
                <w:color w:val="221E1F"/>
                <w:spacing w:val="-1"/>
                <w:sz w:val="18"/>
                <w:szCs w:val="18"/>
              </w:rPr>
              <w:t>а</w:t>
            </w:r>
            <w:r>
              <w:rPr>
                <w:color w:val="221E1F"/>
                <w:sz w:val="18"/>
                <w:szCs w:val="18"/>
              </w:rPr>
              <w:t>та, прав</w:t>
            </w:r>
            <w:r>
              <w:rPr>
                <w:color w:val="221E1F"/>
                <w:spacing w:val="-3"/>
                <w:sz w:val="18"/>
                <w:szCs w:val="18"/>
              </w:rPr>
              <w:t>о</w:t>
            </w:r>
            <w:r>
              <w:rPr>
                <w:color w:val="221E1F"/>
                <w:sz w:val="18"/>
                <w:szCs w:val="18"/>
              </w:rPr>
              <w:t>угаоника, ром</w:t>
            </w:r>
            <w:r>
              <w:rPr>
                <w:color w:val="221E1F"/>
                <w:w w:val="98"/>
                <w:sz w:val="18"/>
                <w:szCs w:val="18"/>
              </w:rPr>
              <w:t>-</w:t>
            </w:r>
            <w:r>
              <w:rPr>
                <w:color w:val="221E1F"/>
                <w:sz w:val="18"/>
                <w:szCs w:val="18"/>
              </w:rPr>
              <w:t>ба, тр</w:t>
            </w:r>
            <w:r>
              <w:rPr>
                <w:color w:val="221E1F"/>
                <w:spacing w:val="-1"/>
                <w:sz w:val="18"/>
                <w:szCs w:val="18"/>
              </w:rPr>
              <w:t>а</w:t>
            </w:r>
            <w:r>
              <w:rPr>
                <w:color w:val="221E1F"/>
                <w:sz w:val="18"/>
                <w:szCs w:val="18"/>
              </w:rPr>
              <w:t>пеза и делтоида.Истиц</w:t>
            </w:r>
            <w:r>
              <w:rPr>
                <w:color w:val="221E1F"/>
                <w:spacing w:val="-2"/>
                <w:sz w:val="18"/>
                <w:szCs w:val="18"/>
              </w:rPr>
              <w:t>а</w:t>
            </w:r>
            <w:r>
              <w:rPr>
                <w:color w:val="221E1F"/>
                <w:sz w:val="18"/>
                <w:szCs w:val="18"/>
              </w:rPr>
              <w:t>ти и логичку повезаност ових фигу</w:t>
            </w:r>
            <w:r>
              <w:rPr>
                <w:color w:val="221E1F"/>
                <w:w w:val="98"/>
                <w:sz w:val="18"/>
                <w:szCs w:val="18"/>
              </w:rPr>
              <w:t>-</w:t>
            </w:r>
            <w:proofErr w:type="gramStart"/>
            <w:r>
              <w:rPr>
                <w:color w:val="221E1F"/>
                <w:sz w:val="18"/>
                <w:szCs w:val="18"/>
              </w:rPr>
              <w:t>ра(</w:t>
            </w:r>
            <w:proofErr w:type="gramEnd"/>
            <w:r>
              <w:rPr>
                <w:color w:val="221E1F"/>
                <w:sz w:val="18"/>
                <w:szCs w:val="18"/>
              </w:rPr>
              <w:t>квадратјеправоугаоник,правоугаоникјепаралелограм,ромб јепар</w:t>
            </w:r>
            <w:r>
              <w:rPr>
                <w:color w:val="221E1F"/>
                <w:spacing w:val="2"/>
                <w:sz w:val="18"/>
                <w:szCs w:val="18"/>
              </w:rPr>
              <w:t>а</w:t>
            </w:r>
            <w:r>
              <w:rPr>
                <w:color w:val="221E1F"/>
                <w:sz w:val="18"/>
                <w:szCs w:val="18"/>
              </w:rPr>
              <w:t>лелограм).П</w:t>
            </w:r>
            <w:r>
              <w:rPr>
                <w:color w:val="221E1F"/>
                <w:spacing w:val="2"/>
                <w:sz w:val="18"/>
                <w:szCs w:val="18"/>
              </w:rPr>
              <w:t>о</w:t>
            </w:r>
            <w:r>
              <w:rPr>
                <w:color w:val="221E1F"/>
                <w:sz w:val="18"/>
                <w:szCs w:val="18"/>
              </w:rPr>
              <w:t>себнојеважнонагласитидасве</w:t>
            </w:r>
            <w:r>
              <w:rPr>
                <w:color w:val="221E1F"/>
                <w:spacing w:val="4"/>
                <w:sz w:val="18"/>
                <w:szCs w:val="18"/>
              </w:rPr>
              <w:t>о</w:t>
            </w:r>
            <w:r>
              <w:rPr>
                <w:color w:val="221E1F"/>
                <w:sz w:val="18"/>
                <w:szCs w:val="18"/>
              </w:rPr>
              <w:t>собинепа</w:t>
            </w:r>
            <w:r>
              <w:rPr>
                <w:color w:val="221E1F"/>
                <w:w w:val="98"/>
                <w:sz w:val="18"/>
                <w:szCs w:val="18"/>
              </w:rPr>
              <w:t>-</w:t>
            </w:r>
            <w:r>
              <w:rPr>
                <w:color w:val="221E1F"/>
                <w:sz w:val="18"/>
                <w:szCs w:val="18"/>
              </w:rPr>
              <w:t>ралелограмазадовољавајуиквадрат,правоугаоникиромб,алида исваки</w:t>
            </w:r>
            <w:r>
              <w:rPr>
                <w:color w:val="221E1F"/>
                <w:spacing w:val="-3"/>
                <w:sz w:val="18"/>
                <w:szCs w:val="18"/>
              </w:rPr>
              <w:t>о</w:t>
            </w:r>
            <w:r>
              <w:rPr>
                <w:color w:val="221E1F"/>
                <w:sz w:val="18"/>
                <w:szCs w:val="18"/>
              </w:rPr>
              <w:t xml:space="preserve">дњихимасвојеспецифичнеособине.Велики број </w:t>
            </w:r>
            <w:r>
              <w:rPr>
                <w:color w:val="221E1F"/>
                <w:spacing w:val="1"/>
                <w:sz w:val="18"/>
                <w:szCs w:val="18"/>
              </w:rPr>
              <w:t>о</w:t>
            </w:r>
            <w:r>
              <w:rPr>
                <w:color w:val="221E1F"/>
                <w:sz w:val="18"/>
                <w:szCs w:val="18"/>
              </w:rPr>
              <w:t>соби</w:t>
            </w:r>
            <w:r>
              <w:rPr>
                <w:color w:val="221E1F"/>
                <w:w w:val="98"/>
                <w:sz w:val="18"/>
                <w:szCs w:val="18"/>
              </w:rPr>
              <w:t>-</w:t>
            </w:r>
            <w:r>
              <w:rPr>
                <w:color w:val="221E1F"/>
                <w:sz w:val="18"/>
                <w:szCs w:val="18"/>
              </w:rPr>
              <w:t>натроугловатребапоновитииискориститиприликомоткривања особиначетвор</w:t>
            </w:r>
            <w:r>
              <w:rPr>
                <w:color w:val="221E1F"/>
                <w:spacing w:val="-2"/>
                <w:sz w:val="18"/>
                <w:szCs w:val="18"/>
              </w:rPr>
              <w:t>о</w:t>
            </w:r>
            <w:r>
              <w:rPr>
                <w:color w:val="221E1F"/>
                <w:sz w:val="18"/>
                <w:szCs w:val="18"/>
              </w:rPr>
              <w:t>у</w:t>
            </w:r>
            <w:r>
              <w:rPr>
                <w:color w:val="221E1F"/>
                <w:spacing w:val="-4"/>
                <w:sz w:val="18"/>
                <w:szCs w:val="18"/>
              </w:rPr>
              <w:t>г</w:t>
            </w:r>
            <w:r>
              <w:rPr>
                <w:color w:val="221E1F"/>
                <w:sz w:val="18"/>
                <w:szCs w:val="18"/>
              </w:rPr>
              <w:t>лова.</w:t>
            </w:r>
          </w:p>
          <w:p w:rsidR="00833B41" w:rsidRDefault="00833B41" w:rsidP="00833B41">
            <w:pPr>
              <w:widowControl w:val="0"/>
              <w:autoSpaceDE w:val="0"/>
              <w:autoSpaceDN w:val="0"/>
              <w:adjustRightInd w:val="0"/>
              <w:spacing w:after="5" w:line="199" w:lineRule="exact"/>
              <w:ind w:firstLine="397"/>
              <w:jc w:val="both"/>
              <w:rPr>
                <w:color w:val="221E1F"/>
                <w:sz w:val="18"/>
                <w:szCs w:val="18"/>
              </w:rPr>
            </w:pPr>
            <w:r>
              <w:rPr>
                <w:color w:val="221E1F"/>
                <w:sz w:val="18"/>
                <w:szCs w:val="18"/>
              </w:rPr>
              <w:t>Запазити да се четвороугао разлаже на два троу</w:t>
            </w:r>
            <w:r>
              <w:rPr>
                <w:color w:val="221E1F"/>
                <w:spacing w:val="-2"/>
                <w:sz w:val="18"/>
                <w:szCs w:val="18"/>
              </w:rPr>
              <w:t>г</w:t>
            </w:r>
            <w:r>
              <w:rPr>
                <w:color w:val="221E1F"/>
                <w:sz w:val="18"/>
                <w:szCs w:val="18"/>
              </w:rPr>
              <w:t>ла (дијагона</w:t>
            </w:r>
            <w:r>
              <w:rPr>
                <w:color w:val="221E1F"/>
                <w:w w:val="98"/>
                <w:sz w:val="18"/>
                <w:szCs w:val="18"/>
              </w:rPr>
              <w:t>-</w:t>
            </w:r>
            <w:r>
              <w:rPr>
                <w:color w:val="221E1F"/>
                <w:sz w:val="18"/>
                <w:szCs w:val="18"/>
              </w:rPr>
              <w:t>лом),ослањајућисенатеоремеоу</w:t>
            </w:r>
            <w:r>
              <w:rPr>
                <w:color w:val="221E1F"/>
                <w:spacing w:val="-5"/>
                <w:sz w:val="18"/>
                <w:szCs w:val="18"/>
              </w:rPr>
              <w:t>г</w:t>
            </w:r>
            <w:r>
              <w:rPr>
                <w:color w:val="221E1F"/>
                <w:sz w:val="18"/>
                <w:szCs w:val="18"/>
              </w:rPr>
              <w:t>ловиматр</w:t>
            </w:r>
            <w:r>
              <w:rPr>
                <w:color w:val="221E1F"/>
                <w:spacing w:val="-3"/>
                <w:sz w:val="18"/>
                <w:szCs w:val="18"/>
              </w:rPr>
              <w:t>о</w:t>
            </w:r>
            <w:r>
              <w:rPr>
                <w:color w:val="221E1F"/>
                <w:sz w:val="18"/>
                <w:szCs w:val="18"/>
              </w:rPr>
              <w:t>у</w:t>
            </w:r>
            <w:r>
              <w:rPr>
                <w:color w:val="221E1F"/>
                <w:spacing w:val="-5"/>
                <w:sz w:val="18"/>
                <w:szCs w:val="18"/>
              </w:rPr>
              <w:t>г</w:t>
            </w:r>
            <w:r>
              <w:rPr>
                <w:color w:val="221E1F"/>
                <w:sz w:val="18"/>
                <w:szCs w:val="18"/>
              </w:rPr>
              <w:t>ловадоћидо</w:t>
            </w:r>
            <w:r>
              <w:rPr>
                <w:color w:val="221E1F"/>
                <w:spacing w:val="-1"/>
                <w:sz w:val="18"/>
                <w:szCs w:val="18"/>
              </w:rPr>
              <w:t>о</w:t>
            </w:r>
            <w:r>
              <w:rPr>
                <w:color w:val="221E1F"/>
                <w:sz w:val="18"/>
                <w:szCs w:val="18"/>
              </w:rPr>
              <w:t>д</w:t>
            </w:r>
            <w:r>
              <w:rPr>
                <w:color w:val="221E1F"/>
                <w:spacing w:val="-1"/>
                <w:sz w:val="18"/>
                <w:szCs w:val="18"/>
              </w:rPr>
              <w:t>г</w:t>
            </w:r>
            <w:r>
              <w:rPr>
                <w:color w:val="221E1F"/>
                <w:sz w:val="18"/>
                <w:szCs w:val="18"/>
              </w:rPr>
              <w:t>о</w:t>
            </w:r>
            <w:r>
              <w:rPr>
                <w:color w:val="221E1F"/>
                <w:w w:val="98"/>
                <w:sz w:val="18"/>
                <w:szCs w:val="18"/>
              </w:rPr>
              <w:t>-</w:t>
            </w:r>
            <w:r>
              <w:rPr>
                <w:color w:val="221E1F"/>
                <w:sz w:val="18"/>
                <w:szCs w:val="18"/>
              </w:rPr>
              <w:t>варајућетеоремеоу</w:t>
            </w:r>
            <w:r>
              <w:rPr>
                <w:color w:val="221E1F"/>
                <w:spacing w:val="-5"/>
                <w:sz w:val="18"/>
                <w:szCs w:val="18"/>
              </w:rPr>
              <w:t>г</w:t>
            </w:r>
            <w:r>
              <w:rPr>
                <w:color w:val="221E1F"/>
                <w:sz w:val="18"/>
                <w:szCs w:val="18"/>
              </w:rPr>
              <w:t>ловимачетвор</w:t>
            </w:r>
            <w:r>
              <w:rPr>
                <w:color w:val="221E1F"/>
                <w:spacing w:val="-3"/>
                <w:sz w:val="18"/>
                <w:szCs w:val="18"/>
              </w:rPr>
              <w:t>о</w:t>
            </w:r>
            <w:r>
              <w:rPr>
                <w:color w:val="221E1F"/>
                <w:sz w:val="18"/>
                <w:szCs w:val="18"/>
              </w:rPr>
              <w:t>у</w:t>
            </w:r>
            <w:r>
              <w:rPr>
                <w:color w:val="221E1F"/>
                <w:spacing w:val="-6"/>
                <w:sz w:val="18"/>
                <w:szCs w:val="18"/>
              </w:rPr>
              <w:t>г</w:t>
            </w:r>
            <w:r>
              <w:rPr>
                <w:color w:val="221E1F"/>
                <w:sz w:val="18"/>
                <w:szCs w:val="18"/>
              </w:rPr>
              <w:t>лова.Паралелограмупосве</w:t>
            </w:r>
            <w:r>
              <w:rPr>
                <w:color w:val="221E1F"/>
                <w:w w:val="98"/>
                <w:sz w:val="18"/>
                <w:szCs w:val="18"/>
              </w:rPr>
              <w:t>-</w:t>
            </w:r>
            <w:r>
              <w:rPr>
                <w:color w:val="221E1F"/>
                <w:sz w:val="18"/>
                <w:szCs w:val="18"/>
              </w:rPr>
              <w:t>титинајвећупажњуипресвегаобновитин</w:t>
            </w:r>
            <w:r>
              <w:rPr>
                <w:color w:val="221E1F"/>
                <w:spacing w:val="-5"/>
                <w:sz w:val="18"/>
                <w:szCs w:val="18"/>
              </w:rPr>
              <w:t>а</w:t>
            </w:r>
            <w:r>
              <w:rPr>
                <w:color w:val="221E1F"/>
                <w:sz w:val="18"/>
                <w:szCs w:val="18"/>
              </w:rPr>
              <w:t>ученоопаралелограму у петом разред</w:t>
            </w:r>
            <w:r>
              <w:rPr>
                <w:color w:val="221E1F"/>
                <w:spacing w:val="-12"/>
                <w:sz w:val="18"/>
                <w:szCs w:val="18"/>
              </w:rPr>
              <w:t>у</w:t>
            </w:r>
            <w:r>
              <w:rPr>
                <w:color w:val="221E1F"/>
                <w:sz w:val="18"/>
                <w:szCs w:val="18"/>
              </w:rPr>
              <w:t>.Наосновунаученогопаралелограмуупетомра</w:t>
            </w:r>
            <w:r>
              <w:rPr>
                <w:color w:val="221E1F"/>
                <w:w w:val="98"/>
                <w:sz w:val="18"/>
                <w:szCs w:val="18"/>
              </w:rPr>
              <w:t>-</w:t>
            </w:r>
            <w:r>
              <w:rPr>
                <w:color w:val="221E1F"/>
                <w:sz w:val="18"/>
                <w:szCs w:val="18"/>
              </w:rPr>
              <w:t>зредукаоинаученогоподударноститроугловаицентралнојси</w:t>
            </w:r>
            <w:r>
              <w:rPr>
                <w:color w:val="221E1F"/>
                <w:w w:val="98"/>
                <w:sz w:val="18"/>
                <w:szCs w:val="18"/>
              </w:rPr>
              <w:t>-</w:t>
            </w:r>
            <w:r>
              <w:rPr>
                <w:color w:val="221E1F"/>
                <w:sz w:val="18"/>
                <w:szCs w:val="18"/>
              </w:rPr>
              <w:t>метрији,оснојсиметријиитранслацијиушестомразреду,изводе сеособине паралелограмаиусловидачетвороугаобудепаралело</w:t>
            </w:r>
            <w:r>
              <w:rPr>
                <w:color w:val="221E1F"/>
                <w:w w:val="98"/>
                <w:sz w:val="18"/>
                <w:szCs w:val="18"/>
              </w:rPr>
              <w:t>-гра</w:t>
            </w:r>
            <w:r>
              <w:rPr>
                <w:color w:val="221E1F"/>
                <w:spacing w:val="2"/>
                <w:w w:val="98"/>
                <w:sz w:val="18"/>
                <w:szCs w:val="18"/>
              </w:rPr>
              <w:t>м</w:t>
            </w:r>
            <w:r>
              <w:rPr>
                <w:color w:val="221E1F"/>
                <w:sz w:val="18"/>
                <w:szCs w:val="18"/>
              </w:rPr>
              <w:t>.Важноједоказатисвојствапаралелограма.Нагласитидасу т</w:t>
            </w:r>
            <w:r>
              <w:rPr>
                <w:color w:val="221E1F"/>
                <w:spacing w:val="-1"/>
                <w:sz w:val="18"/>
                <w:szCs w:val="18"/>
              </w:rPr>
              <w:t>а</w:t>
            </w:r>
            <w:r>
              <w:rPr>
                <w:color w:val="221E1F"/>
                <w:sz w:val="18"/>
                <w:szCs w:val="18"/>
              </w:rPr>
              <w:t>чнииобратинекихтеоремаувезисапаралелограмом.</w:t>
            </w:r>
          </w:p>
          <w:p w:rsidR="00833B41" w:rsidRDefault="00833B41" w:rsidP="00833B41">
            <w:pPr>
              <w:widowControl w:val="0"/>
              <w:autoSpaceDE w:val="0"/>
              <w:autoSpaceDN w:val="0"/>
              <w:adjustRightInd w:val="0"/>
              <w:spacing w:after="2" w:line="199" w:lineRule="exact"/>
              <w:ind w:firstLine="397"/>
              <w:jc w:val="both"/>
              <w:rPr>
                <w:color w:val="221E1F"/>
                <w:sz w:val="18"/>
                <w:szCs w:val="18"/>
              </w:rPr>
            </w:pPr>
            <w:proofErr w:type="gramStart"/>
            <w:r>
              <w:rPr>
                <w:color w:val="221E1F"/>
                <w:sz w:val="18"/>
                <w:szCs w:val="18"/>
              </w:rPr>
              <w:t>Требасе</w:t>
            </w:r>
            <w:r>
              <w:rPr>
                <w:color w:val="221E1F"/>
                <w:spacing w:val="1"/>
                <w:sz w:val="18"/>
                <w:szCs w:val="18"/>
              </w:rPr>
              <w:t>о</w:t>
            </w:r>
            <w:r>
              <w:rPr>
                <w:color w:val="221E1F"/>
                <w:sz w:val="18"/>
                <w:szCs w:val="18"/>
              </w:rPr>
              <w:t>слањатинакарактеристична(</w:t>
            </w:r>
            <w:proofErr w:type="gramEnd"/>
            <w:r>
              <w:rPr>
                <w:color w:val="221E1F"/>
                <w:sz w:val="18"/>
                <w:szCs w:val="18"/>
              </w:rPr>
              <w:t>иизведена)својства приизвођењуједн</w:t>
            </w:r>
            <w:r>
              <w:rPr>
                <w:color w:val="221E1F"/>
                <w:spacing w:val="1"/>
                <w:sz w:val="18"/>
                <w:szCs w:val="18"/>
              </w:rPr>
              <w:t>о</w:t>
            </w:r>
            <w:r>
              <w:rPr>
                <w:color w:val="221E1F"/>
                <w:sz w:val="18"/>
                <w:szCs w:val="18"/>
              </w:rPr>
              <w:t>ставнијихконструкцијапоменутихгеометриј</w:t>
            </w:r>
            <w:r>
              <w:rPr>
                <w:color w:val="221E1F"/>
                <w:w w:val="98"/>
                <w:sz w:val="18"/>
                <w:szCs w:val="18"/>
              </w:rPr>
              <w:t>-</w:t>
            </w:r>
            <w:r>
              <w:rPr>
                <w:color w:val="221E1F"/>
                <w:sz w:val="18"/>
                <w:szCs w:val="18"/>
              </w:rPr>
              <w:t>скихфигураиконс</w:t>
            </w:r>
            <w:r>
              <w:rPr>
                <w:color w:val="221E1F"/>
                <w:spacing w:val="1"/>
                <w:sz w:val="18"/>
                <w:szCs w:val="18"/>
              </w:rPr>
              <w:t>т</w:t>
            </w:r>
            <w:r>
              <w:rPr>
                <w:color w:val="221E1F"/>
                <w:sz w:val="18"/>
                <w:szCs w:val="18"/>
              </w:rPr>
              <w:t>рукције</w:t>
            </w:r>
            <w:r>
              <w:rPr>
                <w:color w:val="221E1F"/>
                <w:spacing w:val="2"/>
                <w:sz w:val="18"/>
                <w:szCs w:val="18"/>
              </w:rPr>
              <w:t>с</w:t>
            </w:r>
            <w:r>
              <w:rPr>
                <w:color w:val="221E1F"/>
                <w:sz w:val="18"/>
                <w:szCs w:val="18"/>
              </w:rPr>
              <w:t>ањимапов</w:t>
            </w:r>
            <w:r>
              <w:rPr>
                <w:color w:val="221E1F"/>
                <w:spacing w:val="1"/>
                <w:sz w:val="18"/>
                <w:szCs w:val="18"/>
              </w:rPr>
              <w:t>е</w:t>
            </w:r>
            <w:r>
              <w:rPr>
                <w:color w:val="221E1F"/>
                <w:sz w:val="18"/>
                <w:szCs w:val="18"/>
              </w:rPr>
              <w:t>занимелементима(ду</w:t>
            </w:r>
            <w:r>
              <w:rPr>
                <w:color w:val="221E1F"/>
                <w:w w:val="98"/>
                <w:sz w:val="18"/>
                <w:szCs w:val="18"/>
              </w:rPr>
              <w:t>-</w:t>
            </w:r>
            <w:r>
              <w:rPr>
                <w:color w:val="221E1F"/>
                <w:sz w:val="18"/>
                <w:szCs w:val="18"/>
              </w:rPr>
              <w:t>жима,угловимаидијагоналама).Свакизадатаксаконструкцијом искориститизаобнављањеосновних</w:t>
            </w:r>
            <w:r>
              <w:rPr>
                <w:color w:val="221E1F"/>
                <w:spacing w:val="1"/>
                <w:sz w:val="18"/>
                <w:szCs w:val="18"/>
              </w:rPr>
              <w:t>о</w:t>
            </w:r>
            <w:r>
              <w:rPr>
                <w:color w:val="221E1F"/>
                <w:sz w:val="18"/>
                <w:szCs w:val="18"/>
              </w:rPr>
              <w:t xml:space="preserve">собиначетвороуглакојисе </w:t>
            </w:r>
            <w:r>
              <w:rPr>
                <w:color w:val="221E1F"/>
                <w:spacing w:val="-8"/>
                <w:sz w:val="18"/>
                <w:szCs w:val="18"/>
              </w:rPr>
              <w:t>к</w:t>
            </w:r>
            <w:r>
              <w:rPr>
                <w:color w:val="221E1F"/>
                <w:sz w:val="18"/>
                <w:szCs w:val="18"/>
              </w:rPr>
              <w:t>онст</w:t>
            </w:r>
            <w:r>
              <w:rPr>
                <w:color w:val="221E1F"/>
                <w:spacing w:val="-2"/>
                <w:sz w:val="18"/>
                <w:szCs w:val="18"/>
              </w:rPr>
              <w:t>р</w:t>
            </w:r>
            <w:r>
              <w:rPr>
                <w:color w:val="221E1F"/>
                <w:sz w:val="18"/>
                <w:szCs w:val="18"/>
              </w:rPr>
              <w:t>уише.</w:t>
            </w:r>
          </w:p>
          <w:p w:rsidR="00833B41" w:rsidRDefault="00833B41" w:rsidP="00833B41">
            <w:pPr>
              <w:widowControl w:val="0"/>
              <w:autoSpaceDE w:val="0"/>
              <w:autoSpaceDN w:val="0"/>
              <w:adjustRightInd w:val="0"/>
              <w:spacing w:after="3" w:line="199" w:lineRule="exact"/>
              <w:ind w:firstLine="397"/>
              <w:jc w:val="both"/>
              <w:rPr>
                <w:color w:val="221E1F"/>
                <w:sz w:val="18"/>
                <w:szCs w:val="18"/>
              </w:rPr>
            </w:pPr>
            <w:proofErr w:type="gramStart"/>
            <w:r>
              <w:rPr>
                <w:color w:val="221E1F"/>
                <w:sz w:val="18"/>
                <w:szCs w:val="18"/>
              </w:rPr>
              <w:t>Обновитипојамусмеренихдужиивектора(</w:t>
            </w:r>
            <w:proofErr w:type="gramEnd"/>
            <w:r>
              <w:rPr>
                <w:color w:val="221E1F"/>
                <w:sz w:val="18"/>
                <w:szCs w:val="18"/>
              </w:rPr>
              <w:t>интезитет,пра</w:t>
            </w:r>
            <w:r>
              <w:rPr>
                <w:color w:val="221E1F"/>
                <w:w w:val="98"/>
                <w:sz w:val="18"/>
                <w:szCs w:val="18"/>
              </w:rPr>
              <w:t>-</w:t>
            </w:r>
            <w:r>
              <w:rPr>
                <w:color w:val="221E1F"/>
                <w:sz w:val="18"/>
                <w:szCs w:val="18"/>
              </w:rPr>
              <w:t>вац,смер,једнакоствектора).Увестипојамсупротногвектораи множењавекторабројем.Објаснитип</w:t>
            </w:r>
            <w:r>
              <w:rPr>
                <w:color w:val="221E1F"/>
                <w:spacing w:val="2"/>
                <w:sz w:val="18"/>
                <w:szCs w:val="18"/>
              </w:rPr>
              <w:t>о</w:t>
            </w:r>
            <w:r>
              <w:rPr>
                <w:color w:val="221E1F"/>
                <w:sz w:val="18"/>
                <w:szCs w:val="18"/>
              </w:rPr>
              <w:t>ступак</w:t>
            </w:r>
            <w:r>
              <w:rPr>
                <w:color w:val="221E1F"/>
                <w:spacing w:val="1"/>
                <w:sz w:val="18"/>
                <w:szCs w:val="18"/>
              </w:rPr>
              <w:t>с</w:t>
            </w:r>
            <w:r>
              <w:rPr>
                <w:color w:val="221E1F"/>
                <w:sz w:val="18"/>
                <w:szCs w:val="18"/>
              </w:rPr>
              <w:t>абирањавектора надовезивањемвектора.Повезатисабирањевектора</w:t>
            </w:r>
            <w:r>
              <w:rPr>
                <w:color w:val="221E1F"/>
                <w:spacing w:val="1"/>
                <w:sz w:val="18"/>
                <w:szCs w:val="18"/>
              </w:rPr>
              <w:t>с</w:t>
            </w:r>
            <w:r>
              <w:rPr>
                <w:color w:val="221E1F"/>
                <w:sz w:val="18"/>
                <w:szCs w:val="18"/>
              </w:rPr>
              <w:t>апар</w:t>
            </w:r>
            <w:r>
              <w:rPr>
                <w:color w:val="221E1F"/>
                <w:spacing w:val="1"/>
                <w:sz w:val="18"/>
                <w:szCs w:val="18"/>
              </w:rPr>
              <w:t>а</w:t>
            </w:r>
            <w:r>
              <w:rPr>
                <w:color w:val="221E1F"/>
                <w:sz w:val="18"/>
                <w:szCs w:val="18"/>
              </w:rPr>
              <w:t>лело</w:t>
            </w:r>
            <w:r>
              <w:rPr>
                <w:color w:val="221E1F"/>
                <w:w w:val="98"/>
                <w:sz w:val="18"/>
                <w:szCs w:val="18"/>
              </w:rPr>
              <w:t>-</w:t>
            </w:r>
            <w:r>
              <w:rPr>
                <w:color w:val="221E1F"/>
                <w:sz w:val="18"/>
                <w:szCs w:val="18"/>
              </w:rPr>
              <w:t>грамом,дијагоналомпаралелограма.Одузимањевектораувести каосабирањевекторапричемусеједанвектор</w:t>
            </w:r>
            <w:r>
              <w:rPr>
                <w:color w:val="221E1F"/>
                <w:spacing w:val="1"/>
                <w:sz w:val="18"/>
                <w:szCs w:val="18"/>
              </w:rPr>
              <w:t>с</w:t>
            </w:r>
            <w:r>
              <w:rPr>
                <w:color w:val="221E1F"/>
                <w:sz w:val="18"/>
                <w:szCs w:val="18"/>
              </w:rPr>
              <w:t>абира</w:t>
            </w:r>
            <w:r>
              <w:rPr>
                <w:color w:val="221E1F"/>
                <w:spacing w:val="1"/>
                <w:sz w:val="18"/>
                <w:szCs w:val="18"/>
              </w:rPr>
              <w:t>с</w:t>
            </w:r>
            <w:r>
              <w:rPr>
                <w:color w:val="221E1F"/>
                <w:sz w:val="18"/>
                <w:szCs w:val="18"/>
              </w:rPr>
              <w:t>асупрот</w:t>
            </w:r>
            <w:r>
              <w:rPr>
                <w:color w:val="221E1F"/>
                <w:w w:val="98"/>
                <w:sz w:val="18"/>
                <w:szCs w:val="18"/>
              </w:rPr>
              <w:t>-</w:t>
            </w:r>
            <w:r>
              <w:rPr>
                <w:color w:val="221E1F"/>
                <w:sz w:val="18"/>
                <w:szCs w:val="18"/>
              </w:rPr>
              <w:t>нимвектор</w:t>
            </w:r>
            <w:r>
              <w:rPr>
                <w:color w:val="221E1F"/>
                <w:spacing w:val="-2"/>
                <w:sz w:val="18"/>
                <w:szCs w:val="18"/>
              </w:rPr>
              <w:t>о</w:t>
            </w:r>
            <w:r>
              <w:rPr>
                <w:color w:val="221E1F"/>
                <w:sz w:val="18"/>
                <w:szCs w:val="18"/>
              </w:rPr>
              <w:t>мдру</w:t>
            </w:r>
            <w:r>
              <w:rPr>
                <w:color w:val="221E1F"/>
                <w:spacing w:val="-2"/>
                <w:sz w:val="18"/>
                <w:szCs w:val="18"/>
              </w:rPr>
              <w:t>г</w:t>
            </w:r>
            <w:r>
              <w:rPr>
                <w:color w:val="221E1F"/>
                <w:sz w:val="18"/>
                <w:szCs w:val="18"/>
              </w:rPr>
              <w:t>огвектора.</w:t>
            </w:r>
          </w:p>
          <w:p w:rsidR="00833B41" w:rsidRDefault="00833B41" w:rsidP="00833B41">
            <w:pPr>
              <w:widowControl w:val="0"/>
              <w:autoSpaceDE w:val="0"/>
              <w:autoSpaceDN w:val="0"/>
              <w:adjustRightInd w:val="0"/>
              <w:spacing w:after="4" w:line="199" w:lineRule="exact"/>
              <w:ind w:firstLine="397"/>
              <w:jc w:val="both"/>
              <w:rPr>
                <w:color w:val="221E1F"/>
                <w:sz w:val="18"/>
                <w:szCs w:val="18"/>
              </w:rPr>
            </w:pPr>
            <w:r>
              <w:rPr>
                <w:color w:val="221E1F"/>
                <w:sz w:val="18"/>
                <w:szCs w:val="18"/>
              </w:rPr>
              <w:t>Трапездефинисатикаочетвороугаокојииматачноједанпар пар</w:t>
            </w:r>
            <w:r>
              <w:rPr>
                <w:color w:val="221E1F"/>
                <w:spacing w:val="1"/>
                <w:sz w:val="18"/>
                <w:szCs w:val="18"/>
              </w:rPr>
              <w:t>а</w:t>
            </w:r>
            <w:r>
              <w:rPr>
                <w:color w:val="221E1F"/>
                <w:sz w:val="18"/>
                <w:szCs w:val="18"/>
              </w:rPr>
              <w:t>лелнихс</w:t>
            </w:r>
            <w:r>
              <w:rPr>
                <w:color w:val="221E1F"/>
                <w:spacing w:val="2"/>
                <w:sz w:val="18"/>
                <w:szCs w:val="18"/>
              </w:rPr>
              <w:t>т</w:t>
            </w:r>
            <w:r>
              <w:rPr>
                <w:color w:val="221E1F"/>
                <w:sz w:val="18"/>
                <w:szCs w:val="18"/>
              </w:rPr>
              <w:t>раница.Разлагањем</w:t>
            </w:r>
            <w:r>
              <w:rPr>
                <w:color w:val="221E1F"/>
                <w:spacing w:val="1"/>
                <w:sz w:val="18"/>
                <w:szCs w:val="18"/>
              </w:rPr>
              <w:t>т</w:t>
            </w:r>
            <w:r>
              <w:rPr>
                <w:color w:val="221E1F"/>
                <w:sz w:val="18"/>
                <w:szCs w:val="18"/>
              </w:rPr>
              <w:t>рап</w:t>
            </w:r>
            <w:r>
              <w:rPr>
                <w:color w:val="221E1F"/>
                <w:spacing w:val="2"/>
                <w:sz w:val="18"/>
                <w:szCs w:val="18"/>
              </w:rPr>
              <w:t>е</w:t>
            </w:r>
            <w:r>
              <w:rPr>
                <w:color w:val="221E1F"/>
                <w:sz w:val="18"/>
                <w:szCs w:val="18"/>
              </w:rPr>
              <w:t>занапар</w:t>
            </w:r>
            <w:r>
              <w:rPr>
                <w:color w:val="221E1F"/>
                <w:spacing w:val="1"/>
                <w:sz w:val="18"/>
                <w:szCs w:val="18"/>
              </w:rPr>
              <w:t>а</w:t>
            </w:r>
            <w:r>
              <w:rPr>
                <w:color w:val="221E1F"/>
                <w:sz w:val="18"/>
                <w:szCs w:val="18"/>
              </w:rPr>
              <w:t>лелограми</w:t>
            </w:r>
            <w:r>
              <w:rPr>
                <w:color w:val="221E1F"/>
                <w:spacing w:val="2"/>
                <w:sz w:val="18"/>
                <w:szCs w:val="18"/>
              </w:rPr>
              <w:t>т</w:t>
            </w:r>
            <w:r>
              <w:rPr>
                <w:color w:val="221E1F"/>
                <w:sz w:val="18"/>
                <w:szCs w:val="18"/>
              </w:rPr>
              <w:t>ро</w:t>
            </w:r>
            <w:r>
              <w:rPr>
                <w:color w:val="221E1F"/>
                <w:w w:val="98"/>
                <w:sz w:val="18"/>
                <w:szCs w:val="18"/>
              </w:rPr>
              <w:t>-</w:t>
            </w:r>
            <w:r>
              <w:rPr>
                <w:color w:val="221E1F"/>
                <w:sz w:val="18"/>
                <w:szCs w:val="18"/>
              </w:rPr>
              <w:t>угаоилипаралелограмидватроуглапроучитињеговасвојства. Та</w:t>
            </w:r>
            <w:r>
              <w:rPr>
                <w:color w:val="221E1F"/>
                <w:spacing w:val="-5"/>
                <w:sz w:val="18"/>
                <w:szCs w:val="18"/>
              </w:rPr>
              <w:t>к</w:t>
            </w:r>
            <w:r>
              <w:rPr>
                <w:color w:val="221E1F"/>
                <w:sz w:val="18"/>
                <w:szCs w:val="18"/>
              </w:rPr>
              <w:t>ође</w:t>
            </w:r>
            <w:proofErr w:type="gramStart"/>
            <w:r>
              <w:rPr>
                <w:color w:val="221E1F"/>
                <w:sz w:val="18"/>
                <w:szCs w:val="18"/>
              </w:rPr>
              <w:t>,истаразлагањаприменитиприли</w:t>
            </w:r>
            <w:r>
              <w:rPr>
                <w:color w:val="221E1F"/>
                <w:spacing w:val="-6"/>
                <w:sz w:val="18"/>
                <w:szCs w:val="18"/>
              </w:rPr>
              <w:t>к</w:t>
            </w:r>
            <w:r>
              <w:rPr>
                <w:color w:val="221E1F"/>
                <w:spacing w:val="-1"/>
                <w:sz w:val="18"/>
                <w:szCs w:val="18"/>
              </w:rPr>
              <w:t>о</w:t>
            </w:r>
            <w:r>
              <w:rPr>
                <w:color w:val="221E1F"/>
                <w:sz w:val="18"/>
                <w:szCs w:val="18"/>
              </w:rPr>
              <w:t>м</w:t>
            </w:r>
            <w:r>
              <w:rPr>
                <w:color w:val="221E1F"/>
                <w:spacing w:val="-6"/>
                <w:sz w:val="18"/>
                <w:szCs w:val="18"/>
              </w:rPr>
              <w:t>к</w:t>
            </w:r>
            <w:r>
              <w:rPr>
                <w:color w:val="221E1F"/>
                <w:sz w:val="18"/>
                <w:szCs w:val="18"/>
              </w:rPr>
              <w:t>онструкцијетрапеза</w:t>
            </w:r>
            <w:proofErr w:type="gramEnd"/>
            <w:r>
              <w:rPr>
                <w:color w:val="221E1F"/>
                <w:sz w:val="18"/>
                <w:szCs w:val="18"/>
              </w:rPr>
              <w:t xml:space="preserve"> итакоизвођењеконструкцијетрапезасв</w:t>
            </w:r>
            <w:r>
              <w:rPr>
                <w:color w:val="221E1F"/>
                <w:spacing w:val="1"/>
                <w:sz w:val="18"/>
                <w:szCs w:val="18"/>
              </w:rPr>
              <w:t>е</w:t>
            </w:r>
            <w:r>
              <w:rPr>
                <w:color w:val="221E1F"/>
                <w:sz w:val="18"/>
                <w:szCs w:val="18"/>
              </w:rPr>
              <w:t>стинаонеконструкције којесуученицимавећпознате.Кодувођењапојмасредњелиније троугла и трапеза и њихових својс</w:t>
            </w:r>
            <w:r>
              <w:rPr>
                <w:color w:val="221E1F"/>
                <w:spacing w:val="1"/>
                <w:sz w:val="18"/>
                <w:szCs w:val="18"/>
              </w:rPr>
              <w:t>т</w:t>
            </w:r>
            <w:r>
              <w:rPr>
                <w:color w:val="221E1F"/>
                <w:sz w:val="18"/>
                <w:szCs w:val="18"/>
              </w:rPr>
              <w:t xml:space="preserve">ава треба се </w:t>
            </w:r>
            <w:r>
              <w:rPr>
                <w:color w:val="221E1F"/>
                <w:spacing w:val="2"/>
                <w:sz w:val="18"/>
                <w:szCs w:val="18"/>
              </w:rPr>
              <w:t>о</w:t>
            </w:r>
            <w:r>
              <w:rPr>
                <w:color w:val="221E1F"/>
                <w:sz w:val="18"/>
                <w:szCs w:val="18"/>
              </w:rPr>
              <w:t>слонити на знања овек</w:t>
            </w:r>
            <w:r>
              <w:rPr>
                <w:color w:val="221E1F"/>
                <w:spacing w:val="-1"/>
                <w:sz w:val="18"/>
                <w:szCs w:val="18"/>
              </w:rPr>
              <w:t>т</w:t>
            </w:r>
            <w:r>
              <w:rPr>
                <w:color w:val="221E1F"/>
                <w:sz w:val="18"/>
                <w:szCs w:val="18"/>
              </w:rPr>
              <w:t>ори</w:t>
            </w:r>
            <w:r>
              <w:rPr>
                <w:color w:val="221E1F"/>
                <w:spacing w:val="-1"/>
                <w:sz w:val="18"/>
                <w:szCs w:val="18"/>
              </w:rPr>
              <w:t>м</w:t>
            </w:r>
            <w:r>
              <w:rPr>
                <w:color w:val="221E1F"/>
                <w:sz w:val="18"/>
                <w:szCs w:val="18"/>
              </w:rPr>
              <w:t>а.</w:t>
            </w:r>
          </w:p>
          <w:p w:rsidR="00833B41" w:rsidRDefault="00833B41" w:rsidP="00833B41">
            <w:pPr>
              <w:widowControl w:val="0"/>
              <w:autoSpaceDE w:val="0"/>
              <w:autoSpaceDN w:val="0"/>
              <w:adjustRightInd w:val="0"/>
              <w:spacing w:after="169" w:line="199" w:lineRule="exact"/>
              <w:ind w:firstLine="397"/>
              <w:jc w:val="both"/>
              <w:rPr>
                <w:color w:val="221E1F"/>
                <w:sz w:val="18"/>
                <w:szCs w:val="18"/>
              </w:rPr>
            </w:pPr>
            <w:r>
              <w:rPr>
                <w:color w:val="221E1F"/>
                <w:spacing w:val="-11"/>
                <w:sz w:val="18"/>
                <w:szCs w:val="18"/>
              </w:rPr>
              <w:t>У</w:t>
            </w:r>
            <w:r>
              <w:rPr>
                <w:color w:val="221E1F"/>
                <w:sz w:val="18"/>
                <w:szCs w:val="18"/>
              </w:rPr>
              <w:t>вести појам и особине делтоида.Нијепредвиђена</w:t>
            </w:r>
            <w:r>
              <w:rPr>
                <w:color w:val="221E1F"/>
                <w:spacing w:val="-6"/>
                <w:sz w:val="18"/>
                <w:szCs w:val="18"/>
              </w:rPr>
              <w:t>к</w:t>
            </w:r>
            <w:r>
              <w:rPr>
                <w:color w:val="221E1F"/>
                <w:sz w:val="18"/>
                <w:szCs w:val="18"/>
              </w:rPr>
              <w:t>онструк</w:t>
            </w:r>
            <w:r>
              <w:rPr>
                <w:color w:val="221E1F"/>
                <w:w w:val="98"/>
                <w:sz w:val="18"/>
                <w:szCs w:val="18"/>
              </w:rPr>
              <w:t>-</w:t>
            </w:r>
            <w:r>
              <w:rPr>
                <w:color w:val="221E1F"/>
                <w:sz w:val="18"/>
                <w:szCs w:val="18"/>
              </w:rPr>
              <w:t>цијадел</w:t>
            </w:r>
            <w:r>
              <w:rPr>
                <w:color w:val="221E1F"/>
                <w:spacing w:val="-2"/>
                <w:sz w:val="18"/>
                <w:szCs w:val="18"/>
              </w:rPr>
              <w:t>т</w:t>
            </w:r>
            <w:r>
              <w:rPr>
                <w:color w:val="221E1F"/>
                <w:sz w:val="18"/>
                <w:szCs w:val="18"/>
              </w:rPr>
              <w:t>оида.</w:t>
            </w:r>
          </w:p>
          <w:p w:rsidR="00833B41" w:rsidRDefault="00833B41" w:rsidP="00833B41">
            <w:pPr>
              <w:widowControl w:val="0"/>
              <w:autoSpaceDE w:val="0"/>
              <w:autoSpaceDN w:val="0"/>
              <w:adjustRightInd w:val="0"/>
              <w:spacing w:after="114" w:line="200" w:lineRule="exact"/>
              <w:rPr>
                <w:b/>
                <w:bCs/>
                <w:color w:val="221E1F"/>
                <w:sz w:val="18"/>
                <w:szCs w:val="18"/>
              </w:rPr>
            </w:pPr>
            <w:r>
              <w:rPr>
                <w:b/>
                <w:bCs/>
                <w:color w:val="221E1F"/>
                <w:sz w:val="18"/>
                <w:szCs w:val="18"/>
              </w:rPr>
              <w:t>Површиначетвор</w:t>
            </w:r>
            <w:r>
              <w:rPr>
                <w:b/>
                <w:bCs/>
                <w:color w:val="221E1F"/>
                <w:spacing w:val="-2"/>
                <w:sz w:val="18"/>
                <w:szCs w:val="18"/>
              </w:rPr>
              <w:t>о</w:t>
            </w:r>
            <w:r>
              <w:rPr>
                <w:b/>
                <w:bCs/>
                <w:color w:val="221E1F"/>
                <w:sz w:val="18"/>
                <w:szCs w:val="18"/>
              </w:rPr>
              <w:t>у</w:t>
            </w:r>
            <w:r>
              <w:rPr>
                <w:b/>
                <w:bCs/>
                <w:color w:val="221E1F"/>
                <w:spacing w:val="-4"/>
                <w:sz w:val="18"/>
                <w:szCs w:val="18"/>
              </w:rPr>
              <w:t>г</w:t>
            </w:r>
            <w:r>
              <w:rPr>
                <w:b/>
                <w:bCs/>
                <w:color w:val="221E1F"/>
                <w:sz w:val="18"/>
                <w:szCs w:val="18"/>
              </w:rPr>
              <w:t>лаитр</w:t>
            </w:r>
            <w:r>
              <w:rPr>
                <w:b/>
                <w:bCs/>
                <w:color w:val="221E1F"/>
                <w:spacing w:val="-2"/>
                <w:sz w:val="18"/>
                <w:szCs w:val="18"/>
              </w:rPr>
              <w:t>о</w:t>
            </w:r>
            <w:r>
              <w:rPr>
                <w:b/>
                <w:bCs/>
                <w:color w:val="221E1F"/>
                <w:sz w:val="18"/>
                <w:szCs w:val="18"/>
              </w:rPr>
              <w:t>у</w:t>
            </w:r>
            <w:r>
              <w:rPr>
                <w:b/>
                <w:bCs/>
                <w:color w:val="221E1F"/>
                <w:spacing w:val="-5"/>
                <w:sz w:val="18"/>
                <w:szCs w:val="18"/>
              </w:rPr>
              <w:t>г</w:t>
            </w:r>
            <w:r>
              <w:rPr>
                <w:b/>
                <w:bCs/>
                <w:color w:val="221E1F"/>
                <w:sz w:val="18"/>
                <w:szCs w:val="18"/>
              </w:rPr>
              <w:t>ла</w:t>
            </w:r>
          </w:p>
          <w:p w:rsidR="00833B41" w:rsidRDefault="00833B41" w:rsidP="00833B41">
            <w:pPr>
              <w:widowControl w:val="0"/>
              <w:autoSpaceDE w:val="0"/>
              <w:autoSpaceDN w:val="0"/>
              <w:adjustRightInd w:val="0"/>
              <w:spacing w:after="1" w:line="199" w:lineRule="exact"/>
              <w:ind w:firstLine="397"/>
              <w:jc w:val="both"/>
              <w:rPr>
                <w:color w:val="221E1F"/>
                <w:sz w:val="18"/>
                <w:szCs w:val="18"/>
              </w:rPr>
            </w:pPr>
            <w:r>
              <w:rPr>
                <w:color w:val="221E1F"/>
                <w:sz w:val="18"/>
                <w:szCs w:val="18"/>
              </w:rPr>
              <w:t>Појамповршине</w:t>
            </w:r>
            <w:proofErr w:type="gramStart"/>
            <w:r>
              <w:rPr>
                <w:color w:val="221E1F"/>
                <w:sz w:val="18"/>
                <w:szCs w:val="18"/>
              </w:rPr>
              <w:t>,којојјеп</w:t>
            </w:r>
            <w:r>
              <w:rPr>
                <w:color w:val="221E1F"/>
                <w:spacing w:val="3"/>
                <w:sz w:val="18"/>
                <w:szCs w:val="18"/>
              </w:rPr>
              <w:t>о</w:t>
            </w:r>
            <w:r>
              <w:rPr>
                <w:color w:val="221E1F"/>
                <w:sz w:val="18"/>
                <w:szCs w:val="18"/>
              </w:rPr>
              <w:t>свећенод</w:t>
            </w:r>
            <w:r>
              <w:rPr>
                <w:color w:val="221E1F"/>
                <w:spacing w:val="3"/>
                <w:sz w:val="18"/>
                <w:szCs w:val="18"/>
              </w:rPr>
              <w:t>о</w:t>
            </w:r>
            <w:r>
              <w:rPr>
                <w:color w:val="221E1F"/>
                <w:sz w:val="18"/>
                <w:szCs w:val="18"/>
              </w:rPr>
              <w:t>с</w:t>
            </w:r>
            <w:r>
              <w:rPr>
                <w:color w:val="221E1F"/>
                <w:spacing w:val="1"/>
                <w:sz w:val="18"/>
                <w:szCs w:val="18"/>
              </w:rPr>
              <w:t>т</w:t>
            </w:r>
            <w:r>
              <w:rPr>
                <w:color w:val="221E1F"/>
                <w:sz w:val="18"/>
                <w:szCs w:val="18"/>
              </w:rPr>
              <w:t>апажње,ученици</w:t>
            </w:r>
            <w:proofErr w:type="gramEnd"/>
            <w:r>
              <w:rPr>
                <w:color w:val="221E1F"/>
                <w:sz w:val="18"/>
                <w:szCs w:val="18"/>
              </w:rPr>
              <w:t xml:space="preserve"> су упозналиупрвомциклусу.Важнојеобновитијединицекојесе користезамерењеповршине.Показати иизрачунавањеповршине некихједн</w:t>
            </w:r>
            <w:r>
              <w:rPr>
                <w:color w:val="221E1F"/>
                <w:spacing w:val="3"/>
                <w:sz w:val="18"/>
                <w:szCs w:val="18"/>
              </w:rPr>
              <w:t>о</w:t>
            </w:r>
            <w:r>
              <w:rPr>
                <w:color w:val="221E1F"/>
                <w:sz w:val="18"/>
                <w:szCs w:val="18"/>
              </w:rPr>
              <w:t>с</w:t>
            </w:r>
            <w:r>
              <w:rPr>
                <w:color w:val="221E1F"/>
                <w:spacing w:val="1"/>
                <w:sz w:val="18"/>
                <w:szCs w:val="18"/>
              </w:rPr>
              <w:t>т</w:t>
            </w:r>
            <w:r>
              <w:rPr>
                <w:color w:val="221E1F"/>
                <w:sz w:val="18"/>
                <w:szCs w:val="18"/>
              </w:rPr>
              <w:t>авнијихфигуранацр</w:t>
            </w:r>
            <w:r>
              <w:rPr>
                <w:color w:val="221E1F"/>
                <w:spacing w:val="1"/>
                <w:sz w:val="18"/>
                <w:szCs w:val="18"/>
              </w:rPr>
              <w:t>т</w:t>
            </w:r>
            <w:r>
              <w:rPr>
                <w:color w:val="221E1F"/>
                <w:sz w:val="18"/>
                <w:szCs w:val="18"/>
              </w:rPr>
              <w:t>анихуквадратнојмрежи,при чемујеједанквадраттемрежеизабранзајединицумере.Ј</w:t>
            </w:r>
            <w:r>
              <w:rPr>
                <w:color w:val="221E1F"/>
                <w:spacing w:val="-2"/>
                <w:sz w:val="18"/>
                <w:szCs w:val="18"/>
              </w:rPr>
              <w:t>е</w:t>
            </w:r>
            <w:r>
              <w:rPr>
                <w:color w:val="221E1F"/>
                <w:sz w:val="18"/>
                <w:szCs w:val="18"/>
              </w:rPr>
              <w:t>дн</w:t>
            </w:r>
            <w:r>
              <w:rPr>
                <w:color w:val="221E1F"/>
                <w:spacing w:val="-1"/>
                <w:sz w:val="18"/>
                <w:szCs w:val="18"/>
              </w:rPr>
              <w:t>а</w:t>
            </w:r>
            <w:r>
              <w:rPr>
                <w:color w:val="221E1F"/>
                <w:w w:val="98"/>
                <w:sz w:val="18"/>
                <w:szCs w:val="18"/>
              </w:rPr>
              <w:t>-</w:t>
            </w:r>
            <w:r>
              <w:rPr>
                <w:color w:val="221E1F"/>
                <w:sz w:val="18"/>
                <w:szCs w:val="18"/>
              </w:rPr>
              <w:t>чењеповршинагеоме</w:t>
            </w:r>
            <w:r>
              <w:rPr>
                <w:color w:val="221E1F"/>
                <w:spacing w:val="1"/>
                <w:sz w:val="18"/>
                <w:szCs w:val="18"/>
              </w:rPr>
              <w:t>т</w:t>
            </w:r>
            <w:r>
              <w:rPr>
                <w:color w:val="221E1F"/>
                <w:sz w:val="18"/>
                <w:szCs w:val="18"/>
              </w:rPr>
              <w:t>ријскихфигура</w:t>
            </w:r>
            <w:r>
              <w:rPr>
                <w:color w:val="221E1F"/>
                <w:spacing w:val="3"/>
                <w:sz w:val="18"/>
                <w:szCs w:val="18"/>
              </w:rPr>
              <w:t>о</w:t>
            </w:r>
            <w:r>
              <w:rPr>
                <w:color w:val="221E1F"/>
                <w:sz w:val="18"/>
                <w:szCs w:val="18"/>
              </w:rPr>
              <w:t>смишљава</w:t>
            </w:r>
            <w:r>
              <w:rPr>
                <w:color w:val="221E1F"/>
                <w:spacing w:val="1"/>
                <w:sz w:val="18"/>
                <w:szCs w:val="18"/>
              </w:rPr>
              <w:t>с</w:t>
            </w:r>
            <w:r>
              <w:rPr>
                <w:color w:val="221E1F"/>
                <w:sz w:val="18"/>
                <w:szCs w:val="18"/>
              </w:rPr>
              <w:t>енакласични начин,</w:t>
            </w:r>
            <w:r>
              <w:rPr>
                <w:color w:val="221E1F"/>
                <w:spacing w:val="1"/>
                <w:sz w:val="18"/>
                <w:szCs w:val="18"/>
              </w:rPr>
              <w:t>о</w:t>
            </w:r>
            <w:r>
              <w:rPr>
                <w:color w:val="221E1F"/>
                <w:sz w:val="18"/>
                <w:szCs w:val="18"/>
              </w:rPr>
              <w:t>слањајућисенапојмоверазложивеједнак</w:t>
            </w:r>
            <w:r>
              <w:rPr>
                <w:color w:val="221E1F"/>
                <w:spacing w:val="2"/>
                <w:sz w:val="18"/>
                <w:szCs w:val="18"/>
              </w:rPr>
              <w:t>о</w:t>
            </w:r>
            <w:r>
              <w:rPr>
                <w:color w:val="221E1F"/>
                <w:sz w:val="18"/>
                <w:szCs w:val="18"/>
              </w:rPr>
              <w:t>сти.Притоме сеузимадасуповршинеп</w:t>
            </w:r>
            <w:r>
              <w:rPr>
                <w:color w:val="221E1F"/>
                <w:spacing w:val="-2"/>
                <w:sz w:val="18"/>
                <w:szCs w:val="18"/>
              </w:rPr>
              <w:t>о</w:t>
            </w:r>
            <w:r>
              <w:rPr>
                <w:color w:val="221E1F"/>
                <w:sz w:val="18"/>
                <w:szCs w:val="18"/>
              </w:rPr>
              <w:t>д</w:t>
            </w:r>
            <w:r>
              <w:rPr>
                <w:color w:val="221E1F"/>
                <w:spacing w:val="-9"/>
                <w:sz w:val="18"/>
                <w:szCs w:val="18"/>
              </w:rPr>
              <w:t>у</w:t>
            </w:r>
            <w:r>
              <w:rPr>
                <w:color w:val="221E1F"/>
                <w:sz w:val="18"/>
                <w:szCs w:val="18"/>
              </w:rPr>
              <w:t>дарнихтр</w:t>
            </w:r>
            <w:r>
              <w:rPr>
                <w:color w:val="221E1F"/>
                <w:spacing w:val="-4"/>
                <w:sz w:val="18"/>
                <w:szCs w:val="18"/>
              </w:rPr>
              <w:t>о</w:t>
            </w:r>
            <w:r>
              <w:rPr>
                <w:color w:val="221E1F"/>
                <w:sz w:val="18"/>
                <w:szCs w:val="18"/>
              </w:rPr>
              <w:t>у</w:t>
            </w:r>
            <w:r>
              <w:rPr>
                <w:color w:val="221E1F"/>
                <w:spacing w:val="-6"/>
                <w:sz w:val="18"/>
                <w:szCs w:val="18"/>
              </w:rPr>
              <w:t>г</w:t>
            </w:r>
            <w:r>
              <w:rPr>
                <w:color w:val="221E1F"/>
                <w:sz w:val="18"/>
                <w:szCs w:val="18"/>
              </w:rPr>
              <w:t>ловаједна</w:t>
            </w:r>
            <w:r>
              <w:rPr>
                <w:color w:val="221E1F"/>
                <w:spacing w:val="-1"/>
                <w:sz w:val="18"/>
                <w:szCs w:val="18"/>
              </w:rPr>
              <w:t>к</w:t>
            </w:r>
            <w:r>
              <w:rPr>
                <w:color w:val="221E1F"/>
                <w:sz w:val="18"/>
                <w:szCs w:val="18"/>
              </w:rPr>
              <w:t>е.</w:t>
            </w:r>
          </w:p>
          <w:p w:rsidR="00833B41" w:rsidRDefault="00833B41" w:rsidP="00833B41">
            <w:pPr>
              <w:widowControl w:val="0"/>
              <w:autoSpaceDE w:val="0"/>
              <w:autoSpaceDN w:val="0"/>
              <w:adjustRightInd w:val="0"/>
              <w:spacing w:after="1" w:line="201" w:lineRule="exact"/>
              <w:ind w:firstLine="397"/>
              <w:jc w:val="both"/>
              <w:rPr>
                <w:color w:val="221E1F"/>
                <w:sz w:val="18"/>
                <w:szCs w:val="18"/>
              </w:rPr>
            </w:pPr>
            <w:r>
              <w:rPr>
                <w:color w:val="221E1F"/>
                <w:sz w:val="18"/>
                <w:szCs w:val="18"/>
              </w:rPr>
              <w:t>Полазећи</w:t>
            </w:r>
            <w:r>
              <w:rPr>
                <w:color w:val="221E1F"/>
                <w:spacing w:val="-2"/>
                <w:sz w:val="18"/>
                <w:szCs w:val="18"/>
              </w:rPr>
              <w:t>о</w:t>
            </w:r>
            <w:r>
              <w:rPr>
                <w:color w:val="221E1F"/>
                <w:sz w:val="18"/>
                <w:szCs w:val="18"/>
              </w:rPr>
              <w:t>дформ</w:t>
            </w:r>
            <w:r>
              <w:rPr>
                <w:color w:val="221E1F"/>
                <w:spacing w:val="-5"/>
                <w:sz w:val="18"/>
                <w:szCs w:val="18"/>
              </w:rPr>
              <w:t>у</w:t>
            </w:r>
            <w:r>
              <w:rPr>
                <w:color w:val="221E1F"/>
                <w:sz w:val="18"/>
                <w:szCs w:val="18"/>
              </w:rPr>
              <w:t>лезаповршинуправ</w:t>
            </w:r>
            <w:r>
              <w:rPr>
                <w:color w:val="221E1F"/>
                <w:spacing w:val="-5"/>
                <w:sz w:val="18"/>
                <w:szCs w:val="18"/>
              </w:rPr>
              <w:t>о</w:t>
            </w:r>
            <w:r>
              <w:rPr>
                <w:color w:val="221E1F"/>
                <w:sz w:val="18"/>
                <w:szCs w:val="18"/>
              </w:rPr>
              <w:t>угаоника,допуњава</w:t>
            </w:r>
            <w:r>
              <w:rPr>
                <w:color w:val="221E1F"/>
                <w:w w:val="98"/>
                <w:sz w:val="18"/>
                <w:szCs w:val="18"/>
              </w:rPr>
              <w:t>-</w:t>
            </w:r>
            <w:r>
              <w:rPr>
                <w:color w:val="221E1F"/>
                <w:sz w:val="18"/>
                <w:szCs w:val="18"/>
              </w:rPr>
              <w:t>њемиразлагањем,изводесеформулезаповршинупар</w:t>
            </w:r>
            <w:r>
              <w:rPr>
                <w:color w:val="221E1F"/>
                <w:spacing w:val="1"/>
                <w:sz w:val="18"/>
                <w:szCs w:val="18"/>
              </w:rPr>
              <w:t>а</w:t>
            </w:r>
            <w:r>
              <w:rPr>
                <w:color w:val="221E1F"/>
                <w:sz w:val="18"/>
                <w:szCs w:val="18"/>
              </w:rPr>
              <w:t>лелогра</w:t>
            </w:r>
            <w:r>
              <w:rPr>
                <w:color w:val="221E1F"/>
                <w:w w:val="98"/>
                <w:sz w:val="18"/>
                <w:szCs w:val="18"/>
              </w:rPr>
              <w:t>-</w:t>
            </w:r>
            <w:r>
              <w:rPr>
                <w:color w:val="221E1F"/>
                <w:sz w:val="18"/>
                <w:szCs w:val="18"/>
              </w:rPr>
              <w:t>ма, троугла и трапеза.Обрадити израчунавањеповршинечетворо</w:t>
            </w:r>
            <w:r>
              <w:rPr>
                <w:color w:val="221E1F"/>
                <w:w w:val="98"/>
                <w:sz w:val="18"/>
                <w:szCs w:val="18"/>
              </w:rPr>
              <w:t>-</w:t>
            </w:r>
            <w:r>
              <w:rPr>
                <w:color w:val="221E1F"/>
                <w:sz w:val="18"/>
                <w:szCs w:val="18"/>
              </w:rPr>
              <w:t>угловасанормалнимдијагоналама:квадрат,ромб,делтоид,каои израчунавањеповршинепроизвољногчетвороугларазлагањемна познатегеометријскефигуре.Укључити практичнеприменерачу</w:t>
            </w:r>
            <w:r>
              <w:rPr>
                <w:color w:val="221E1F"/>
                <w:w w:val="98"/>
                <w:sz w:val="18"/>
                <w:szCs w:val="18"/>
              </w:rPr>
              <w:t>-</w:t>
            </w:r>
            <w:r>
              <w:rPr>
                <w:color w:val="221E1F"/>
                <w:sz w:val="18"/>
                <w:szCs w:val="18"/>
              </w:rPr>
              <w:t>нањаповршинар</w:t>
            </w:r>
            <w:r>
              <w:rPr>
                <w:color w:val="221E1F"/>
                <w:spacing w:val="1"/>
                <w:sz w:val="18"/>
                <w:szCs w:val="18"/>
              </w:rPr>
              <w:t>е</w:t>
            </w:r>
            <w:r>
              <w:rPr>
                <w:color w:val="221E1F"/>
                <w:sz w:val="18"/>
                <w:szCs w:val="18"/>
              </w:rPr>
              <w:t>алнихобјеката,икрозтуприменуконс</w:t>
            </w:r>
            <w:r>
              <w:rPr>
                <w:color w:val="221E1F"/>
                <w:spacing w:val="1"/>
                <w:sz w:val="18"/>
                <w:szCs w:val="18"/>
              </w:rPr>
              <w:t>т</w:t>
            </w:r>
            <w:r>
              <w:rPr>
                <w:color w:val="221E1F"/>
                <w:sz w:val="18"/>
                <w:szCs w:val="18"/>
              </w:rPr>
              <w:t>антно обнављ</w:t>
            </w:r>
            <w:r>
              <w:rPr>
                <w:color w:val="221E1F"/>
                <w:spacing w:val="-3"/>
                <w:sz w:val="18"/>
                <w:szCs w:val="18"/>
              </w:rPr>
              <w:t>а</w:t>
            </w:r>
            <w:r>
              <w:rPr>
                <w:color w:val="221E1F"/>
                <w:sz w:val="18"/>
                <w:szCs w:val="18"/>
              </w:rPr>
              <w:t>тијединицезамерењед</w:t>
            </w:r>
            <w:r>
              <w:rPr>
                <w:color w:val="221E1F"/>
                <w:spacing w:val="-1"/>
                <w:sz w:val="18"/>
                <w:szCs w:val="18"/>
              </w:rPr>
              <w:t>у</w:t>
            </w:r>
            <w:r>
              <w:rPr>
                <w:color w:val="221E1F"/>
                <w:sz w:val="18"/>
                <w:szCs w:val="18"/>
              </w:rPr>
              <w:t>жинеиповршине.Осим</w:t>
            </w:r>
            <w:r>
              <w:rPr>
                <w:color w:val="221E1F"/>
                <w:spacing w:val="-1"/>
                <w:sz w:val="18"/>
                <w:szCs w:val="18"/>
              </w:rPr>
              <w:t xml:space="preserve"> т</w:t>
            </w:r>
            <w:r>
              <w:rPr>
                <w:color w:val="221E1F"/>
                <w:sz w:val="18"/>
                <w:szCs w:val="18"/>
              </w:rPr>
              <w:t>ога,</w:t>
            </w:r>
            <w:r>
              <w:rPr>
                <w:color w:val="221E1F"/>
                <w:spacing w:val="-1"/>
                <w:sz w:val="18"/>
                <w:szCs w:val="18"/>
              </w:rPr>
              <w:t>в</w:t>
            </w:r>
            <w:r>
              <w:rPr>
                <w:color w:val="221E1F"/>
                <w:sz w:val="18"/>
                <w:szCs w:val="18"/>
              </w:rPr>
              <w:t>а</w:t>
            </w:r>
            <w:r>
              <w:rPr>
                <w:color w:val="221E1F"/>
                <w:w w:val="98"/>
                <w:sz w:val="18"/>
                <w:szCs w:val="18"/>
              </w:rPr>
              <w:t>-</w:t>
            </w:r>
            <w:r>
              <w:rPr>
                <w:color w:val="221E1F"/>
                <w:sz w:val="18"/>
                <w:szCs w:val="18"/>
              </w:rPr>
              <w:t>жнојеобрадитииситуацијеукојимасерачунаповршинафигура задатиху</w:t>
            </w:r>
            <w:r>
              <w:rPr>
                <w:color w:val="221E1F"/>
                <w:spacing w:val="-3"/>
                <w:sz w:val="18"/>
                <w:szCs w:val="18"/>
              </w:rPr>
              <w:t>к</w:t>
            </w:r>
            <w:r>
              <w:rPr>
                <w:color w:val="221E1F"/>
                <w:sz w:val="18"/>
                <w:szCs w:val="18"/>
              </w:rPr>
              <w:t>оординатномсистем</w:t>
            </w:r>
            <w:r>
              <w:rPr>
                <w:color w:val="221E1F"/>
                <w:spacing w:val="-13"/>
                <w:sz w:val="18"/>
                <w:szCs w:val="18"/>
              </w:rPr>
              <w:t>у</w:t>
            </w:r>
            <w:r>
              <w:rPr>
                <w:color w:val="221E1F"/>
                <w:sz w:val="18"/>
                <w:szCs w:val="18"/>
              </w:rPr>
              <w:t>.</w:t>
            </w:r>
          </w:p>
          <w:p w:rsidR="00833B41" w:rsidRDefault="00833B41" w:rsidP="00833B41">
            <w:pPr>
              <w:widowControl w:val="0"/>
              <w:autoSpaceDE w:val="0"/>
              <w:autoSpaceDN w:val="0"/>
              <w:adjustRightInd w:val="0"/>
              <w:spacing w:after="1" w:line="201" w:lineRule="exact"/>
              <w:ind w:firstLine="397"/>
              <w:jc w:val="both"/>
              <w:rPr>
                <w:color w:val="221E1F"/>
                <w:sz w:val="18"/>
                <w:szCs w:val="18"/>
              </w:rPr>
            </w:pPr>
          </w:p>
        </w:tc>
      </w:tr>
    </w:tbl>
    <w:p w:rsidR="00E14B48" w:rsidRDefault="00E14B48" w:rsidP="00E14B48">
      <w:pPr>
        <w:jc w:val="center"/>
        <w:rPr>
          <w:rFonts w:ascii="Calibri" w:hAnsi="Calibri"/>
          <w:b/>
          <w:i/>
          <w:color w:val="0070C0"/>
          <w:sz w:val="40"/>
          <w:szCs w:val="40"/>
        </w:rPr>
      </w:pPr>
    </w:p>
    <w:p w:rsidR="00833B41" w:rsidRPr="00833B41" w:rsidRDefault="00833B41" w:rsidP="00833B41">
      <w:pPr>
        <w:rPr>
          <w:rFonts w:ascii="Calibri" w:hAnsi="Calibri"/>
          <w:b/>
          <w:color w:val="0070C0"/>
          <w:sz w:val="28"/>
          <w:szCs w:val="28"/>
          <w:lang w:val="sr-Cyrl-CS"/>
        </w:rPr>
      </w:pPr>
      <w:r w:rsidRPr="001824B5">
        <w:rPr>
          <w:rFonts w:ascii="Calibri" w:hAnsi="Calibri"/>
          <w:b/>
          <w:color w:val="0070C0"/>
          <w:sz w:val="28"/>
          <w:szCs w:val="28"/>
          <w:lang w:val="sr-Cyrl-CS"/>
        </w:rPr>
        <w:t>Предмет: БИОЛОГИЈА</w:t>
      </w: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6"/>
        <w:gridCol w:w="2430"/>
        <w:gridCol w:w="9272"/>
      </w:tblGrid>
      <w:tr w:rsidR="00833B41" w:rsidRPr="001824B5" w:rsidTr="00833B41">
        <w:tc>
          <w:tcPr>
            <w:tcW w:w="2356" w:type="dxa"/>
            <w:vMerge w:val="restart"/>
            <w:vAlign w:val="center"/>
          </w:tcPr>
          <w:p w:rsidR="00833B41" w:rsidRPr="001824B5" w:rsidRDefault="00833B41" w:rsidP="00833B41">
            <w:pPr>
              <w:spacing w:after="0" w:line="240" w:lineRule="auto"/>
              <w:rPr>
                <w:rFonts w:ascii="Calibri" w:hAnsi="Calibri"/>
                <w:b/>
                <w:color w:val="0070C0"/>
                <w:lang w:val="sr-Cyrl-CS"/>
              </w:rPr>
            </w:pPr>
            <w:r w:rsidRPr="001824B5">
              <w:rPr>
                <w:rFonts w:ascii="Calibri" w:hAnsi="Calibri"/>
                <w:b/>
                <w:color w:val="0070C0"/>
                <w:lang w:val="sr-Cyrl-CS"/>
              </w:rPr>
              <w:t>ФОНД ЧАСОВА</w:t>
            </w:r>
          </w:p>
        </w:tc>
        <w:tc>
          <w:tcPr>
            <w:tcW w:w="2430" w:type="dxa"/>
            <w:vAlign w:val="center"/>
          </w:tcPr>
          <w:p w:rsidR="00833B41" w:rsidRPr="001824B5" w:rsidRDefault="00833B41" w:rsidP="00833B41">
            <w:pPr>
              <w:spacing w:after="0" w:line="240" w:lineRule="auto"/>
              <w:jc w:val="center"/>
              <w:rPr>
                <w:rFonts w:ascii="Calibri" w:hAnsi="Calibri"/>
                <w:lang w:val="sr-Cyrl-CS"/>
              </w:rPr>
            </w:pPr>
            <w:r w:rsidRPr="001824B5">
              <w:rPr>
                <w:rFonts w:ascii="Calibri" w:hAnsi="Calibri"/>
                <w:lang w:val="sr-Cyrl-CS"/>
              </w:rPr>
              <w:t>недељно</w:t>
            </w:r>
          </w:p>
        </w:tc>
        <w:tc>
          <w:tcPr>
            <w:tcW w:w="9272" w:type="dxa"/>
          </w:tcPr>
          <w:p w:rsidR="00833B41" w:rsidRPr="001824B5" w:rsidRDefault="00833B41" w:rsidP="00833B41">
            <w:pPr>
              <w:spacing w:after="0" w:line="240" w:lineRule="auto"/>
              <w:rPr>
                <w:rFonts w:ascii="Calibri" w:hAnsi="Calibri"/>
                <w:lang w:val="sr-Cyrl-CS"/>
              </w:rPr>
            </w:pPr>
            <w:r w:rsidRPr="001824B5">
              <w:rPr>
                <w:rFonts w:ascii="Calibri" w:hAnsi="Calibri"/>
                <w:lang w:val="sr-Cyrl-CS"/>
              </w:rPr>
              <w:t>2</w:t>
            </w:r>
          </w:p>
        </w:tc>
      </w:tr>
      <w:tr w:rsidR="00833B41" w:rsidRPr="001824B5" w:rsidTr="00833B41">
        <w:tc>
          <w:tcPr>
            <w:tcW w:w="2356" w:type="dxa"/>
            <w:vMerge/>
          </w:tcPr>
          <w:p w:rsidR="00833B41" w:rsidRPr="001824B5" w:rsidRDefault="00833B41" w:rsidP="00833B41">
            <w:pPr>
              <w:spacing w:after="0" w:line="240" w:lineRule="auto"/>
              <w:rPr>
                <w:rFonts w:ascii="Calibri" w:hAnsi="Calibri"/>
                <w:b/>
                <w:color w:val="0070C0"/>
                <w:lang w:val="sr-Cyrl-CS"/>
              </w:rPr>
            </w:pPr>
          </w:p>
        </w:tc>
        <w:tc>
          <w:tcPr>
            <w:tcW w:w="2430" w:type="dxa"/>
            <w:vAlign w:val="center"/>
          </w:tcPr>
          <w:p w:rsidR="00833B41" w:rsidRPr="001824B5" w:rsidRDefault="00833B41" w:rsidP="00833B41">
            <w:pPr>
              <w:spacing w:after="0" w:line="240" w:lineRule="auto"/>
              <w:jc w:val="center"/>
              <w:rPr>
                <w:rFonts w:ascii="Calibri" w:hAnsi="Calibri"/>
                <w:lang w:val="sr-Cyrl-CS"/>
              </w:rPr>
            </w:pPr>
            <w:r w:rsidRPr="001824B5">
              <w:rPr>
                <w:rFonts w:ascii="Calibri" w:hAnsi="Calibri"/>
                <w:lang w:val="sr-Cyrl-CS"/>
              </w:rPr>
              <w:t>годишње</w:t>
            </w:r>
          </w:p>
        </w:tc>
        <w:tc>
          <w:tcPr>
            <w:tcW w:w="9272" w:type="dxa"/>
          </w:tcPr>
          <w:p w:rsidR="00833B41" w:rsidRPr="001824B5" w:rsidRDefault="00833B41" w:rsidP="00833B41">
            <w:pPr>
              <w:spacing w:after="0" w:line="240" w:lineRule="auto"/>
              <w:rPr>
                <w:rFonts w:ascii="Calibri" w:hAnsi="Calibri"/>
                <w:lang w:val="sr-Cyrl-CS"/>
              </w:rPr>
            </w:pPr>
            <w:r w:rsidRPr="001824B5">
              <w:rPr>
                <w:rFonts w:ascii="Calibri" w:hAnsi="Calibri"/>
                <w:lang w:val="sr-Cyrl-CS"/>
              </w:rPr>
              <w:t>72</w:t>
            </w:r>
          </w:p>
        </w:tc>
      </w:tr>
      <w:tr w:rsidR="00833B41" w:rsidRPr="001824B5" w:rsidTr="00833B41">
        <w:trPr>
          <w:trHeight w:val="510"/>
        </w:trPr>
        <w:tc>
          <w:tcPr>
            <w:tcW w:w="2356" w:type="dxa"/>
            <w:vAlign w:val="center"/>
          </w:tcPr>
          <w:p w:rsidR="00833B41" w:rsidRPr="001824B5" w:rsidRDefault="00833B41" w:rsidP="00833B41">
            <w:pPr>
              <w:spacing w:after="0" w:line="240" w:lineRule="auto"/>
              <w:rPr>
                <w:rFonts w:ascii="Calibri" w:hAnsi="Calibri"/>
                <w:b/>
                <w:color w:val="0070C0"/>
                <w:lang w:val="sr-Cyrl-CS"/>
              </w:rPr>
            </w:pPr>
            <w:r w:rsidRPr="001824B5">
              <w:rPr>
                <w:rFonts w:ascii="Calibri" w:hAnsi="Calibri"/>
                <w:b/>
                <w:color w:val="0070C0"/>
                <w:lang w:val="sr-Cyrl-CS"/>
              </w:rPr>
              <w:t>ЦИЉ</w:t>
            </w:r>
          </w:p>
        </w:tc>
        <w:tc>
          <w:tcPr>
            <w:tcW w:w="11702" w:type="dxa"/>
            <w:gridSpan w:val="2"/>
          </w:tcPr>
          <w:p w:rsidR="00833B41" w:rsidRPr="001824B5" w:rsidRDefault="00833B41" w:rsidP="00833B41">
            <w:pPr>
              <w:spacing w:after="0" w:line="240" w:lineRule="auto"/>
              <w:rPr>
                <w:rFonts w:ascii="Calibri" w:hAnsi="Calibri" w:cs="Calibri"/>
                <w:lang w:val="sr-Cyrl-CS"/>
              </w:rPr>
            </w:pPr>
            <w:r w:rsidRPr="001824B5">
              <w:rPr>
                <w:rFonts w:eastAsia="Times New Roman"/>
                <w:b/>
                <w:noProof/>
                <w:lang w:val="sr-Cyrl-CS"/>
              </w:rPr>
              <w:t>Циљ</w:t>
            </w:r>
            <w:r w:rsidRPr="001824B5">
              <w:rPr>
                <w:rFonts w:eastAsia="Times New Roman"/>
                <w:noProof/>
                <w:lang w:val="sr-Cyrl-CS"/>
              </w:rPr>
              <w:t xml:space="preserve"> учења Биологије је да ученик, изучавањем биолошких процеса и живих бића у интеракцији са животном средином, развије одговоран однос према себи и природи и разумевање значаја биолошке разноврсности и потребе за одрживим развојем.</w:t>
            </w:r>
          </w:p>
        </w:tc>
      </w:tr>
    </w:tbl>
    <w:p w:rsidR="00833B41" w:rsidRPr="001824B5" w:rsidRDefault="00833B41" w:rsidP="00833B41">
      <w:pPr>
        <w:rPr>
          <w:lang w:val="sr-Cyrl-CS"/>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14"/>
        <w:gridCol w:w="6174"/>
        <w:gridCol w:w="5870"/>
      </w:tblGrid>
      <w:tr w:rsidR="00833B41" w:rsidRPr="001824B5" w:rsidTr="00833B41">
        <w:tc>
          <w:tcPr>
            <w:tcW w:w="2014" w:type="dxa"/>
            <w:vAlign w:val="center"/>
          </w:tcPr>
          <w:p w:rsidR="00833B41" w:rsidRPr="001824B5" w:rsidRDefault="00833B41" w:rsidP="00833B41">
            <w:pPr>
              <w:spacing w:after="0" w:line="240" w:lineRule="auto"/>
              <w:jc w:val="center"/>
              <w:rPr>
                <w:rFonts w:ascii="Calibri" w:hAnsi="Calibri" w:cs="Calibri"/>
                <w:b/>
                <w:color w:val="0070C0"/>
                <w:lang w:val="sr-Cyrl-CS"/>
              </w:rPr>
            </w:pPr>
            <w:r w:rsidRPr="001824B5">
              <w:rPr>
                <w:rFonts w:ascii="Calibri" w:hAnsi="Calibri" w:cs="Calibri"/>
                <w:b/>
                <w:color w:val="0070C0"/>
                <w:lang w:val="sr-Cyrl-CS"/>
              </w:rPr>
              <w:lastRenderedPageBreak/>
              <w:t>ОБЛАСТ/ТЕМА</w:t>
            </w:r>
          </w:p>
        </w:tc>
        <w:tc>
          <w:tcPr>
            <w:tcW w:w="6174" w:type="dxa"/>
            <w:vAlign w:val="center"/>
          </w:tcPr>
          <w:p w:rsidR="00833B41" w:rsidRPr="001824B5" w:rsidRDefault="00833B41" w:rsidP="00833B41">
            <w:pPr>
              <w:spacing w:after="0" w:line="240" w:lineRule="auto"/>
              <w:jc w:val="center"/>
              <w:rPr>
                <w:rFonts w:ascii="Calibri" w:hAnsi="Calibri" w:cs="Calibri"/>
                <w:b/>
                <w:color w:val="0070C0"/>
                <w:lang w:val="sr-Cyrl-CS"/>
              </w:rPr>
            </w:pPr>
            <w:r w:rsidRPr="001824B5">
              <w:rPr>
                <w:rFonts w:ascii="Calibri" w:hAnsi="Calibri" w:cs="Calibri"/>
                <w:b/>
                <w:color w:val="0070C0"/>
                <w:lang w:val="sr-Cyrl-CS"/>
              </w:rPr>
              <w:t>САДРЖАЈИ ПРОГРАМА</w:t>
            </w:r>
          </w:p>
        </w:tc>
        <w:tc>
          <w:tcPr>
            <w:tcW w:w="5870" w:type="dxa"/>
            <w:vAlign w:val="center"/>
          </w:tcPr>
          <w:p w:rsidR="00833B41" w:rsidRPr="001824B5" w:rsidRDefault="00833B41" w:rsidP="00833B41">
            <w:pPr>
              <w:spacing w:after="0" w:line="240" w:lineRule="auto"/>
              <w:jc w:val="center"/>
              <w:rPr>
                <w:rFonts w:ascii="Calibri" w:hAnsi="Calibri" w:cs="Calibri"/>
                <w:b/>
                <w:color w:val="0070C0"/>
                <w:lang w:val="sr-Cyrl-CS"/>
              </w:rPr>
            </w:pPr>
            <w:r w:rsidRPr="001824B5">
              <w:rPr>
                <w:rFonts w:ascii="Calibri" w:hAnsi="Calibri" w:cs="Calibri"/>
                <w:b/>
                <w:color w:val="0070C0"/>
                <w:lang w:val="sr-Cyrl-CS"/>
              </w:rPr>
              <w:t>ИСХОДИ</w:t>
            </w:r>
          </w:p>
          <w:p w:rsidR="00833B41" w:rsidRPr="001824B5" w:rsidRDefault="00833B41" w:rsidP="00833B41">
            <w:pPr>
              <w:spacing w:after="0" w:line="240" w:lineRule="auto"/>
              <w:jc w:val="center"/>
              <w:rPr>
                <w:rFonts w:ascii="Calibri" w:hAnsi="Calibri" w:cs="Calibri"/>
                <w:b/>
                <w:color w:val="0070C0"/>
                <w:lang w:val="sr-Cyrl-CS"/>
              </w:rPr>
            </w:pPr>
            <w:r w:rsidRPr="001824B5">
              <w:rPr>
                <w:rFonts w:ascii="Calibri" w:hAnsi="Calibri" w:cs="Calibri"/>
                <w:b/>
                <w:lang w:val="sr-Cyrl-CS"/>
              </w:rPr>
              <w:t>По завршеној области/теми ученик ће бити у стању да:</w:t>
            </w:r>
          </w:p>
        </w:tc>
      </w:tr>
      <w:tr w:rsidR="00833B41" w:rsidRPr="001824B5" w:rsidTr="00833B41">
        <w:tc>
          <w:tcPr>
            <w:tcW w:w="2014" w:type="dxa"/>
            <w:vAlign w:val="center"/>
          </w:tcPr>
          <w:p w:rsidR="00833B41" w:rsidRPr="0001576B" w:rsidRDefault="00833B41" w:rsidP="00833B41">
            <w:pPr>
              <w:spacing w:line="240" w:lineRule="auto"/>
              <w:jc w:val="center"/>
              <w:rPr>
                <w:rFonts w:eastAsia="Times New Roman"/>
                <w:i/>
                <w:smallCaps/>
                <w:noProof/>
                <w:lang w:val="sr-Cyrl-CS" w:eastAsia="ar-SA"/>
              </w:rPr>
            </w:pPr>
            <w:r w:rsidRPr="0001576B">
              <w:rPr>
                <w:rFonts w:eastAsia="Times New Roman"/>
                <w:i/>
                <w:smallCaps/>
                <w:noProof/>
                <w:sz w:val="22"/>
                <w:szCs w:val="22"/>
                <w:lang w:val="sr-Cyrl-CS" w:eastAsia="ar-SA"/>
              </w:rPr>
              <w:t>ЈЕДИНСТВО ГРАЂЕ И ФУНКЦИЈЕ КАО ОСНОВА ЖИВОТА</w:t>
            </w:r>
          </w:p>
          <w:p w:rsidR="00833B41" w:rsidRPr="0001576B" w:rsidRDefault="00833B41" w:rsidP="00833B41">
            <w:pPr>
              <w:spacing w:line="240" w:lineRule="auto"/>
              <w:ind w:left="170"/>
              <w:jc w:val="center"/>
              <w:rPr>
                <w:rFonts w:eastAsia="Times New Roman"/>
                <w:i/>
                <w:noProof/>
                <w:sz w:val="20"/>
                <w:szCs w:val="20"/>
                <w:lang w:val="sr-Cyrl-CS"/>
              </w:rPr>
            </w:pPr>
          </w:p>
          <w:p w:rsidR="00833B41" w:rsidRPr="0001576B" w:rsidRDefault="00833B41" w:rsidP="00833B41">
            <w:pPr>
              <w:spacing w:line="240" w:lineRule="auto"/>
              <w:jc w:val="center"/>
              <w:rPr>
                <w:rFonts w:eastAsia="Times New Roman"/>
                <w:i/>
                <w:noProof/>
                <w:sz w:val="20"/>
                <w:szCs w:val="20"/>
                <w:lang w:val="sr-Cyrl-CS"/>
              </w:rPr>
            </w:pPr>
          </w:p>
        </w:tc>
        <w:tc>
          <w:tcPr>
            <w:tcW w:w="6174" w:type="dxa"/>
          </w:tcPr>
          <w:p w:rsidR="00833B41" w:rsidRPr="0080728F" w:rsidRDefault="00833B41" w:rsidP="00833B41">
            <w:pPr>
              <w:pStyle w:val="Bezrazmaka"/>
              <w:jc w:val="both"/>
              <w:rPr>
                <w:noProof/>
                <w:sz w:val="22"/>
                <w:szCs w:val="22"/>
                <w:lang w:val="sr-Cyrl-CS"/>
              </w:rPr>
            </w:pPr>
            <w:r w:rsidRPr="0080728F">
              <w:rPr>
                <w:noProof/>
                <w:sz w:val="22"/>
                <w:szCs w:val="22"/>
                <w:lang w:val="sr-Cyrl-CS"/>
              </w:rPr>
              <w:t xml:space="preserve">Грађа живих бића – спољашња и унутрашња. Грађа људског тела: хијерархијски низ од организма до ћелије. </w:t>
            </w:r>
          </w:p>
          <w:p w:rsidR="00833B41" w:rsidRPr="0080728F" w:rsidRDefault="00833B41" w:rsidP="00833B41">
            <w:pPr>
              <w:pStyle w:val="Bezrazmaka"/>
              <w:jc w:val="both"/>
              <w:rPr>
                <w:noProof/>
                <w:sz w:val="22"/>
                <w:szCs w:val="22"/>
                <w:lang w:val="sr-Cyrl-CS"/>
              </w:rPr>
            </w:pPr>
            <w:r w:rsidRPr="0080728F">
              <w:rPr>
                <w:noProof/>
                <w:sz w:val="22"/>
                <w:szCs w:val="22"/>
                <w:lang w:val="sr-Cyrl-CS"/>
              </w:rPr>
              <w:t>Једноћелијски организми – бактерија, амеба, ћелија квасца. Удруживање ћелија у колоније. Вишећелијски организми – одабрани примери гљива, биљака и животиња.</w:t>
            </w:r>
          </w:p>
          <w:p w:rsidR="00833B41" w:rsidRPr="0080728F" w:rsidRDefault="00833B41" w:rsidP="00833B41">
            <w:pPr>
              <w:pStyle w:val="Bezrazmaka"/>
              <w:jc w:val="both"/>
              <w:rPr>
                <w:noProof/>
                <w:sz w:val="22"/>
                <w:szCs w:val="22"/>
                <w:lang w:val="sr-Cyrl-CS"/>
              </w:rPr>
            </w:pPr>
            <w:r w:rsidRPr="0080728F">
              <w:rPr>
                <w:sz w:val="22"/>
                <w:szCs w:val="22"/>
                <w:lang w:val="sr-Cyrl-CS"/>
              </w:rPr>
              <w:t xml:space="preserve">Основне животне функције на нивоу организма: исхрана, дисање, транспорт и елиминација штетних супстанци, размножавање. </w:t>
            </w:r>
          </w:p>
          <w:p w:rsidR="00833B41" w:rsidRPr="0080728F" w:rsidRDefault="00833B41" w:rsidP="00833B41">
            <w:pPr>
              <w:pStyle w:val="Bezrazmaka"/>
              <w:jc w:val="both"/>
              <w:rPr>
                <w:sz w:val="22"/>
                <w:szCs w:val="22"/>
                <w:lang w:val="sr-Cyrl-CS"/>
              </w:rPr>
            </w:pPr>
            <w:r w:rsidRPr="0080728F">
              <w:rPr>
                <w:sz w:val="22"/>
                <w:szCs w:val="22"/>
                <w:lang w:val="sr-Cyrl-CS"/>
              </w:rPr>
              <w:t>Разлике у грађи биљака, гљива и животиња и начину функционисања, као и сличности и разлике у обављању основних животних процеса.</w:t>
            </w:r>
          </w:p>
          <w:p w:rsidR="00833B41" w:rsidRPr="0080728F" w:rsidRDefault="00833B41" w:rsidP="00833B41">
            <w:pPr>
              <w:pStyle w:val="Bezrazmaka"/>
              <w:jc w:val="both"/>
              <w:rPr>
                <w:noProof/>
                <w:sz w:val="22"/>
                <w:szCs w:val="22"/>
                <w:lang w:val="sr-Cyrl-CS"/>
              </w:rPr>
            </w:pPr>
            <w:r w:rsidRPr="0080728F">
              <w:rPr>
                <w:noProof/>
                <w:sz w:val="22"/>
                <w:szCs w:val="22"/>
                <w:lang w:val="sr-Cyrl-CS"/>
              </w:rPr>
              <w:t>Откриће ћелије и микроскопа.</w:t>
            </w:r>
          </w:p>
          <w:p w:rsidR="00833B41" w:rsidRPr="0080728F" w:rsidRDefault="00833B41" w:rsidP="00833B41">
            <w:pPr>
              <w:pStyle w:val="Bezrazmaka"/>
              <w:jc w:val="both"/>
              <w:rPr>
                <w:noProof/>
                <w:sz w:val="22"/>
                <w:szCs w:val="22"/>
                <w:lang w:val="sr-Cyrl-CS"/>
              </w:rPr>
            </w:pPr>
            <w:r w:rsidRPr="0080728F">
              <w:rPr>
                <w:noProof/>
                <w:sz w:val="22"/>
                <w:szCs w:val="22"/>
                <w:lang w:val="sr-Cyrl-CS"/>
              </w:rPr>
              <w:t>Основна грађа ћелије (мембрана, цитоплазма, једро, митохондрије, хлоропласти).</w:t>
            </w:r>
          </w:p>
          <w:p w:rsidR="00833B41" w:rsidRPr="001824B5" w:rsidRDefault="00833B41" w:rsidP="00833B41">
            <w:pPr>
              <w:pStyle w:val="Bezrazmaka"/>
              <w:jc w:val="both"/>
              <w:rPr>
                <w:b/>
                <w:lang w:val="sr-Cyrl-CS"/>
              </w:rPr>
            </w:pPr>
            <w:r w:rsidRPr="0080728F">
              <w:rPr>
                <w:rFonts w:eastAsia="Times New Roman"/>
                <w:noProof/>
                <w:sz w:val="22"/>
                <w:szCs w:val="22"/>
                <w:lang w:val="sr-Cyrl-CS"/>
              </w:rPr>
              <w:t>Разлика између бактеријске, и  биљне и животињске ћелије. Ћ</w:t>
            </w:r>
            <w:r w:rsidRPr="0080728F">
              <w:rPr>
                <w:noProof/>
                <w:sz w:val="22"/>
                <w:szCs w:val="22"/>
                <w:lang w:val="sr-Cyrl-CS"/>
              </w:rPr>
              <w:t>елијско дисање, стварање енергије, основне чињенице о фотосинтези.</w:t>
            </w:r>
          </w:p>
        </w:tc>
        <w:tc>
          <w:tcPr>
            <w:tcW w:w="5870" w:type="dxa"/>
          </w:tcPr>
          <w:p w:rsidR="00833B41" w:rsidRPr="0080728F" w:rsidRDefault="00833B41" w:rsidP="00833B41">
            <w:pPr>
              <w:pStyle w:val="Bezrazmaka"/>
              <w:jc w:val="both"/>
              <w:rPr>
                <w:noProof/>
                <w:sz w:val="22"/>
                <w:szCs w:val="22"/>
                <w:lang w:val="sr-Cyrl-CS"/>
              </w:rPr>
            </w:pPr>
            <w:r w:rsidRPr="0080728F">
              <w:rPr>
                <w:noProof/>
                <w:sz w:val="22"/>
                <w:szCs w:val="22"/>
                <w:lang w:val="sr-Cyrl-CS"/>
              </w:rPr>
              <w:t xml:space="preserve">- Упореди грађу животиња, биљака и бактерија на нивоу ћелија и нивоу организма; </w:t>
            </w:r>
          </w:p>
          <w:p w:rsidR="00833B41" w:rsidRPr="0080728F" w:rsidRDefault="00833B41" w:rsidP="00833B41">
            <w:pPr>
              <w:pStyle w:val="Bezrazmaka"/>
              <w:jc w:val="both"/>
              <w:rPr>
                <w:noProof/>
                <w:sz w:val="22"/>
                <w:szCs w:val="22"/>
                <w:lang w:val="sr-Cyrl-CS"/>
              </w:rPr>
            </w:pPr>
            <w:r w:rsidRPr="0080728F">
              <w:rPr>
                <w:noProof/>
                <w:sz w:val="22"/>
                <w:szCs w:val="22"/>
                <w:lang w:val="sr-Cyrl-CS"/>
              </w:rPr>
              <w:t xml:space="preserve">- Повеже грађу и животне процесе на нивоу ћелије и нивоу организма; </w:t>
            </w:r>
          </w:p>
          <w:p w:rsidR="00833B41" w:rsidRPr="0080728F" w:rsidRDefault="00833B41" w:rsidP="00833B41">
            <w:pPr>
              <w:pStyle w:val="Bezrazmaka"/>
              <w:jc w:val="both"/>
              <w:rPr>
                <w:rFonts w:eastAsia="Times New Roman"/>
                <w:noProof/>
                <w:sz w:val="22"/>
                <w:szCs w:val="22"/>
                <w:lang w:val="sr-Cyrl-CS"/>
              </w:rPr>
            </w:pPr>
            <w:r w:rsidRPr="0080728F">
              <w:rPr>
                <w:noProof/>
                <w:sz w:val="22"/>
                <w:szCs w:val="22"/>
                <w:lang w:val="sr-Cyrl-CS"/>
              </w:rPr>
              <w:t xml:space="preserve">- </w:t>
            </w:r>
            <w:r w:rsidRPr="0080728F">
              <w:rPr>
                <w:rFonts w:eastAsia="Times New Roman"/>
                <w:noProof/>
                <w:sz w:val="22"/>
                <w:szCs w:val="22"/>
                <w:lang w:val="sr-Cyrl-CS"/>
              </w:rPr>
              <w:t xml:space="preserve">Одреди положај органа човека и њихову улогу, цртежом или моделом прикаже основне елементе грађе ћелије једноћелијских и вишећелијских организама; </w:t>
            </w:r>
          </w:p>
          <w:p w:rsidR="00833B41" w:rsidRPr="0080728F" w:rsidRDefault="00833B41" w:rsidP="00833B41">
            <w:pPr>
              <w:pStyle w:val="Bezrazmaka"/>
              <w:jc w:val="both"/>
              <w:rPr>
                <w:rFonts w:eastAsia="Times New Roman"/>
                <w:noProof/>
                <w:sz w:val="22"/>
                <w:szCs w:val="22"/>
                <w:lang w:val="sr-Cyrl-CS"/>
              </w:rPr>
            </w:pPr>
            <w:r w:rsidRPr="0080728F">
              <w:rPr>
                <w:rFonts w:eastAsia="Times New Roman"/>
                <w:noProof/>
                <w:sz w:val="22"/>
                <w:szCs w:val="22"/>
                <w:lang w:val="sr-Cyrl-CS"/>
              </w:rPr>
              <w:t xml:space="preserve">- Користи </w:t>
            </w:r>
            <w:r w:rsidRPr="0080728F">
              <w:rPr>
                <w:rFonts w:eastAsia="Times New Roman"/>
                <w:bCs/>
                <w:noProof/>
                <w:sz w:val="22"/>
                <w:szCs w:val="22"/>
                <w:lang w:val="sr-Cyrl-CS"/>
              </w:rPr>
              <w:t xml:space="preserve">лабораторијски прибор и </w:t>
            </w:r>
            <w:r w:rsidRPr="0080728F">
              <w:rPr>
                <w:rFonts w:eastAsia="Times New Roman"/>
                <w:noProof/>
                <w:sz w:val="22"/>
                <w:szCs w:val="22"/>
                <w:lang w:val="sr-Cyrl-CS"/>
              </w:rPr>
              <w:t xml:space="preserve">школски микроскоп за израду и посматрање готових и самостално израђених препарата; </w:t>
            </w:r>
          </w:p>
          <w:p w:rsidR="00833B41" w:rsidRPr="0080728F" w:rsidRDefault="00833B41" w:rsidP="00833B41">
            <w:pPr>
              <w:pStyle w:val="Bezrazmaka"/>
              <w:jc w:val="both"/>
              <w:rPr>
                <w:noProof/>
                <w:lang w:val="sr-Cyrl-CS"/>
              </w:rPr>
            </w:pPr>
            <w:r w:rsidRPr="0080728F">
              <w:rPr>
                <w:rFonts w:eastAsia="Times New Roman"/>
                <w:noProof/>
                <w:sz w:val="22"/>
                <w:szCs w:val="22"/>
                <w:lang w:val="sr-Cyrl-CS"/>
              </w:rPr>
              <w:t>- Хумано поступа према организмима које истражује,</w:t>
            </w:r>
          </w:p>
        </w:tc>
      </w:tr>
      <w:tr w:rsidR="00833B41" w:rsidRPr="001824B5" w:rsidTr="00833B41">
        <w:tc>
          <w:tcPr>
            <w:tcW w:w="2014" w:type="dxa"/>
            <w:vAlign w:val="center"/>
          </w:tcPr>
          <w:p w:rsidR="00833B41" w:rsidRPr="0001576B" w:rsidRDefault="00833B41" w:rsidP="00833B41">
            <w:pPr>
              <w:spacing w:line="240" w:lineRule="auto"/>
              <w:ind w:left="162"/>
              <w:contextualSpacing/>
              <w:jc w:val="center"/>
              <w:rPr>
                <w:rFonts w:eastAsia="Times New Roman"/>
                <w:i/>
                <w:noProof/>
                <w:lang w:val="sr-Cyrl-CS"/>
              </w:rPr>
            </w:pPr>
            <w:r w:rsidRPr="0001576B">
              <w:rPr>
                <w:rFonts w:eastAsia="Times New Roman"/>
                <w:i/>
                <w:noProof/>
                <w:sz w:val="22"/>
                <w:szCs w:val="22"/>
                <w:lang w:val="sr-Cyrl-CS"/>
              </w:rPr>
              <w:t>ЖИВОТ У ЕКОСИСТЕМУ</w:t>
            </w:r>
          </w:p>
        </w:tc>
        <w:tc>
          <w:tcPr>
            <w:tcW w:w="6174" w:type="dxa"/>
            <w:vAlign w:val="center"/>
          </w:tcPr>
          <w:p w:rsidR="00833B41" w:rsidRPr="0080728F" w:rsidRDefault="00833B41" w:rsidP="00833B41">
            <w:pPr>
              <w:pStyle w:val="Bezrazmaka"/>
              <w:jc w:val="both"/>
              <w:rPr>
                <w:noProof/>
                <w:sz w:val="22"/>
                <w:szCs w:val="22"/>
                <w:lang w:val="sr-Cyrl-CS"/>
              </w:rPr>
            </w:pPr>
            <w:r w:rsidRPr="0080728F">
              <w:rPr>
                <w:noProof/>
                <w:sz w:val="22"/>
                <w:szCs w:val="22"/>
                <w:lang w:val="sr-Cyrl-CS"/>
              </w:rPr>
              <w:t xml:space="preserve">Популација, станиште, </w:t>
            </w:r>
            <w:r w:rsidRPr="0080728F">
              <w:rPr>
                <w:rFonts w:eastAsia="Times New Roman"/>
                <w:sz w:val="22"/>
                <w:szCs w:val="22"/>
                <w:lang w:val="sr-Cyrl-CS" w:eastAsia="ar-SA"/>
              </w:rPr>
              <w:t>екосистем,</w:t>
            </w:r>
            <w:r w:rsidRPr="0080728F">
              <w:rPr>
                <w:noProof/>
                <w:sz w:val="22"/>
                <w:szCs w:val="22"/>
                <w:lang w:val="sr-Cyrl-CS"/>
              </w:rPr>
              <w:t xml:space="preserve"> еколошке нише, адаптације, животне форме, трофички односи – ланци исхране. </w:t>
            </w:r>
          </w:p>
          <w:p w:rsidR="00833B41" w:rsidRPr="0080728F" w:rsidRDefault="00833B41" w:rsidP="00833B41">
            <w:pPr>
              <w:pStyle w:val="Bezrazmaka"/>
              <w:jc w:val="both"/>
              <w:rPr>
                <w:noProof/>
                <w:sz w:val="22"/>
                <w:szCs w:val="22"/>
                <w:lang w:val="sr-Cyrl-CS"/>
              </w:rPr>
            </w:pPr>
            <w:r w:rsidRPr="0080728F">
              <w:rPr>
                <w:noProof/>
                <w:sz w:val="22"/>
                <w:szCs w:val="22"/>
                <w:lang w:val="sr-Cyrl-CS"/>
              </w:rPr>
              <w:t xml:space="preserve">Абиотички и биотички фактори. </w:t>
            </w:r>
            <w:r w:rsidRPr="0080728F">
              <w:rPr>
                <w:rFonts w:eastAsia="Times New Roman"/>
                <w:sz w:val="22"/>
                <w:szCs w:val="22"/>
                <w:lang w:val="sr-Cyrl-CS"/>
              </w:rPr>
              <w:t xml:space="preserve">Значај абиотичких и биотичких фактора.  </w:t>
            </w:r>
            <w:r w:rsidRPr="0080728F">
              <w:rPr>
                <w:noProof/>
                <w:sz w:val="22"/>
                <w:szCs w:val="22"/>
                <w:lang w:val="sr-Cyrl-CS"/>
              </w:rPr>
              <w:t>Антропогени фактор и облици загађења.</w:t>
            </w:r>
            <w:r w:rsidRPr="0080728F">
              <w:rPr>
                <w:rFonts w:eastAsia="Times New Roman"/>
                <w:sz w:val="22"/>
                <w:szCs w:val="22"/>
                <w:lang w:val="sr-Cyrl-CS"/>
              </w:rPr>
              <w:t xml:space="preserve"> </w:t>
            </w:r>
          </w:p>
          <w:p w:rsidR="00833B41" w:rsidRPr="0080728F" w:rsidRDefault="00833B41" w:rsidP="00833B41">
            <w:pPr>
              <w:pStyle w:val="Bezrazmaka"/>
              <w:jc w:val="both"/>
              <w:rPr>
                <w:noProof/>
                <w:sz w:val="22"/>
                <w:szCs w:val="22"/>
                <w:lang w:val="sr-Cyrl-CS"/>
              </w:rPr>
            </w:pPr>
            <w:r w:rsidRPr="0080728F">
              <w:rPr>
                <w:noProof/>
                <w:sz w:val="22"/>
                <w:szCs w:val="22"/>
                <w:lang w:val="sr-Cyrl-CS"/>
              </w:rPr>
              <w:t>Угрожавање живих бића и њихова заштита.</w:t>
            </w:r>
          </w:p>
          <w:p w:rsidR="00833B41" w:rsidRPr="001824B5" w:rsidRDefault="00833B41" w:rsidP="00833B41">
            <w:pPr>
              <w:pStyle w:val="Bezrazmaka"/>
              <w:rPr>
                <w:rFonts w:ascii="Calibri" w:hAnsi="Calibri" w:cs="Calibri"/>
                <w:b/>
                <w:lang w:val="sr-Cyrl-CS"/>
              </w:rPr>
            </w:pPr>
          </w:p>
        </w:tc>
        <w:tc>
          <w:tcPr>
            <w:tcW w:w="5870" w:type="dxa"/>
            <w:vAlign w:val="center"/>
          </w:tcPr>
          <w:p w:rsidR="00833B41" w:rsidRDefault="00833B41" w:rsidP="00833B41">
            <w:pPr>
              <w:pStyle w:val="Bezrazmaka"/>
              <w:jc w:val="both"/>
              <w:rPr>
                <w:rFonts w:ascii="Calibri" w:hAnsi="Calibri"/>
                <w:noProof/>
                <w:sz w:val="22"/>
                <w:szCs w:val="22"/>
                <w:lang w:val="sr-Cyrl-CS"/>
              </w:rPr>
            </w:pPr>
            <w:r>
              <w:rPr>
                <w:sz w:val="22"/>
                <w:szCs w:val="22"/>
                <w:lang w:val="sr-Cyrl-CS" w:eastAsia="ar-SA"/>
              </w:rPr>
              <w:t xml:space="preserve">- </w:t>
            </w:r>
            <w:r w:rsidRPr="006F12A3">
              <w:rPr>
                <w:sz w:val="22"/>
                <w:szCs w:val="22"/>
                <w:lang w:val="sr-Cyrl-CS" w:eastAsia="ar-SA"/>
              </w:rPr>
              <w:t>направи разлику између животне средине, станишта, популације, екосистема и еколошке нише;</w:t>
            </w:r>
            <w:r w:rsidRPr="006F12A3">
              <w:rPr>
                <w:rFonts w:ascii="Calibri" w:hAnsi="Calibri"/>
                <w:noProof/>
                <w:sz w:val="22"/>
                <w:szCs w:val="22"/>
                <w:lang w:val="sr-Cyrl-CS"/>
              </w:rPr>
              <w:t xml:space="preserve"> </w:t>
            </w:r>
          </w:p>
          <w:p w:rsidR="00833B41" w:rsidRPr="006F12A3" w:rsidRDefault="00833B41" w:rsidP="00833B41">
            <w:pPr>
              <w:pStyle w:val="Bezrazmaka"/>
              <w:jc w:val="both"/>
              <w:rPr>
                <w:rFonts w:ascii="Calibri" w:hAnsi="Calibri" w:cs="Calibri"/>
                <w:b/>
                <w:sz w:val="22"/>
                <w:szCs w:val="22"/>
                <w:lang w:val="sr-Cyrl-CS"/>
              </w:rPr>
            </w:pPr>
            <w:r>
              <w:rPr>
                <w:rFonts w:ascii="Calibri" w:hAnsi="Calibri"/>
                <w:noProof/>
                <w:sz w:val="22"/>
                <w:szCs w:val="22"/>
                <w:lang w:val="sr-Cyrl-CS"/>
              </w:rPr>
              <w:t xml:space="preserve">- </w:t>
            </w:r>
            <w:r w:rsidRPr="006F12A3">
              <w:rPr>
                <w:sz w:val="22"/>
                <w:szCs w:val="22"/>
                <w:lang w:val="sr-Cyrl-CS" w:eastAsia="ar-SA"/>
              </w:rPr>
              <w:t>размотри односе међу члановима једне популације, као и односе између различитих популација на конкретним примерима; илуструје примерима међусобни утицај живих бића и узајамни однос са животном средину,</w:t>
            </w:r>
          </w:p>
        </w:tc>
      </w:tr>
      <w:tr w:rsidR="00833B41" w:rsidRPr="001824B5" w:rsidTr="00833B41">
        <w:tc>
          <w:tcPr>
            <w:tcW w:w="2014" w:type="dxa"/>
            <w:vAlign w:val="center"/>
          </w:tcPr>
          <w:p w:rsidR="00833B41" w:rsidRPr="0001576B" w:rsidRDefault="00833B41" w:rsidP="00833B41">
            <w:pPr>
              <w:spacing w:line="240" w:lineRule="auto"/>
              <w:jc w:val="center"/>
              <w:rPr>
                <w:rFonts w:eastAsia="Times New Roman"/>
                <w:i/>
                <w:smallCaps/>
                <w:noProof/>
                <w:lang w:val="sr-Cyrl-CS" w:eastAsia="ar-SA"/>
              </w:rPr>
            </w:pPr>
            <w:r w:rsidRPr="0001576B">
              <w:rPr>
                <w:rFonts w:eastAsia="Times New Roman"/>
                <w:i/>
                <w:smallCaps/>
                <w:noProof/>
                <w:sz w:val="22"/>
                <w:szCs w:val="22"/>
                <w:lang w:val="sr-Cyrl-CS" w:eastAsia="ar-SA"/>
              </w:rPr>
              <w:t>НАСЛЕЂИВАЊЕ И ЕВОЛУЦИЈА</w:t>
            </w:r>
          </w:p>
          <w:p w:rsidR="00833B41" w:rsidRPr="0001576B" w:rsidRDefault="00833B41" w:rsidP="00833B41">
            <w:pPr>
              <w:spacing w:line="240" w:lineRule="auto"/>
              <w:ind w:left="162"/>
              <w:contextualSpacing/>
              <w:jc w:val="center"/>
              <w:rPr>
                <w:rFonts w:eastAsia="Times New Roman"/>
                <w:i/>
                <w:noProof/>
                <w:lang w:val="sr-Cyrl-CS"/>
              </w:rPr>
            </w:pPr>
          </w:p>
        </w:tc>
        <w:tc>
          <w:tcPr>
            <w:tcW w:w="6174" w:type="dxa"/>
            <w:vAlign w:val="center"/>
          </w:tcPr>
          <w:p w:rsidR="00833B41" w:rsidRPr="0080728F" w:rsidRDefault="00833B41" w:rsidP="00833B41">
            <w:pPr>
              <w:pStyle w:val="Bezrazmaka"/>
              <w:jc w:val="both"/>
              <w:rPr>
                <w:noProof/>
                <w:sz w:val="22"/>
                <w:szCs w:val="22"/>
                <w:lang w:val="sr-Cyrl-CS"/>
              </w:rPr>
            </w:pPr>
            <w:r w:rsidRPr="0080728F">
              <w:rPr>
                <w:rFonts w:eastAsia="Times New Roman"/>
                <w:sz w:val="22"/>
                <w:szCs w:val="22"/>
                <w:lang w:val="sr-Cyrl-CS"/>
              </w:rPr>
              <w:t xml:space="preserve">Наследни материјал (ДНК, гени). </w:t>
            </w:r>
            <w:r w:rsidRPr="0080728F">
              <w:rPr>
                <w:rFonts w:eastAsia="Times New Roman"/>
                <w:noProof/>
                <w:sz w:val="22"/>
                <w:szCs w:val="22"/>
                <w:lang w:val="sr-Cyrl-CS"/>
              </w:rPr>
              <w:t>Телесне и полне ћелије. Пренос наследног материјала</w:t>
            </w:r>
            <w:r w:rsidRPr="0080728F">
              <w:rPr>
                <w:noProof/>
                <w:sz w:val="22"/>
                <w:szCs w:val="22"/>
                <w:lang w:val="sr-Cyrl-CS"/>
              </w:rPr>
              <w:t>.</w:t>
            </w:r>
          </w:p>
          <w:p w:rsidR="00833B41" w:rsidRPr="0080728F" w:rsidRDefault="00833B41" w:rsidP="00833B41">
            <w:pPr>
              <w:pStyle w:val="Bezrazmaka"/>
              <w:jc w:val="both"/>
              <w:rPr>
                <w:rFonts w:eastAsia="Times New Roman"/>
                <w:sz w:val="22"/>
                <w:szCs w:val="22"/>
                <w:lang w:val="sr-Cyrl-CS"/>
              </w:rPr>
            </w:pPr>
            <w:r w:rsidRPr="0080728F">
              <w:rPr>
                <w:rFonts w:eastAsia="Times New Roman"/>
                <w:sz w:val="22"/>
                <w:szCs w:val="22"/>
                <w:lang w:val="sr-Cyrl-CS"/>
              </w:rPr>
              <w:t>Наследне особине (веза између гена и особина, утицај спољашње средине).</w:t>
            </w:r>
          </w:p>
          <w:p w:rsidR="00833B41" w:rsidRPr="0080728F" w:rsidRDefault="00833B41" w:rsidP="00833B41">
            <w:pPr>
              <w:pStyle w:val="Bezrazmaka"/>
              <w:jc w:val="both"/>
              <w:rPr>
                <w:rFonts w:eastAsia="Times New Roman"/>
                <w:noProof/>
                <w:sz w:val="22"/>
                <w:szCs w:val="22"/>
                <w:lang w:val="sr-Cyrl-CS"/>
              </w:rPr>
            </w:pPr>
            <w:r w:rsidRPr="0080728F">
              <w:rPr>
                <w:rFonts w:eastAsia="Times New Roman"/>
                <w:noProof/>
                <w:sz w:val="22"/>
                <w:szCs w:val="22"/>
                <w:lang w:val="sr-Cyrl-CS"/>
              </w:rPr>
              <w:t xml:space="preserve">Индивидуална варијабилност. </w:t>
            </w:r>
          </w:p>
          <w:p w:rsidR="00833B41" w:rsidRPr="0080728F" w:rsidRDefault="00833B41" w:rsidP="00833B41">
            <w:pPr>
              <w:pStyle w:val="Bezrazmaka"/>
              <w:jc w:val="both"/>
              <w:rPr>
                <w:rFonts w:ascii="Calibri" w:hAnsi="Calibri" w:cs="Calibri"/>
                <w:b/>
                <w:sz w:val="22"/>
                <w:szCs w:val="22"/>
                <w:lang w:val="sr-Cyrl-CS"/>
              </w:rPr>
            </w:pPr>
            <w:r w:rsidRPr="0080728F">
              <w:rPr>
                <w:rFonts w:eastAsia="Times New Roman"/>
                <w:sz w:val="22"/>
                <w:szCs w:val="22"/>
                <w:lang w:val="sr-Cyrl-CS" w:eastAsia="ar-SA"/>
              </w:rPr>
              <w:t>Природна селекција на одабраним примерима.  В</w:t>
            </w:r>
            <w:r w:rsidRPr="0080728F">
              <w:rPr>
                <w:rFonts w:eastAsia="Times New Roman"/>
                <w:noProof/>
                <w:sz w:val="22"/>
                <w:szCs w:val="22"/>
                <w:lang w:val="sr-Cyrl-CS"/>
              </w:rPr>
              <w:t>ештачка селекција. Значај гајених биљака и припитомљених животиња за човека.</w:t>
            </w:r>
          </w:p>
        </w:tc>
        <w:tc>
          <w:tcPr>
            <w:tcW w:w="5870" w:type="dxa"/>
            <w:vAlign w:val="center"/>
          </w:tcPr>
          <w:p w:rsidR="00833B41" w:rsidRDefault="00833B41" w:rsidP="00833B41">
            <w:pPr>
              <w:pStyle w:val="Bezrazmaka"/>
              <w:rPr>
                <w:noProof/>
                <w:sz w:val="22"/>
                <w:szCs w:val="22"/>
                <w:lang w:val="sr-Cyrl-CS"/>
              </w:rPr>
            </w:pPr>
            <w:r>
              <w:rPr>
                <w:noProof/>
                <w:sz w:val="22"/>
                <w:szCs w:val="22"/>
                <w:lang w:val="sr-Cyrl-CS"/>
              </w:rPr>
              <w:t xml:space="preserve">- </w:t>
            </w:r>
            <w:r w:rsidRPr="006F12A3">
              <w:rPr>
                <w:noProof/>
                <w:sz w:val="22"/>
                <w:szCs w:val="22"/>
                <w:lang w:val="sr-Cyrl-CS"/>
              </w:rPr>
              <w:t xml:space="preserve">истражи утицај средине на испољавање особина, поштујући принципе научног метода; </w:t>
            </w:r>
          </w:p>
          <w:p w:rsidR="00833B41" w:rsidRPr="006F12A3" w:rsidRDefault="00833B41" w:rsidP="00833B41">
            <w:pPr>
              <w:pStyle w:val="Bezrazmaka"/>
              <w:rPr>
                <w:rFonts w:ascii="Calibri" w:hAnsi="Calibri" w:cs="Calibri"/>
                <w:b/>
                <w:sz w:val="22"/>
                <w:szCs w:val="22"/>
                <w:lang w:val="sr-Cyrl-CS"/>
              </w:rPr>
            </w:pPr>
            <w:r>
              <w:rPr>
                <w:noProof/>
                <w:sz w:val="22"/>
                <w:szCs w:val="22"/>
                <w:lang w:val="sr-Cyrl-CS"/>
              </w:rPr>
              <w:t xml:space="preserve">- </w:t>
            </w:r>
            <w:r w:rsidRPr="006F12A3">
              <w:rPr>
                <w:sz w:val="22"/>
                <w:szCs w:val="22"/>
                <w:lang w:val="sr-Cyrl-CS" w:eastAsia="ar-SA"/>
              </w:rPr>
              <w:t>идентификује примере природне и вештачке селекције у окружењу и у задатом тексту/илустрацији; повеже еволутивне промене са наследном варијабилношћу и природном селекцијом,</w:t>
            </w:r>
          </w:p>
        </w:tc>
      </w:tr>
      <w:tr w:rsidR="00833B41" w:rsidRPr="001824B5" w:rsidTr="00833B41">
        <w:tc>
          <w:tcPr>
            <w:tcW w:w="2014" w:type="dxa"/>
            <w:vAlign w:val="center"/>
          </w:tcPr>
          <w:p w:rsidR="00833B41" w:rsidRPr="0001576B" w:rsidRDefault="00833B41" w:rsidP="00833B41">
            <w:pPr>
              <w:spacing w:line="240" w:lineRule="auto"/>
              <w:contextualSpacing/>
              <w:jc w:val="center"/>
              <w:rPr>
                <w:rFonts w:eastAsia="Times New Roman"/>
                <w:i/>
                <w:noProof/>
                <w:lang w:val="sr-Cyrl-CS"/>
              </w:rPr>
            </w:pPr>
            <w:r w:rsidRPr="0001576B">
              <w:rPr>
                <w:rFonts w:eastAsia="Times New Roman"/>
                <w:i/>
                <w:noProof/>
                <w:sz w:val="22"/>
                <w:szCs w:val="22"/>
                <w:lang w:val="sr-Cyrl-CS"/>
              </w:rPr>
              <w:t>ПОРЕКЛО И РАЗНОВРСНОСТ ЖИВОТА</w:t>
            </w:r>
          </w:p>
        </w:tc>
        <w:tc>
          <w:tcPr>
            <w:tcW w:w="6174" w:type="dxa"/>
            <w:vAlign w:val="center"/>
          </w:tcPr>
          <w:p w:rsidR="00833B41" w:rsidRPr="0080728F" w:rsidRDefault="00833B41" w:rsidP="00833B41">
            <w:pPr>
              <w:pStyle w:val="Bezrazmaka"/>
              <w:jc w:val="both"/>
              <w:rPr>
                <w:noProof/>
                <w:sz w:val="22"/>
                <w:szCs w:val="22"/>
                <w:lang w:val="sr-Cyrl-CS"/>
              </w:rPr>
            </w:pPr>
            <w:r w:rsidRPr="0080728F">
              <w:rPr>
                <w:noProof/>
                <w:sz w:val="22"/>
                <w:szCs w:val="22"/>
                <w:lang w:val="sr-Cyrl-CS"/>
              </w:rPr>
              <w:t>Постанак живота на Земљи (прве ћелије без једра, постанак ћелија са једром и појава вишећеличности).</w:t>
            </w:r>
          </w:p>
          <w:p w:rsidR="00833B41" w:rsidRPr="0080728F" w:rsidRDefault="00833B41" w:rsidP="00833B41">
            <w:pPr>
              <w:pStyle w:val="Bezrazmaka"/>
              <w:jc w:val="both"/>
              <w:rPr>
                <w:noProof/>
                <w:sz w:val="22"/>
                <w:szCs w:val="22"/>
                <w:lang w:val="sr-Cyrl-CS"/>
              </w:rPr>
            </w:pPr>
            <w:r w:rsidRPr="0080728F">
              <w:rPr>
                <w:noProof/>
                <w:sz w:val="22"/>
                <w:szCs w:val="22"/>
                <w:lang w:val="sr-Cyrl-CS"/>
              </w:rPr>
              <w:t>„Дрво живота“ (заједничко порекло и основни принципи филогеније, сродност и сличност).</w:t>
            </w:r>
          </w:p>
          <w:p w:rsidR="00833B41" w:rsidRPr="0080728F" w:rsidRDefault="00833B41" w:rsidP="00833B41">
            <w:pPr>
              <w:pStyle w:val="Bezrazmaka"/>
              <w:jc w:val="both"/>
              <w:rPr>
                <w:noProof/>
                <w:color w:val="C00000"/>
                <w:sz w:val="22"/>
                <w:szCs w:val="22"/>
                <w:lang w:val="sr-Cyrl-CS"/>
              </w:rPr>
            </w:pPr>
            <w:r w:rsidRPr="0080728F">
              <w:rPr>
                <w:noProof/>
                <w:sz w:val="22"/>
                <w:szCs w:val="22"/>
                <w:lang w:val="sr-Cyrl-CS"/>
              </w:rPr>
              <w:t xml:space="preserve">Организми без једра. </w:t>
            </w:r>
            <w:r w:rsidRPr="0080728F">
              <w:rPr>
                <w:rFonts w:eastAsia="Times New Roman"/>
                <w:sz w:val="22"/>
                <w:szCs w:val="22"/>
                <w:lang w:val="sr-Cyrl-CS"/>
              </w:rPr>
              <w:t>Организми са једром.</w:t>
            </w:r>
          </w:p>
          <w:p w:rsidR="00833B41" w:rsidRPr="0080728F" w:rsidRDefault="00833B41" w:rsidP="00833B41">
            <w:pPr>
              <w:pStyle w:val="Bezrazmaka"/>
              <w:jc w:val="both"/>
              <w:rPr>
                <w:rFonts w:ascii="Calibri" w:hAnsi="Calibri" w:cs="Calibri"/>
                <w:b/>
                <w:sz w:val="22"/>
                <w:szCs w:val="22"/>
                <w:lang w:val="sr-Cyrl-CS"/>
              </w:rPr>
            </w:pPr>
            <w:r w:rsidRPr="0080728F">
              <w:rPr>
                <w:noProof/>
                <w:sz w:val="22"/>
                <w:szCs w:val="22"/>
                <w:lang w:val="sr-Cyrl-CS"/>
              </w:rPr>
              <w:t>Положај основних група једноћелијских и вишећелијских организама на „дрвету живота”.</w:t>
            </w:r>
          </w:p>
        </w:tc>
        <w:tc>
          <w:tcPr>
            <w:tcW w:w="5870" w:type="dxa"/>
            <w:vAlign w:val="center"/>
          </w:tcPr>
          <w:p w:rsidR="00833B41" w:rsidRPr="006F12A3" w:rsidRDefault="00833B41" w:rsidP="00833B41">
            <w:pPr>
              <w:pStyle w:val="Bezrazmaka"/>
              <w:rPr>
                <w:noProof/>
                <w:sz w:val="22"/>
                <w:szCs w:val="22"/>
                <w:lang w:val="sr-Cyrl-CS"/>
              </w:rPr>
            </w:pPr>
            <w:r w:rsidRPr="006F12A3">
              <w:rPr>
                <w:noProof/>
                <w:sz w:val="22"/>
                <w:szCs w:val="22"/>
                <w:lang w:val="sr-Cyrl-CS"/>
              </w:rPr>
              <w:t xml:space="preserve">- Групише организме према особинама које указују на заједничко порекло живота на Земљи; </w:t>
            </w:r>
          </w:p>
          <w:p w:rsidR="00833B41" w:rsidRPr="006F12A3" w:rsidRDefault="00833B41" w:rsidP="00833B41">
            <w:pPr>
              <w:pStyle w:val="Bezrazmaka"/>
              <w:rPr>
                <w:rFonts w:ascii="Calibri" w:hAnsi="Calibri" w:cs="Calibri"/>
                <w:b/>
                <w:sz w:val="22"/>
                <w:szCs w:val="22"/>
                <w:lang w:val="sr-Cyrl-CS"/>
              </w:rPr>
            </w:pPr>
            <w:r w:rsidRPr="006F12A3">
              <w:rPr>
                <w:noProof/>
                <w:sz w:val="22"/>
                <w:szCs w:val="22"/>
                <w:lang w:val="sr-Cyrl-CS"/>
              </w:rPr>
              <w:t>- Одреди положај непознате врсте на „дрвету живота“ на основу познавања општих карактеристика једноћелијских и вишећелијских организама</w:t>
            </w:r>
          </w:p>
        </w:tc>
      </w:tr>
      <w:tr w:rsidR="00833B41" w:rsidRPr="001824B5" w:rsidTr="00833B41">
        <w:tc>
          <w:tcPr>
            <w:tcW w:w="2014" w:type="dxa"/>
            <w:vAlign w:val="center"/>
          </w:tcPr>
          <w:p w:rsidR="00833B41" w:rsidRPr="0001576B" w:rsidRDefault="00833B41" w:rsidP="00833B41">
            <w:pPr>
              <w:spacing w:line="240" w:lineRule="auto"/>
              <w:jc w:val="center"/>
              <w:rPr>
                <w:rFonts w:eastAsia="Times New Roman"/>
                <w:i/>
                <w:smallCaps/>
                <w:noProof/>
                <w:lang w:val="sr-Cyrl-CS" w:eastAsia="ar-SA"/>
              </w:rPr>
            </w:pPr>
            <w:r w:rsidRPr="0001576B">
              <w:rPr>
                <w:rFonts w:eastAsia="Times New Roman"/>
                <w:i/>
                <w:smallCaps/>
                <w:noProof/>
                <w:sz w:val="22"/>
                <w:szCs w:val="22"/>
                <w:lang w:val="sr-Cyrl-CS" w:eastAsia="ar-SA"/>
              </w:rPr>
              <w:lastRenderedPageBreak/>
              <w:t>ЧОВЕК И ЗДРАВЉЕ</w:t>
            </w:r>
          </w:p>
          <w:p w:rsidR="00833B41" w:rsidRPr="0001576B" w:rsidRDefault="00833B41" w:rsidP="00833B41">
            <w:pPr>
              <w:spacing w:line="240" w:lineRule="auto"/>
              <w:ind w:left="162"/>
              <w:contextualSpacing/>
              <w:jc w:val="center"/>
              <w:rPr>
                <w:rFonts w:eastAsia="Times New Roman"/>
                <w:i/>
                <w:noProof/>
                <w:lang w:val="sr-Cyrl-CS"/>
              </w:rPr>
            </w:pPr>
          </w:p>
        </w:tc>
        <w:tc>
          <w:tcPr>
            <w:tcW w:w="6174" w:type="dxa"/>
            <w:vAlign w:val="center"/>
          </w:tcPr>
          <w:p w:rsidR="00833B41" w:rsidRPr="0080728F" w:rsidRDefault="00833B41" w:rsidP="00833B41">
            <w:pPr>
              <w:pStyle w:val="Bezrazmaka"/>
              <w:jc w:val="both"/>
              <w:rPr>
                <w:noProof/>
                <w:sz w:val="22"/>
                <w:szCs w:val="22"/>
                <w:lang w:val="sr-Cyrl-CS"/>
              </w:rPr>
            </w:pPr>
            <w:r w:rsidRPr="0080728F">
              <w:rPr>
                <w:noProof/>
                <w:sz w:val="22"/>
                <w:szCs w:val="22"/>
                <w:lang w:val="sr-Cyrl-CS"/>
              </w:rPr>
              <w:t xml:space="preserve">Обољења која изазивају, односно преносе бактерије и животиње. </w:t>
            </w:r>
          </w:p>
          <w:p w:rsidR="00833B41" w:rsidRPr="0080728F" w:rsidRDefault="00833B41" w:rsidP="00833B41">
            <w:pPr>
              <w:pStyle w:val="Bezrazmaka"/>
              <w:jc w:val="both"/>
              <w:rPr>
                <w:noProof/>
                <w:sz w:val="22"/>
                <w:szCs w:val="22"/>
                <w:lang w:val="sr-Cyrl-CS"/>
              </w:rPr>
            </w:pPr>
            <w:r w:rsidRPr="0080728F">
              <w:rPr>
                <w:noProof/>
                <w:sz w:val="22"/>
                <w:szCs w:val="22"/>
                <w:lang w:val="sr-Cyrl-CS"/>
              </w:rPr>
              <w:t xml:space="preserve">Бактерије и антибиотици. </w:t>
            </w:r>
          </w:p>
          <w:p w:rsidR="00833B41" w:rsidRPr="0080728F" w:rsidRDefault="00833B41" w:rsidP="00833B41">
            <w:pPr>
              <w:pStyle w:val="Bezrazmaka"/>
              <w:jc w:val="both"/>
              <w:rPr>
                <w:noProof/>
                <w:sz w:val="22"/>
                <w:szCs w:val="22"/>
                <w:lang w:val="sr-Cyrl-CS"/>
              </w:rPr>
            </w:pPr>
            <w:r w:rsidRPr="0080728F">
              <w:rPr>
                <w:noProof/>
                <w:sz w:val="22"/>
                <w:szCs w:val="22"/>
                <w:lang w:val="sr-Cyrl-CS"/>
              </w:rPr>
              <w:t>Путеви преношења заразних болести.</w:t>
            </w:r>
          </w:p>
          <w:p w:rsidR="00833B41" w:rsidRPr="0080728F" w:rsidRDefault="00833B41" w:rsidP="00833B41">
            <w:pPr>
              <w:pStyle w:val="Bezrazmaka"/>
              <w:jc w:val="both"/>
              <w:rPr>
                <w:noProof/>
                <w:sz w:val="22"/>
                <w:szCs w:val="22"/>
                <w:lang w:val="sr-Cyrl-CS"/>
              </w:rPr>
            </w:pPr>
            <w:r w:rsidRPr="0080728F">
              <w:rPr>
                <w:noProof/>
                <w:sz w:val="22"/>
                <w:szCs w:val="22"/>
                <w:lang w:val="sr-Cyrl-CS"/>
              </w:rPr>
              <w:t>Повреде и прва помоћ: повреде коже, убоди инсеката и других бескичмењака, тровање храном, сунчаница, топлотни удар. Превенција и понашање у складу са климатским параметрима.</w:t>
            </w:r>
          </w:p>
          <w:p w:rsidR="00833B41" w:rsidRPr="0080728F" w:rsidRDefault="00833B41" w:rsidP="00833B41">
            <w:pPr>
              <w:pStyle w:val="Bezrazmaka"/>
              <w:jc w:val="both"/>
              <w:rPr>
                <w:rFonts w:ascii="Calibri" w:hAnsi="Calibri" w:cs="Calibri"/>
                <w:b/>
                <w:sz w:val="22"/>
                <w:szCs w:val="22"/>
                <w:lang w:val="sr-Cyrl-CS"/>
              </w:rPr>
            </w:pPr>
            <w:r w:rsidRPr="0080728F">
              <w:rPr>
                <w:noProof/>
                <w:sz w:val="22"/>
                <w:szCs w:val="22"/>
                <w:lang w:val="sr-Cyrl-CS"/>
              </w:rPr>
              <w:t>Последице болести зависности – алкохолизам.</w:t>
            </w:r>
          </w:p>
        </w:tc>
        <w:tc>
          <w:tcPr>
            <w:tcW w:w="5870" w:type="dxa"/>
            <w:vAlign w:val="center"/>
          </w:tcPr>
          <w:p w:rsidR="00833B41" w:rsidRDefault="00833B41" w:rsidP="00833B41">
            <w:pPr>
              <w:pStyle w:val="Bezrazmaka"/>
              <w:rPr>
                <w:noProof/>
                <w:sz w:val="22"/>
                <w:szCs w:val="22"/>
                <w:lang w:val="sr-Cyrl-CS" w:eastAsia="ar-SA"/>
              </w:rPr>
            </w:pPr>
            <w:r>
              <w:rPr>
                <w:noProof/>
                <w:sz w:val="22"/>
                <w:szCs w:val="22"/>
                <w:lang w:val="sr-Cyrl-CS" w:eastAsia="ar-SA"/>
              </w:rPr>
              <w:t xml:space="preserve">- </w:t>
            </w:r>
            <w:r w:rsidRPr="006F12A3">
              <w:rPr>
                <w:noProof/>
                <w:sz w:val="22"/>
                <w:szCs w:val="22"/>
                <w:lang w:val="sr-Cyrl-CS" w:eastAsia="ar-SA"/>
              </w:rPr>
              <w:t xml:space="preserve">прикупе податке о радовима научника који су допринели изучавању људског здравља и изнесе свој став о значају њихових истраживања; </w:t>
            </w:r>
          </w:p>
          <w:p w:rsidR="00833B41" w:rsidRDefault="00833B41" w:rsidP="00833B41">
            <w:pPr>
              <w:pStyle w:val="Bezrazmaka"/>
              <w:rPr>
                <w:noProof/>
                <w:sz w:val="22"/>
                <w:szCs w:val="22"/>
                <w:lang w:val="sr-Cyrl-CS" w:eastAsia="ar-SA"/>
              </w:rPr>
            </w:pPr>
            <w:r>
              <w:rPr>
                <w:noProof/>
                <w:sz w:val="22"/>
                <w:szCs w:val="22"/>
                <w:lang w:val="sr-Cyrl-CS" w:eastAsia="ar-SA"/>
              </w:rPr>
              <w:t xml:space="preserve">- </w:t>
            </w:r>
            <w:r w:rsidRPr="006F12A3">
              <w:rPr>
                <w:noProof/>
                <w:sz w:val="22"/>
                <w:szCs w:val="22"/>
                <w:lang w:val="sr-Cyrl-CS" w:eastAsia="ar-SA"/>
              </w:rPr>
              <w:t xml:space="preserve">одржава личну хигијену и хигијену животног простора у циљу спречавања инфекција; </w:t>
            </w:r>
          </w:p>
          <w:p w:rsidR="00833B41" w:rsidRDefault="00833B41" w:rsidP="00833B41">
            <w:pPr>
              <w:pStyle w:val="Bezrazmaka"/>
              <w:rPr>
                <w:noProof/>
                <w:sz w:val="22"/>
                <w:szCs w:val="22"/>
                <w:lang w:val="sr-Cyrl-CS" w:eastAsia="ar-SA"/>
              </w:rPr>
            </w:pPr>
            <w:r>
              <w:rPr>
                <w:noProof/>
                <w:sz w:val="22"/>
                <w:szCs w:val="22"/>
                <w:lang w:val="sr-Cyrl-CS" w:eastAsia="ar-SA"/>
              </w:rPr>
              <w:t xml:space="preserve">- </w:t>
            </w:r>
            <w:r w:rsidRPr="006F12A3">
              <w:rPr>
                <w:noProof/>
                <w:sz w:val="22"/>
                <w:szCs w:val="22"/>
                <w:lang w:val="sr-Cyrl-CS" w:eastAsia="ar-SA"/>
              </w:rPr>
              <w:t xml:space="preserve">доведе у везу измењено понашање људи са коришћењем психоактивних супстанци; </w:t>
            </w:r>
          </w:p>
          <w:p w:rsidR="00833B41" w:rsidRDefault="00833B41" w:rsidP="00833B41">
            <w:pPr>
              <w:pStyle w:val="Bezrazmaka"/>
              <w:rPr>
                <w:noProof/>
                <w:sz w:val="22"/>
                <w:szCs w:val="22"/>
                <w:lang w:val="sr-Cyrl-CS" w:eastAsia="ar-SA"/>
              </w:rPr>
            </w:pPr>
            <w:r>
              <w:rPr>
                <w:noProof/>
                <w:sz w:val="22"/>
                <w:szCs w:val="22"/>
                <w:lang w:val="sr-Cyrl-CS" w:eastAsia="ar-SA"/>
              </w:rPr>
              <w:t xml:space="preserve">- </w:t>
            </w:r>
            <w:r w:rsidRPr="006F12A3">
              <w:rPr>
                <w:noProof/>
                <w:sz w:val="22"/>
                <w:szCs w:val="22"/>
                <w:lang w:val="sr-Cyrl-CS" w:eastAsia="ar-SA"/>
              </w:rPr>
              <w:t>збрине површинске озледе коже, укаже прву помоћ у случају убода инсеката, сунчанице и топлотног удара и затражи лекарску по</w:t>
            </w:r>
            <w:r>
              <w:rPr>
                <w:noProof/>
                <w:sz w:val="22"/>
                <w:szCs w:val="22"/>
                <w:lang w:val="sr-Cyrl-CS" w:eastAsia="ar-SA"/>
              </w:rPr>
              <w:t>моћ кад процени да је потребна;</w:t>
            </w:r>
          </w:p>
          <w:p w:rsidR="00833B41" w:rsidRPr="006F12A3" w:rsidRDefault="00833B41" w:rsidP="00833B41">
            <w:pPr>
              <w:pStyle w:val="Bezrazmaka"/>
              <w:rPr>
                <w:rFonts w:ascii="Calibri" w:hAnsi="Calibri" w:cs="Calibri"/>
                <w:b/>
                <w:sz w:val="22"/>
                <w:szCs w:val="22"/>
                <w:lang w:val="sr-Cyrl-CS"/>
              </w:rPr>
            </w:pPr>
            <w:r>
              <w:rPr>
                <w:noProof/>
                <w:sz w:val="22"/>
                <w:szCs w:val="22"/>
                <w:lang w:val="sr-Cyrl-CS" w:eastAsia="ar-SA"/>
              </w:rPr>
              <w:t xml:space="preserve">- </w:t>
            </w:r>
            <w:r w:rsidRPr="006F12A3">
              <w:rPr>
                <w:noProof/>
                <w:sz w:val="22"/>
                <w:szCs w:val="22"/>
                <w:lang w:val="sr-Cyrl-CS" w:eastAsia="ar-SA"/>
              </w:rPr>
              <w:t>повеже узроке нарушавања животне средине са последицама по животну средину и људско здравље и делује личним примером у циљу заштите животне средине,</w:t>
            </w:r>
          </w:p>
        </w:tc>
      </w:tr>
    </w:tbl>
    <w:p w:rsidR="00833B41" w:rsidRPr="00833B41" w:rsidRDefault="00833B41" w:rsidP="00833B41"/>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85"/>
        <w:gridCol w:w="11673"/>
      </w:tblGrid>
      <w:tr w:rsidR="00833B41" w:rsidRPr="001824B5" w:rsidTr="00833B41">
        <w:tc>
          <w:tcPr>
            <w:tcW w:w="2385" w:type="dxa"/>
            <w:vAlign w:val="center"/>
          </w:tcPr>
          <w:p w:rsidR="00833B41" w:rsidRPr="001824B5" w:rsidRDefault="00833B41" w:rsidP="00833B41">
            <w:pPr>
              <w:spacing w:after="0" w:line="240" w:lineRule="auto"/>
              <w:jc w:val="center"/>
              <w:rPr>
                <w:rFonts w:ascii="Calibri" w:hAnsi="Calibri"/>
                <w:b/>
                <w:color w:val="0070C0"/>
                <w:lang w:val="sr-Cyrl-CS"/>
              </w:rPr>
            </w:pPr>
            <w:r w:rsidRPr="001824B5">
              <w:rPr>
                <w:rFonts w:ascii="Calibri" w:hAnsi="Calibri"/>
                <w:b/>
                <w:color w:val="0070C0"/>
                <w:lang w:val="sr-Cyrl-CS"/>
              </w:rPr>
              <w:t>ОБЛАСТ/ ТЕМА</w:t>
            </w:r>
          </w:p>
        </w:tc>
        <w:tc>
          <w:tcPr>
            <w:tcW w:w="11673" w:type="dxa"/>
            <w:vAlign w:val="center"/>
          </w:tcPr>
          <w:p w:rsidR="00833B41" w:rsidRPr="001824B5" w:rsidRDefault="00833B41" w:rsidP="00833B41">
            <w:pPr>
              <w:spacing w:after="0" w:line="240" w:lineRule="auto"/>
              <w:jc w:val="center"/>
              <w:rPr>
                <w:rFonts w:ascii="Calibri" w:hAnsi="Calibri"/>
                <w:b/>
                <w:color w:val="0070C0"/>
                <w:lang w:val="sr-Cyrl-CS"/>
              </w:rPr>
            </w:pPr>
            <w:r w:rsidRPr="001824B5">
              <w:rPr>
                <w:rFonts w:ascii="Calibri" w:hAnsi="Calibri"/>
                <w:b/>
                <w:color w:val="0070C0"/>
                <w:lang w:val="sr-Cyrl-CS"/>
              </w:rPr>
              <w:t>НАЧИНИ И ПОСТУПЦИ ЗА ОСТВАРИВАЊЕ ПРОГРАМА</w:t>
            </w:r>
          </w:p>
        </w:tc>
      </w:tr>
      <w:tr w:rsidR="00833B41" w:rsidRPr="001824B5" w:rsidTr="00833B41">
        <w:tc>
          <w:tcPr>
            <w:tcW w:w="2385" w:type="dxa"/>
            <w:vAlign w:val="center"/>
          </w:tcPr>
          <w:p w:rsidR="00833B41" w:rsidRPr="0001576B" w:rsidRDefault="00833B41" w:rsidP="00833B41">
            <w:pPr>
              <w:spacing w:line="240" w:lineRule="auto"/>
              <w:jc w:val="center"/>
              <w:rPr>
                <w:rFonts w:eastAsia="Times New Roman"/>
                <w:i/>
                <w:smallCaps/>
                <w:noProof/>
                <w:lang w:val="sr-Cyrl-CS" w:eastAsia="ar-SA"/>
              </w:rPr>
            </w:pPr>
            <w:r w:rsidRPr="0001576B">
              <w:rPr>
                <w:rFonts w:eastAsia="Times New Roman"/>
                <w:i/>
                <w:smallCaps/>
                <w:noProof/>
                <w:sz w:val="22"/>
                <w:szCs w:val="22"/>
                <w:lang w:val="sr-Cyrl-CS" w:eastAsia="ar-SA"/>
              </w:rPr>
              <w:t>ЈЕДИНСТВО ГРАЂЕ И ФУНКЦИЈЕ КАО ОСНОВА ЖИВОТА</w:t>
            </w:r>
          </w:p>
          <w:p w:rsidR="00833B41" w:rsidRPr="0001576B" w:rsidRDefault="00833B41" w:rsidP="00833B41">
            <w:pPr>
              <w:spacing w:line="240" w:lineRule="auto"/>
              <w:ind w:left="170"/>
              <w:jc w:val="center"/>
              <w:rPr>
                <w:rFonts w:eastAsia="Times New Roman"/>
                <w:i/>
                <w:noProof/>
                <w:lang w:val="sr-Cyrl-CS"/>
              </w:rPr>
            </w:pPr>
          </w:p>
        </w:tc>
        <w:tc>
          <w:tcPr>
            <w:tcW w:w="11673" w:type="dxa"/>
            <w:vAlign w:val="center"/>
          </w:tcPr>
          <w:p w:rsidR="00833B41" w:rsidRPr="006F12A3" w:rsidRDefault="00833B41" w:rsidP="00833B41">
            <w:pPr>
              <w:pStyle w:val="Bezrazmaka"/>
              <w:jc w:val="both"/>
              <w:rPr>
                <w:sz w:val="22"/>
                <w:szCs w:val="22"/>
                <w:lang w:val="sr-Cyrl-CS" w:eastAsia="sr-Latn-CS"/>
              </w:rPr>
            </w:pPr>
            <w:r>
              <w:rPr>
                <w:sz w:val="22"/>
                <w:szCs w:val="22"/>
                <w:lang w:val="sr-Cyrl-CS" w:eastAsia="sr-Latn-CS"/>
              </w:rPr>
              <w:t xml:space="preserve">- </w:t>
            </w:r>
            <w:r w:rsidRPr="006F12A3">
              <w:rPr>
                <w:sz w:val="22"/>
                <w:szCs w:val="22"/>
                <w:lang w:val="sr-Cyrl-CS" w:eastAsia="sr-Latn-CS"/>
              </w:rPr>
              <w:t>Ученици ће истраживати основне сличности и разлике спољашње и унутрашње грађе и функционисања различитих живих бића кроз индивидуални рад, рад у пару или групни, као и кроз вежбе и практичне активности.</w:t>
            </w:r>
          </w:p>
          <w:p w:rsidR="00833B41" w:rsidRPr="006F12A3" w:rsidRDefault="00833B41" w:rsidP="00833B41">
            <w:pPr>
              <w:pStyle w:val="Bezrazmaka"/>
              <w:jc w:val="both"/>
              <w:rPr>
                <w:sz w:val="22"/>
                <w:szCs w:val="22"/>
                <w:lang w:val="sr-Cyrl-CS" w:eastAsia="sr-Latn-CS"/>
              </w:rPr>
            </w:pPr>
            <w:r w:rsidRPr="006F12A3">
              <w:rPr>
                <w:sz w:val="22"/>
                <w:szCs w:val="22"/>
                <w:lang w:val="sr-Cyrl-CS" w:eastAsia="sr-Latn-CS"/>
              </w:rPr>
              <w:t>На примеру грађе човека ученици ће цртежима, израдом плаката човека и осталих живих бића, коришћењем апликација на таблету, телефону, рачунару приказивати  хијерархијски низ сложености грађе живих бића од нивоа организма ка</w:t>
            </w:r>
            <w:r>
              <w:rPr>
                <w:sz w:val="22"/>
                <w:szCs w:val="22"/>
                <w:lang w:val="sr-Cyrl-CS" w:eastAsia="sr-Latn-CS"/>
              </w:rPr>
              <w:t xml:space="preserve"> ћелији</w:t>
            </w:r>
            <w:r>
              <w:rPr>
                <w:sz w:val="22"/>
                <w:szCs w:val="22"/>
                <w:lang w:eastAsia="sr-Latn-CS"/>
              </w:rPr>
              <w:t xml:space="preserve"> (организам, систем органа, орган, ткиво, ћелија)</w:t>
            </w:r>
            <w:r w:rsidRPr="006F12A3">
              <w:rPr>
                <w:sz w:val="22"/>
                <w:szCs w:val="22"/>
                <w:lang w:val="sr-Cyrl-CS" w:eastAsia="sr-Latn-CS"/>
              </w:rPr>
              <w:t xml:space="preserve"> и то на блиским примерима (на пример, систем органа за дисање, варење, итд. – код човека).</w:t>
            </w:r>
          </w:p>
          <w:p w:rsidR="00833B41" w:rsidRPr="006F12A3" w:rsidRDefault="00833B41" w:rsidP="00833B41">
            <w:pPr>
              <w:pStyle w:val="Bezrazmaka"/>
              <w:jc w:val="both"/>
              <w:rPr>
                <w:sz w:val="22"/>
                <w:szCs w:val="22"/>
                <w:lang w:val="sr-Cyrl-CS" w:eastAsia="sr-Latn-CS"/>
              </w:rPr>
            </w:pPr>
            <w:r>
              <w:rPr>
                <w:sz w:val="22"/>
                <w:szCs w:val="22"/>
                <w:lang w:val="sr-Cyrl-CS" w:eastAsia="sr-Latn-CS"/>
              </w:rPr>
              <w:t xml:space="preserve">- </w:t>
            </w:r>
            <w:r w:rsidRPr="006F12A3">
              <w:rPr>
                <w:sz w:val="22"/>
                <w:szCs w:val="22"/>
                <w:lang w:val="sr-Cyrl-CS" w:eastAsia="sr-Latn-CS"/>
              </w:rPr>
              <w:t>За упоредни преглед спољашње грађе човека и других животиња и биљака обрађиваће се примeри из нeпoсрeднoг oкружeњa (школско двориште, место становања, оближњи екосистеми – ливаде, шуме, реке...), документовати врсте цртежима или фотографијом, а анализа врста и њихове грађе представљати табеларно или у оквиру ППТ презентације. Кроз разне садржаје на интернету, новинским чланцима, приручницима, ученици ће бити упућени на хумано опхођење према живим бићима које истражују и када се ради о живoтињама, да треба поступати у склaду сa Зaкoнoм o дoбрoбити живoтињa.</w:t>
            </w:r>
          </w:p>
          <w:p w:rsidR="00833B41" w:rsidRPr="006F12A3" w:rsidRDefault="00833B41" w:rsidP="00833B41">
            <w:pPr>
              <w:pStyle w:val="Bezrazmaka"/>
              <w:jc w:val="both"/>
              <w:rPr>
                <w:sz w:val="22"/>
                <w:szCs w:val="22"/>
                <w:lang w:val="sr-Cyrl-CS" w:eastAsia="sr-Latn-CS"/>
              </w:rPr>
            </w:pPr>
            <w:r>
              <w:rPr>
                <w:sz w:val="22"/>
                <w:szCs w:val="22"/>
                <w:lang w:val="sr-Cyrl-CS" w:eastAsia="sr-Latn-CS"/>
              </w:rPr>
              <w:t xml:space="preserve">- </w:t>
            </w:r>
            <w:r w:rsidRPr="006F12A3">
              <w:rPr>
                <w:sz w:val="22"/>
                <w:szCs w:val="22"/>
                <w:lang w:val="sr-Cyrl-CS" w:eastAsia="sr-Latn-CS"/>
              </w:rPr>
              <w:t>Разлике у грађи и начину функционисања и сличности и разлике у обављању основних животних функција вишећелијских организама ученици ће обрађивати упоредно на одабраним представницима биљака, гљива и животиња. Приликом обраде биљних органа потребно је посветити пажњу улогама тих органа.</w:t>
            </w:r>
            <w:r>
              <w:rPr>
                <w:sz w:val="22"/>
                <w:szCs w:val="22"/>
                <w:lang w:val="sr-Cyrl-CS" w:eastAsia="sr-Latn-CS"/>
              </w:rPr>
              <w:t xml:space="preserve"> Ђаци ће</w:t>
            </w:r>
            <w:r w:rsidRPr="006F12A3">
              <w:rPr>
                <w:sz w:val="22"/>
                <w:szCs w:val="22"/>
                <w:lang w:val="sr-Cyrl-CS" w:eastAsia="sr-Latn-CS"/>
              </w:rPr>
              <w:t xml:space="preserve"> кроз вежбе (испитивање тока воде кроз биљку, дисековање цвета, размножавање биљака семеном и пелцером)</w:t>
            </w:r>
            <w:r>
              <w:rPr>
                <w:sz w:val="22"/>
                <w:szCs w:val="22"/>
                <w:lang w:val="sr-Cyrl-CS" w:eastAsia="sr-Latn-CS"/>
              </w:rPr>
              <w:t>,</w:t>
            </w:r>
            <w:r w:rsidRPr="006F12A3">
              <w:rPr>
                <w:sz w:val="22"/>
                <w:szCs w:val="22"/>
                <w:lang w:val="sr-Cyrl-CS" w:eastAsia="sr-Latn-CS"/>
              </w:rPr>
              <w:t xml:space="preserve"> да уочавају разлике између тих органа на примерцима биљака различитих врста помоћу свежег материјала или из хербаријума. Помоћу енциклопедија или из различитих приручника о живим бићима, наставних средстава, квизова, (главених скелета, љуштура мекушаца, ексиката гљива, мерење пулса при мировању и физичкој активности итд.) ученик ће индивидуално да „открива” и  успоставља везу између грађе и облика нпр. зуба са начином исхране, установи путеве тока воде кроз биљку кроз извођење огледа (биљка у обојеној води) итд. Израдом упоредног прегледа грађе различитих организама у виду табела са цртежима ученици ће моћи лакше да уоче сличности и разлике спољашње грађе као и основне животне функције биљака, животиња и гљива.</w:t>
            </w:r>
          </w:p>
          <w:p w:rsidR="00833B41" w:rsidRPr="006F12A3" w:rsidRDefault="00833B41" w:rsidP="00833B41">
            <w:pPr>
              <w:pStyle w:val="Bezrazmaka"/>
              <w:jc w:val="both"/>
              <w:rPr>
                <w:sz w:val="22"/>
                <w:szCs w:val="22"/>
                <w:lang w:val="sr-Cyrl-CS" w:eastAsia="sr-Latn-CS"/>
              </w:rPr>
            </w:pPr>
            <w:r>
              <w:rPr>
                <w:sz w:val="22"/>
                <w:szCs w:val="22"/>
                <w:lang w:val="sr-Cyrl-CS" w:eastAsia="sr-Latn-CS"/>
              </w:rPr>
              <w:t xml:space="preserve">- </w:t>
            </w:r>
            <w:r w:rsidRPr="006F12A3">
              <w:rPr>
                <w:sz w:val="22"/>
                <w:szCs w:val="22"/>
                <w:lang w:val="sr-Cyrl-CS" w:eastAsia="sr-Latn-CS"/>
              </w:rPr>
              <w:t xml:space="preserve">При описивању вишећеличности ученицима ће да се укаже на разлику између „удруживања ћелија у колоније” (присутна и код појединих прокариотских ћeлиja и код неких примарно једноћелијских еукариота) и правих вишећелијских организама код којих постоје ткива (и органи). Најбољи начин да се ова разлика подвуче јесте </w:t>
            </w:r>
            <w:r w:rsidRPr="006F12A3">
              <w:rPr>
                <w:sz w:val="22"/>
                <w:szCs w:val="22"/>
                <w:lang w:val="sr-Cyrl-CS" w:eastAsia="sr-Latn-CS"/>
              </w:rPr>
              <w:lastRenderedPageBreak/>
              <w:t>објашњење да код примарно једноћелијских облика, свака ћелија може самостално да обавља све животне функције, као и да самостално опстане у животној средини, док код вишећелијских организама постоји „подела посла” међу ћелијама, па стога појединачне ћелије, изван целог организма, не могу опстати. Пojaвом eпитeлa, спoљaшњeг слoja ћeлиja, у eвoлуциjи вишeћeличнoсти, успоставља се рaзлика измeђу oргaнизмa (индивидуe) и кoлoниje, и jaснo рaзгрaничaвa унутрaшњoст тeлa oд околне срeдинe и уместо термина „колонијални организми”, кoристиће се термин „удруживање ћелија у колоније”. Сва објашњења биће праћена цртежима, сликама, видео материјалом ради усвајања ових термина.</w:t>
            </w:r>
          </w:p>
          <w:p w:rsidR="00833B41" w:rsidRPr="006F12A3" w:rsidRDefault="00833B41" w:rsidP="00833B41">
            <w:pPr>
              <w:pStyle w:val="Bezrazmaka"/>
              <w:jc w:val="both"/>
              <w:rPr>
                <w:sz w:val="22"/>
                <w:szCs w:val="22"/>
                <w:lang w:val="sr-Cyrl-CS" w:eastAsia="sr-Latn-CS"/>
              </w:rPr>
            </w:pPr>
            <w:r>
              <w:rPr>
                <w:sz w:val="22"/>
                <w:szCs w:val="22"/>
                <w:lang w:val="sr-Cyrl-CS" w:eastAsia="sr-Latn-CS"/>
              </w:rPr>
              <w:t xml:space="preserve">- </w:t>
            </w:r>
            <w:r w:rsidRPr="006F12A3">
              <w:rPr>
                <w:sz w:val="22"/>
                <w:szCs w:val="22"/>
                <w:lang w:val="sr-Cyrl-CS" w:eastAsia="sr-Latn-CS"/>
              </w:rPr>
              <w:t xml:space="preserve">При изучавању грађе ћелија користио би се школски микроскоп уз индивидуални ангажман ученика у изради микроскопских препарата и микроскопирању, а у складу са могућностима школе. Ученици ће самостално израђивати препарате, приказивати виђени објекат цртежом или моделом од колажа, пластелина или као виртуeлни мoдeл ћелије (коришћењем ИКТ-а, рaзних eдукaтивних плaтфoрми нa интeрнeту, youtube…) који ће укључивати и приказ органела код биљне и животињске ћелије: митохондрија, хлоропласт (зелени пигмент), вакуола, једро као и ћелијску мембрану и цитоплазму уз наглашавање њихове улоге. Приказивање наследног материјала у виду ДНК и гена оствариваће се преко схема, модела или видео анимација да би ученици повезали област </w:t>
            </w:r>
            <w:r w:rsidRPr="006F12A3">
              <w:rPr>
                <w:i/>
                <w:sz w:val="22"/>
                <w:szCs w:val="22"/>
                <w:lang w:val="sr-Cyrl-CS" w:eastAsia="sr-Latn-CS"/>
              </w:rPr>
              <w:t>Наслеђивање и еволуција</w:t>
            </w:r>
            <w:r w:rsidRPr="006F12A3">
              <w:rPr>
                <w:sz w:val="22"/>
                <w:szCs w:val="22"/>
                <w:lang w:val="sr-Cyrl-CS" w:eastAsia="sr-Latn-CS"/>
              </w:rPr>
              <w:t xml:space="preserve"> са наслеђивањем особина током размножавања. На сличан начин обрадиће се улога хлоропласта и митохондрије и основне чињенице о процесима везаним за ове органеле – фотосинтеза и ћелијско дисање као и стварање енергије.  </w:t>
            </w:r>
          </w:p>
          <w:p w:rsidR="00833B41" w:rsidRPr="0080728F" w:rsidRDefault="00833B41" w:rsidP="00833B41">
            <w:pPr>
              <w:pStyle w:val="Bezrazmaka"/>
              <w:jc w:val="both"/>
              <w:rPr>
                <w:rFonts w:ascii="Verdana" w:hAnsi="Verdana"/>
                <w:sz w:val="18"/>
                <w:szCs w:val="18"/>
                <w:lang w:val="sr-Cyrl-CS" w:eastAsia="sr-Latn-CS"/>
              </w:rPr>
            </w:pPr>
            <w:r w:rsidRPr="006F12A3">
              <w:rPr>
                <w:sz w:val="22"/>
                <w:szCs w:val="22"/>
                <w:lang w:val="sr-Cyrl-CS" w:eastAsia="sr-Latn-CS"/>
              </w:rPr>
              <w:t>Организми који су задржали једноћелијски облик организације обрадиће се на примерима: модрозелена бактерија, амеба и ћелија квасца у виду слика, микроскопирањем ћелија квасца/инфузоријума/самостално направљених препарата, употреба едукативних филмова (нпр. Живот у капи воде) итд.</w:t>
            </w:r>
            <w:r>
              <w:rPr>
                <w:rFonts w:ascii="Verdana" w:hAnsi="Verdana"/>
                <w:sz w:val="18"/>
                <w:szCs w:val="18"/>
                <w:lang w:val="sr-Cyrl-CS" w:eastAsia="sr-Latn-CS"/>
              </w:rPr>
              <w:t xml:space="preserve"> </w:t>
            </w:r>
          </w:p>
        </w:tc>
      </w:tr>
      <w:tr w:rsidR="00833B41" w:rsidRPr="001824B5" w:rsidTr="00833B41">
        <w:tc>
          <w:tcPr>
            <w:tcW w:w="2385" w:type="dxa"/>
            <w:vAlign w:val="center"/>
          </w:tcPr>
          <w:p w:rsidR="00833B41" w:rsidRPr="0001576B" w:rsidRDefault="00833B41" w:rsidP="00833B41">
            <w:pPr>
              <w:spacing w:line="240" w:lineRule="auto"/>
              <w:ind w:left="162"/>
              <w:contextualSpacing/>
              <w:jc w:val="center"/>
              <w:rPr>
                <w:rFonts w:eastAsia="Times New Roman"/>
                <w:i/>
                <w:noProof/>
                <w:lang w:val="sr-Cyrl-CS"/>
              </w:rPr>
            </w:pPr>
            <w:r w:rsidRPr="0001576B">
              <w:rPr>
                <w:rFonts w:eastAsia="Times New Roman"/>
                <w:i/>
                <w:noProof/>
                <w:sz w:val="22"/>
                <w:szCs w:val="22"/>
                <w:lang w:val="sr-Cyrl-CS"/>
              </w:rPr>
              <w:lastRenderedPageBreak/>
              <w:t>ЖИВОТ У ЕКОСИСТЕМУ</w:t>
            </w:r>
          </w:p>
        </w:tc>
        <w:tc>
          <w:tcPr>
            <w:tcW w:w="11673" w:type="dxa"/>
            <w:vAlign w:val="center"/>
          </w:tcPr>
          <w:p w:rsidR="00833B41" w:rsidRPr="007C31BC" w:rsidRDefault="00833B41" w:rsidP="00833B41">
            <w:pPr>
              <w:spacing w:after="0" w:line="240" w:lineRule="auto"/>
              <w:ind w:firstLine="480"/>
              <w:jc w:val="both"/>
              <w:rPr>
                <w:rFonts w:eastAsia="Times New Roman"/>
                <w:color w:val="000000"/>
                <w:lang w:eastAsia="sr-Latn-CS"/>
              </w:rPr>
            </w:pPr>
            <w:r w:rsidRPr="007C31BC">
              <w:rPr>
                <w:rFonts w:eastAsia="Times New Roman"/>
                <w:color w:val="000000"/>
                <w:sz w:val="22"/>
                <w:szCs w:val="22"/>
                <w:lang w:eastAsia="sr-Latn-CS"/>
              </w:rPr>
              <w:t>Област</w:t>
            </w:r>
            <w:r w:rsidRPr="007C31BC">
              <w:rPr>
                <w:rFonts w:ascii="Verdana" w:eastAsia="Times New Roman" w:hAnsi="Verdana"/>
                <w:color w:val="000000"/>
                <w:sz w:val="22"/>
                <w:szCs w:val="22"/>
                <w:lang w:eastAsia="sr-Latn-CS"/>
              </w:rPr>
              <w:t xml:space="preserve"> </w:t>
            </w:r>
            <w:r w:rsidRPr="00630FE5">
              <w:rPr>
                <w:rFonts w:eastAsia="Times New Roman"/>
                <w:i/>
                <w:color w:val="000000"/>
                <w:sz w:val="22"/>
                <w:szCs w:val="22"/>
                <w:lang w:eastAsia="sr-Latn-CS"/>
              </w:rPr>
              <w:t>Живот у екосистему</w:t>
            </w:r>
            <w:r w:rsidRPr="007C31BC">
              <w:rPr>
                <w:rFonts w:eastAsia="Times New Roman"/>
                <w:color w:val="000000"/>
                <w:sz w:val="22"/>
                <w:szCs w:val="22"/>
                <w:lang w:eastAsia="sr-Latn-CS"/>
              </w:rPr>
              <w:t xml:space="preserve"> ученици ће на основу знања и искуства стечена у првом циклусу и претходном разреду кроз обраду, вежбе у пару и групном раду проширити и надоградити појмовима: животна средина, популација екосистем и еколошка ниша. Кроз радионичарски рад користиће се велики цртежи различитих и репрезентативних екосистема попут језера, ливаде, шуме као и мале слике или фотографије врста и њихових адаптација на одређена станишта које су ученици израдили са терена из претходног разреда (из шуме, са реке, ливаде...) са задатком да мале слике залепе на велике како би се дочарале еколошке нише. На истом материјалу стрелицама могу да прикажу ланац исхране као и да се обради спратовност (вертикална и хоризонтална) са узроцима распоређивања по спратовима. Теме ће се обрађивати и кроз вежбе теренског типа нпр. </w:t>
            </w:r>
            <w:proofErr w:type="gramStart"/>
            <w:r w:rsidRPr="007C31BC">
              <w:rPr>
                <w:rFonts w:eastAsia="Times New Roman"/>
                <w:color w:val="000000"/>
                <w:sz w:val="22"/>
                <w:szCs w:val="22"/>
                <w:lang w:eastAsia="sr-Latn-CS"/>
              </w:rPr>
              <w:t>у</w:t>
            </w:r>
            <w:proofErr w:type="gramEnd"/>
            <w:r w:rsidRPr="007C31BC">
              <w:rPr>
                <w:rFonts w:eastAsia="Times New Roman"/>
                <w:color w:val="000000"/>
                <w:sz w:val="22"/>
                <w:szCs w:val="22"/>
                <w:lang w:eastAsia="sr-Latn-CS"/>
              </w:rPr>
              <w:t xml:space="preserve"> школском дворишту (скицирање дворишта, обележавање симболима уочене организме</w:t>
            </w:r>
            <w:r>
              <w:rPr>
                <w:rFonts w:eastAsia="Times New Roman"/>
                <w:color w:val="000000"/>
                <w:sz w:val="22"/>
                <w:szCs w:val="22"/>
                <w:lang w:eastAsia="sr-Latn-CS"/>
              </w:rPr>
              <w:t>, животне форме, адаптације).</w:t>
            </w:r>
            <w:r w:rsidRPr="007C31BC">
              <w:rPr>
                <w:rFonts w:eastAsia="Times New Roman"/>
                <w:color w:val="000000"/>
                <w:sz w:val="22"/>
                <w:szCs w:val="22"/>
                <w:lang w:eastAsia="sr-Latn-CS"/>
              </w:rPr>
              <w:t xml:space="preserve"> Истраживања ће ученици спроводити и на њима познатим теренима у близини школе и окружења, затим кроз научно популарну литературу, интернет, а затим ће приказивати резултате како им је задато или по слободном избору. При изучавању популације ставиће се акценат на односе размножавања у оквиру јединки исте популације и трофичке односе у оквиру јединки различитих популација.</w:t>
            </w:r>
          </w:p>
          <w:p w:rsidR="00833B41" w:rsidRPr="007C31BC" w:rsidRDefault="00833B41" w:rsidP="00833B41">
            <w:pPr>
              <w:spacing w:after="0" w:line="240" w:lineRule="auto"/>
              <w:ind w:firstLine="480"/>
              <w:jc w:val="both"/>
              <w:rPr>
                <w:rFonts w:ascii="Verdana" w:eastAsia="Times New Roman" w:hAnsi="Verdana"/>
                <w:color w:val="000000"/>
                <w:lang w:eastAsia="sr-Latn-CS"/>
              </w:rPr>
            </w:pPr>
            <w:r w:rsidRPr="007C31BC">
              <w:rPr>
                <w:rFonts w:eastAsia="Times New Roman"/>
                <w:color w:val="000000"/>
                <w:sz w:val="22"/>
                <w:szCs w:val="22"/>
                <w:lang w:eastAsia="sr-Latn-CS"/>
              </w:rPr>
              <w:t xml:space="preserve">У оквиру изучавања абиотичких фактора ученици ће кроз вежбе да изучавају утицај фактора на раст и развиће организама – гајење биљака под одређеним условима: различите подлоге, количина воде у подлози, утицај светлости, итд. Значај абиотичких и биотичких фактора обрађиваће се и кроз истраживање адаптација животиња, а кроз примере односа исхране и компетиције. </w:t>
            </w:r>
          </w:p>
          <w:p w:rsidR="00833B41" w:rsidRPr="001B4E6A" w:rsidRDefault="00833B41" w:rsidP="00833B41">
            <w:pPr>
              <w:spacing w:after="0" w:line="240" w:lineRule="auto"/>
              <w:ind w:firstLine="480"/>
              <w:jc w:val="both"/>
              <w:rPr>
                <w:rFonts w:eastAsia="Times New Roman"/>
                <w:color w:val="000000"/>
                <w:sz w:val="20"/>
                <w:szCs w:val="20"/>
                <w:lang w:eastAsia="sr-Latn-CS"/>
              </w:rPr>
            </w:pPr>
            <w:r w:rsidRPr="007C31BC">
              <w:rPr>
                <w:rFonts w:eastAsia="Times New Roman"/>
                <w:color w:val="000000"/>
                <w:sz w:val="22"/>
                <w:szCs w:val="22"/>
                <w:lang w:eastAsia="sr-Latn-CS"/>
              </w:rPr>
              <w:t>Антропогени фактор као један од биотичких фактора ученици ће обрађивати кроз различите облике загађења у склопу вежби и теренских истраживања места загађења у близини школе, окружења. Пратиће и уочаваће негативне и позитивне ефекте овог фактора на жива бића и животну средину (ваздух, вода, земљиште), на примеру пшенице која је расла у оптималним условима</w:t>
            </w:r>
            <w:proofErr w:type="gramStart"/>
            <w:r>
              <w:rPr>
                <w:rFonts w:eastAsia="Times New Roman"/>
                <w:color w:val="000000"/>
                <w:sz w:val="22"/>
                <w:szCs w:val="22"/>
                <w:lang w:eastAsia="sr-Latn-CS"/>
              </w:rPr>
              <w:t xml:space="preserve">, </w:t>
            </w:r>
            <w:r w:rsidRPr="007C31BC">
              <w:rPr>
                <w:rFonts w:eastAsia="Times New Roman"/>
                <w:color w:val="000000"/>
                <w:sz w:val="22"/>
                <w:szCs w:val="22"/>
                <w:lang w:eastAsia="sr-Latn-CS"/>
              </w:rPr>
              <w:t xml:space="preserve"> а</w:t>
            </w:r>
            <w:proofErr w:type="gramEnd"/>
            <w:r w:rsidRPr="007C31BC">
              <w:rPr>
                <w:rFonts w:eastAsia="Times New Roman"/>
                <w:color w:val="000000"/>
                <w:sz w:val="22"/>
                <w:szCs w:val="22"/>
                <w:lang w:eastAsia="sr-Latn-CS"/>
              </w:rPr>
              <w:t xml:space="preserve"> затим би је ученици заливали нпр. сирћетом, раствором детерџента, уљем, посипали лишће песком (или пудером), са задатком да посматрају последице таквог третмана, упоређујући са контролом и да изведу закључак или кроз огледе „филтрирање комуналне отпадне воде“,  „прављење вештачког смога у тегли” што је у корелацији са темом Човек и здравље, а као позитиван антропогени ефекат примери вештачке селекције.</w:t>
            </w:r>
            <w:r w:rsidRPr="007C31BC">
              <w:rPr>
                <w:rFonts w:ascii="Verdana" w:eastAsia="Times New Roman" w:hAnsi="Verdana"/>
                <w:color w:val="000000"/>
                <w:sz w:val="22"/>
                <w:szCs w:val="22"/>
                <w:lang w:eastAsia="sr-Latn-CS"/>
              </w:rPr>
              <w:t xml:space="preserve"> </w:t>
            </w:r>
            <w:r w:rsidRPr="007C31BC">
              <w:rPr>
                <w:rFonts w:eastAsia="Times New Roman"/>
                <w:color w:val="000000"/>
                <w:sz w:val="22"/>
                <w:szCs w:val="22"/>
                <w:lang w:eastAsia="sr-Latn-CS"/>
              </w:rPr>
              <w:t xml:space="preserve">Ученици ће се укључивати у акције локалних удружења која спроводе активности за заштиту животне средине, а биће и мотивисани да </w:t>
            </w:r>
            <w:r w:rsidRPr="007C31BC">
              <w:rPr>
                <w:rFonts w:eastAsia="Times New Roman"/>
                <w:color w:val="000000"/>
                <w:sz w:val="22"/>
                <w:szCs w:val="22"/>
                <w:lang w:eastAsia="sr-Latn-CS"/>
              </w:rPr>
              <w:lastRenderedPageBreak/>
              <w:t>и сами предлажу акције и да на своје вршњаке делују личним примером.</w:t>
            </w:r>
          </w:p>
        </w:tc>
      </w:tr>
      <w:tr w:rsidR="00833B41" w:rsidRPr="001824B5" w:rsidTr="00833B41">
        <w:tc>
          <w:tcPr>
            <w:tcW w:w="2385" w:type="dxa"/>
            <w:vAlign w:val="center"/>
          </w:tcPr>
          <w:p w:rsidR="00833B41" w:rsidRPr="0001576B" w:rsidRDefault="00833B41" w:rsidP="00833B41">
            <w:pPr>
              <w:spacing w:line="240" w:lineRule="auto"/>
              <w:jc w:val="center"/>
              <w:rPr>
                <w:rFonts w:eastAsia="Times New Roman"/>
                <w:i/>
                <w:smallCaps/>
                <w:noProof/>
                <w:lang w:val="sr-Cyrl-CS" w:eastAsia="ar-SA"/>
              </w:rPr>
            </w:pPr>
            <w:r w:rsidRPr="0001576B">
              <w:rPr>
                <w:rFonts w:eastAsia="Times New Roman"/>
                <w:i/>
                <w:smallCaps/>
                <w:noProof/>
                <w:sz w:val="22"/>
                <w:szCs w:val="22"/>
                <w:lang w:val="sr-Cyrl-CS" w:eastAsia="ar-SA"/>
              </w:rPr>
              <w:lastRenderedPageBreak/>
              <w:t>НАСЛЕЂИВАЊЕ И ЕВОЛУЦИЈА</w:t>
            </w:r>
          </w:p>
          <w:p w:rsidR="00833B41" w:rsidRPr="0001576B" w:rsidRDefault="00833B41" w:rsidP="00833B41">
            <w:pPr>
              <w:spacing w:line="240" w:lineRule="auto"/>
              <w:ind w:left="162"/>
              <w:contextualSpacing/>
              <w:jc w:val="center"/>
              <w:rPr>
                <w:rFonts w:eastAsia="Times New Roman"/>
                <w:i/>
                <w:noProof/>
                <w:lang w:val="sr-Cyrl-CS"/>
              </w:rPr>
            </w:pPr>
          </w:p>
        </w:tc>
        <w:tc>
          <w:tcPr>
            <w:tcW w:w="11673" w:type="dxa"/>
            <w:vAlign w:val="center"/>
          </w:tcPr>
          <w:p w:rsidR="00833B41" w:rsidRPr="00635482" w:rsidRDefault="00833B41" w:rsidP="00833B41">
            <w:pPr>
              <w:spacing w:after="0" w:line="240" w:lineRule="auto"/>
              <w:ind w:firstLine="480"/>
              <w:jc w:val="both"/>
              <w:rPr>
                <w:rFonts w:eastAsia="Times New Roman"/>
                <w:color w:val="000000"/>
                <w:lang w:eastAsia="sr-Latn-CS"/>
              </w:rPr>
            </w:pPr>
            <w:r w:rsidRPr="00635482">
              <w:rPr>
                <w:rFonts w:eastAsia="Times New Roman"/>
                <w:color w:val="000000"/>
                <w:sz w:val="22"/>
                <w:szCs w:val="22"/>
                <w:lang w:eastAsia="sr-Latn-CS"/>
              </w:rPr>
              <w:t xml:space="preserve">Уоквиру теме </w:t>
            </w:r>
            <w:r w:rsidRPr="00635482">
              <w:rPr>
                <w:rFonts w:eastAsia="Times New Roman"/>
                <w:i/>
                <w:color w:val="000000"/>
                <w:sz w:val="22"/>
                <w:szCs w:val="22"/>
                <w:lang w:eastAsia="sr-Latn-CS"/>
              </w:rPr>
              <w:t>Наслеђивање и еволуција</w:t>
            </w:r>
            <w:r w:rsidRPr="00635482">
              <w:rPr>
                <w:rFonts w:eastAsia="Times New Roman"/>
                <w:color w:val="000000"/>
                <w:sz w:val="22"/>
                <w:szCs w:val="22"/>
                <w:lang w:eastAsia="sr-Latn-CS"/>
              </w:rPr>
              <w:t xml:space="preserve"> ученици ће надограђивати претходно стечена знања</w:t>
            </w:r>
            <w:r w:rsidRPr="00635482">
              <w:rPr>
                <w:rFonts w:ascii="Verdana" w:eastAsia="Times New Roman" w:hAnsi="Verdana"/>
                <w:color w:val="000000"/>
                <w:sz w:val="22"/>
                <w:szCs w:val="22"/>
                <w:lang w:eastAsia="sr-Latn-CS"/>
              </w:rPr>
              <w:t xml:space="preserve"> </w:t>
            </w:r>
            <w:r w:rsidRPr="00635482">
              <w:rPr>
                <w:rFonts w:eastAsia="Times New Roman"/>
                <w:color w:val="000000"/>
                <w:sz w:val="22"/>
                <w:szCs w:val="22"/>
                <w:lang w:eastAsia="sr-Latn-CS"/>
              </w:rPr>
              <w:t>о узроцима различитости јединки у једној популацији кроз обраду, вежбе и теренски рад, графичко и табеларно приказвање, а с разлогом разумевања</w:t>
            </w:r>
            <w:r w:rsidRPr="00635482">
              <w:rPr>
                <w:rFonts w:ascii="Verdana" w:eastAsia="Times New Roman" w:hAnsi="Verdana"/>
                <w:color w:val="000000"/>
                <w:sz w:val="22"/>
                <w:szCs w:val="22"/>
                <w:lang w:eastAsia="sr-Latn-CS"/>
              </w:rPr>
              <w:t xml:space="preserve"> </w:t>
            </w:r>
            <w:r w:rsidRPr="00635482">
              <w:rPr>
                <w:rFonts w:eastAsia="Times New Roman"/>
                <w:color w:val="000000"/>
                <w:sz w:val="22"/>
                <w:szCs w:val="22"/>
                <w:lang w:eastAsia="sr-Latn-CS"/>
              </w:rPr>
              <w:t>улоге индивидуалне варијабилности у адаптирању организама на услове животне средине и, последично, еволуцији живог света.</w:t>
            </w:r>
          </w:p>
          <w:p w:rsidR="00833B41" w:rsidRPr="00635482" w:rsidRDefault="00833B41" w:rsidP="00833B41">
            <w:pPr>
              <w:spacing w:after="0" w:line="240" w:lineRule="auto"/>
              <w:ind w:firstLine="480"/>
              <w:jc w:val="both"/>
              <w:rPr>
                <w:rFonts w:eastAsia="Times New Roman"/>
                <w:color w:val="000000"/>
                <w:lang w:eastAsia="sr-Latn-CS"/>
              </w:rPr>
            </w:pPr>
            <w:r w:rsidRPr="00635482">
              <w:rPr>
                <w:rFonts w:eastAsia="Times New Roman"/>
                <w:color w:val="000000"/>
                <w:sz w:val="22"/>
                <w:szCs w:val="22"/>
                <w:lang w:eastAsia="sr-Latn-CS"/>
              </w:rPr>
              <w:t xml:space="preserve">Претходно стечена знања о ћелији надограђују се појмовима </w:t>
            </w:r>
            <w:r w:rsidRPr="00635482">
              <w:rPr>
                <w:rFonts w:eastAsia="Times New Roman"/>
                <w:color w:val="000000"/>
                <w:sz w:val="22"/>
                <w:szCs w:val="22"/>
                <w:u w:val="single"/>
                <w:lang w:eastAsia="sr-Latn-CS"/>
              </w:rPr>
              <w:t>ДНК</w:t>
            </w:r>
            <w:r w:rsidRPr="00635482">
              <w:rPr>
                <w:rFonts w:eastAsia="Times New Roman"/>
                <w:color w:val="000000"/>
                <w:sz w:val="22"/>
                <w:szCs w:val="22"/>
                <w:lang w:eastAsia="sr-Latn-CS"/>
              </w:rPr>
              <w:t xml:space="preserve"> (у једру или ван једра код прокариота) и </w:t>
            </w:r>
            <w:r w:rsidRPr="00635482">
              <w:rPr>
                <w:rFonts w:eastAsia="Times New Roman"/>
                <w:color w:val="000000"/>
                <w:sz w:val="22"/>
                <w:szCs w:val="22"/>
                <w:u w:val="single"/>
                <w:lang w:eastAsia="sr-Latn-CS"/>
              </w:rPr>
              <w:t>ген/и</w:t>
            </w:r>
            <w:r w:rsidRPr="00635482">
              <w:rPr>
                <w:rFonts w:eastAsia="Times New Roman"/>
                <w:color w:val="000000"/>
                <w:sz w:val="22"/>
                <w:szCs w:val="22"/>
                <w:lang w:eastAsia="sr-Latn-CS"/>
              </w:rPr>
              <w:t xml:space="preserve"> (део или делови ДНК који носе информације о особинама), затим </w:t>
            </w:r>
            <w:r w:rsidRPr="00635482">
              <w:rPr>
                <w:rFonts w:eastAsia="Times New Roman"/>
                <w:color w:val="000000"/>
                <w:sz w:val="22"/>
                <w:szCs w:val="22"/>
                <w:u w:val="single"/>
                <w:lang w:eastAsia="sr-Latn-CS"/>
              </w:rPr>
              <w:t>деобом телесних ћелија</w:t>
            </w:r>
            <w:r w:rsidRPr="00635482">
              <w:rPr>
                <w:rFonts w:eastAsia="Times New Roman"/>
                <w:color w:val="000000"/>
                <w:sz w:val="22"/>
                <w:szCs w:val="22"/>
                <w:lang w:eastAsia="sr-Latn-CS"/>
              </w:rPr>
              <w:t xml:space="preserve"> која је нужна за развиће вишећелијског организма (деобама телесних ћелија настају „ћерке” ћелије које су идентичне ћелији од које су настале, по садржају наследног материјала) и </w:t>
            </w:r>
            <w:r w:rsidRPr="00635482">
              <w:rPr>
                <w:rFonts w:eastAsia="Times New Roman"/>
                <w:color w:val="000000"/>
                <w:sz w:val="22"/>
                <w:szCs w:val="22"/>
                <w:u w:val="single"/>
                <w:lang w:eastAsia="sr-Latn-CS"/>
              </w:rPr>
              <w:t>деобом полних ћелија – гамета</w:t>
            </w:r>
            <w:r w:rsidRPr="00635482">
              <w:rPr>
                <w:rFonts w:eastAsia="Times New Roman"/>
                <w:color w:val="000000"/>
                <w:sz w:val="22"/>
                <w:szCs w:val="22"/>
                <w:lang w:eastAsia="sr-Latn-CS"/>
              </w:rPr>
              <w:t xml:space="preserve"> (када се количина наследног материјала преполови при чему се спајањем два гамета, поново се успоставља дупла количина наследног материјала који ће имати телесне ћелије потомачког организма). Код размножавања једноћелијских организама поменуће се само сличност са деобом телесних ћелија вишећелијског организма. Сва објашњења биће праћена шемама, цртежима, анимацијама и презентацијама.</w:t>
            </w:r>
          </w:p>
          <w:p w:rsidR="00833B41" w:rsidRPr="00635482" w:rsidRDefault="00833B41" w:rsidP="00833B41">
            <w:pPr>
              <w:spacing w:after="0" w:line="240" w:lineRule="auto"/>
              <w:ind w:firstLine="480"/>
              <w:jc w:val="both"/>
              <w:rPr>
                <w:rFonts w:eastAsia="Times New Roman"/>
                <w:color w:val="000000"/>
                <w:lang w:eastAsia="sr-Latn-CS"/>
              </w:rPr>
            </w:pPr>
            <w:r w:rsidRPr="00635482">
              <w:rPr>
                <w:rFonts w:eastAsia="Times New Roman"/>
                <w:color w:val="000000"/>
                <w:sz w:val="22"/>
                <w:szCs w:val="22"/>
                <w:lang w:eastAsia="sr-Latn-CS"/>
              </w:rPr>
              <w:t>Изучавање индивидуалне варијабилности ученици ће на основу претходног знања из петог разреда повезивати са комбиновањем различитих гена и како особине јединке зависе и од наслеђених гена и од животне средине. Ова тема се повезује са темама из области Живот у екосистему која укључује адаптације организама на услове животне средине које су настале механизмом природне селекције као еволуционим процесом. Ученици ће сами истраживати путем интернета, литературе, уџбеника о разликама између јединки у бројним особинама, како им те особине омогућавају боље преживљавање, већу репродукцију и више пренетих гена у наредну генерацију, затим о деловању природне селекције у оквиру једне популације биљака, животиња (примери се могу односити на дебљину крзна код организама у хладним пределима - јединке у популацији са дебљим крзном боље преживљавају од оних са танким крзном или еволуцију мимикрије - јединке са обојеношћу тела која их боље камуфлира у животној средини, биће мање уочљиве за предаторе)</w:t>
            </w:r>
            <w:r w:rsidRPr="00635482">
              <w:rPr>
                <w:rFonts w:ascii="Verdana" w:eastAsia="Times New Roman" w:hAnsi="Verdana"/>
                <w:color w:val="000000"/>
                <w:sz w:val="22"/>
                <w:szCs w:val="22"/>
                <w:lang w:eastAsia="sr-Latn-CS"/>
              </w:rPr>
              <w:t xml:space="preserve">, </w:t>
            </w:r>
            <w:r w:rsidRPr="00635482">
              <w:rPr>
                <w:rFonts w:eastAsia="Times New Roman"/>
                <w:color w:val="000000"/>
                <w:sz w:val="22"/>
                <w:szCs w:val="22"/>
                <w:lang w:eastAsia="sr-Latn-CS"/>
              </w:rPr>
              <w:t>изводити закључке као и приказивати резултате табеларно или графички.</w:t>
            </w:r>
          </w:p>
          <w:p w:rsidR="00833B41" w:rsidRPr="00635482" w:rsidRDefault="00833B41" w:rsidP="00833B41">
            <w:pPr>
              <w:spacing w:after="150" w:line="240" w:lineRule="auto"/>
              <w:ind w:firstLine="480"/>
              <w:jc w:val="both"/>
              <w:rPr>
                <w:rFonts w:eastAsia="Times New Roman"/>
                <w:color w:val="000000"/>
                <w:lang w:eastAsia="sr-Latn-CS"/>
              </w:rPr>
            </w:pPr>
            <w:r w:rsidRPr="00635482">
              <w:rPr>
                <w:rFonts w:eastAsia="Times New Roman"/>
                <w:color w:val="000000"/>
                <w:sz w:val="22"/>
                <w:szCs w:val="22"/>
                <w:lang w:eastAsia="sr-Latn-CS"/>
              </w:rPr>
              <w:t>У оквиру обраде вештачке селекције ученици ће сами истраживати које су биљке и животиње људи почели припитомљавати у прошлости и због чега. Указаће им се да је вештачка селекција занимљив биолошки феномен, али да је такође имала и историјски, социолошки и културолошки значај важан за развој људске заједнице. Ученицима ће бити наглашена корист праксе вештачке селекције за данашње људе и животну средину. Све резултате истраживања, ученици ће приказивати преко ППТ презентација, паноа, графикона у свом одељењу.</w:t>
            </w:r>
          </w:p>
        </w:tc>
      </w:tr>
      <w:tr w:rsidR="00833B41" w:rsidRPr="001824B5" w:rsidTr="00833B41">
        <w:tc>
          <w:tcPr>
            <w:tcW w:w="2385" w:type="dxa"/>
            <w:vAlign w:val="center"/>
          </w:tcPr>
          <w:p w:rsidR="00833B41" w:rsidRPr="0001576B" w:rsidRDefault="00833B41" w:rsidP="00833B41">
            <w:pPr>
              <w:spacing w:line="240" w:lineRule="auto"/>
              <w:ind w:left="162"/>
              <w:contextualSpacing/>
              <w:jc w:val="center"/>
              <w:rPr>
                <w:rFonts w:eastAsia="Times New Roman"/>
                <w:i/>
                <w:noProof/>
                <w:lang w:val="sr-Cyrl-CS"/>
              </w:rPr>
            </w:pPr>
            <w:r w:rsidRPr="0001576B">
              <w:rPr>
                <w:rFonts w:eastAsia="Times New Roman"/>
                <w:i/>
                <w:noProof/>
                <w:sz w:val="22"/>
                <w:szCs w:val="22"/>
                <w:lang w:val="sr-Cyrl-CS"/>
              </w:rPr>
              <w:t>ПОРЕКЛО И РАЗНОВРСНОСТ ЖИВОТА</w:t>
            </w:r>
          </w:p>
        </w:tc>
        <w:tc>
          <w:tcPr>
            <w:tcW w:w="11673" w:type="dxa"/>
            <w:vAlign w:val="center"/>
          </w:tcPr>
          <w:p w:rsidR="00833B41" w:rsidRDefault="00833B41" w:rsidP="00833B41">
            <w:pPr>
              <w:spacing w:after="0" w:line="240" w:lineRule="auto"/>
              <w:ind w:firstLine="480"/>
              <w:rPr>
                <w:rFonts w:eastAsia="Times New Roman"/>
                <w:color w:val="000000"/>
                <w:sz w:val="20"/>
                <w:szCs w:val="20"/>
                <w:lang w:eastAsia="sr-Latn-CS"/>
              </w:rPr>
            </w:pPr>
            <w:r w:rsidRPr="00FB6D88">
              <w:rPr>
                <w:rFonts w:eastAsia="Times New Roman"/>
                <w:color w:val="000000"/>
                <w:sz w:val="20"/>
                <w:szCs w:val="20"/>
                <w:lang w:eastAsia="sr-Latn-CS"/>
              </w:rPr>
              <w:t>У оквиру ове теме  основна идеја коју ученици треба да усвоје је да су сви организми који данас живе на Земљи потомци заједничког претка, који је био једноћелијски организам без формираног једра уз наглашавање чињенице да и данас постоје слични организми</w:t>
            </w:r>
            <w:r>
              <w:rPr>
                <w:rFonts w:eastAsia="Times New Roman"/>
                <w:color w:val="000000"/>
                <w:sz w:val="20"/>
                <w:szCs w:val="20"/>
                <w:lang w:eastAsia="sr-Latn-CS"/>
              </w:rPr>
              <w:t xml:space="preserve"> уз напомињање само оквирног </w:t>
            </w:r>
            <w:r w:rsidRPr="00FB6D88">
              <w:rPr>
                <w:rFonts w:eastAsia="Times New Roman"/>
                <w:color w:val="000000"/>
                <w:sz w:val="20"/>
                <w:szCs w:val="20"/>
                <w:lang w:eastAsia="sr-Latn-CS"/>
              </w:rPr>
              <w:t xml:space="preserve"> период</w:t>
            </w:r>
            <w:r>
              <w:rPr>
                <w:rFonts w:eastAsia="Times New Roman"/>
                <w:color w:val="000000"/>
                <w:sz w:val="20"/>
                <w:szCs w:val="20"/>
                <w:lang w:eastAsia="sr-Latn-CS"/>
              </w:rPr>
              <w:t>а</w:t>
            </w:r>
            <w:r w:rsidRPr="00FB6D88">
              <w:rPr>
                <w:rFonts w:eastAsia="Times New Roman"/>
                <w:color w:val="000000"/>
                <w:sz w:val="20"/>
                <w:szCs w:val="20"/>
                <w:lang w:eastAsia="sr-Latn-CS"/>
              </w:rPr>
              <w:t xml:space="preserve"> за који се ве</w:t>
            </w:r>
            <w:r>
              <w:rPr>
                <w:rFonts w:eastAsia="Times New Roman"/>
                <w:color w:val="000000"/>
                <w:sz w:val="20"/>
                <w:szCs w:val="20"/>
                <w:lang w:eastAsia="sr-Latn-CS"/>
              </w:rPr>
              <w:t>зу</w:t>
            </w:r>
            <w:r w:rsidRPr="00FB6D88">
              <w:rPr>
                <w:rFonts w:eastAsia="Times New Roman"/>
                <w:color w:val="000000"/>
                <w:sz w:val="20"/>
                <w:szCs w:val="20"/>
                <w:lang w:eastAsia="sr-Latn-CS"/>
              </w:rPr>
              <w:t xml:space="preserve">је постанак живота на Земљи  (од пре 3,8 до 4,5 милијарди година) </w:t>
            </w:r>
          </w:p>
          <w:p w:rsidR="00833B41" w:rsidRPr="00FE303F" w:rsidRDefault="00833B41" w:rsidP="00833B41">
            <w:pPr>
              <w:spacing w:after="0" w:line="240" w:lineRule="auto"/>
              <w:ind w:firstLine="480"/>
              <w:rPr>
                <w:rFonts w:ascii="Verdana" w:eastAsia="Times New Roman" w:hAnsi="Verdana"/>
                <w:color w:val="000000"/>
                <w:sz w:val="18"/>
                <w:szCs w:val="18"/>
                <w:lang w:eastAsia="sr-Latn-CS"/>
              </w:rPr>
            </w:pPr>
            <w:r w:rsidRPr="00FB6D88">
              <w:rPr>
                <w:rFonts w:eastAsia="Times New Roman"/>
                <w:color w:val="000000"/>
                <w:sz w:val="20"/>
                <w:szCs w:val="20"/>
                <w:lang w:eastAsia="sr-Latn-CS"/>
              </w:rPr>
              <w:t>Користећи већ усвојена знања ученика о грађи једноћелијских организама (у об</w:t>
            </w:r>
            <w:r w:rsidRPr="00A005AE">
              <w:rPr>
                <w:rFonts w:eastAsia="Times New Roman"/>
                <w:color w:val="000000"/>
                <w:sz w:val="20"/>
                <w:szCs w:val="20"/>
                <w:lang w:eastAsia="sr-Latn-CS"/>
              </w:rPr>
              <w:t>ласти</w:t>
            </w:r>
            <w:r>
              <w:rPr>
                <w:rFonts w:eastAsia="Times New Roman"/>
                <w:color w:val="000000"/>
                <w:sz w:val="20"/>
                <w:szCs w:val="20"/>
                <w:lang w:eastAsia="sr-Latn-CS"/>
              </w:rPr>
              <w:t xml:space="preserve"> </w:t>
            </w:r>
            <w:r w:rsidRPr="00A005AE">
              <w:rPr>
                <w:rFonts w:eastAsia="Times New Roman"/>
                <w:i/>
                <w:iCs/>
                <w:color w:val="000000"/>
                <w:sz w:val="20"/>
                <w:szCs w:val="20"/>
                <w:lang w:eastAsia="sr-Latn-CS"/>
              </w:rPr>
              <w:t>Јединство грађе и функције као основа живота</w:t>
            </w:r>
            <w:r w:rsidRPr="00A005AE">
              <w:rPr>
                <w:rFonts w:eastAsia="Times New Roman"/>
                <w:color w:val="000000"/>
                <w:sz w:val="20"/>
                <w:szCs w:val="20"/>
                <w:lang w:eastAsia="sr-Latn-CS"/>
              </w:rPr>
              <w:t>)</w:t>
            </w:r>
            <w:r>
              <w:rPr>
                <w:rFonts w:eastAsia="Times New Roman"/>
                <w:color w:val="000000"/>
                <w:sz w:val="20"/>
                <w:szCs w:val="20"/>
                <w:lang w:eastAsia="sr-Latn-CS"/>
              </w:rPr>
              <w:t xml:space="preserve"> </w:t>
            </w:r>
            <w:r w:rsidRPr="004F41A2">
              <w:rPr>
                <w:rFonts w:eastAsia="Times New Roman"/>
                <w:color w:val="000000"/>
                <w:sz w:val="20"/>
                <w:szCs w:val="20"/>
                <w:lang w:eastAsia="sr-Latn-CS"/>
              </w:rPr>
              <w:t xml:space="preserve">са ученицима ће се </w:t>
            </w:r>
            <w:r>
              <w:rPr>
                <w:rFonts w:eastAsia="Times New Roman"/>
                <w:color w:val="000000"/>
                <w:sz w:val="20"/>
                <w:szCs w:val="20"/>
                <w:lang w:eastAsia="sr-Latn-CS"/>
              </w:rPr>
              <w:t>обрадити улога</w:t>
            </w:r>
            <w:r w:rsidRPr="004F41A2">
              <w:rPr>
                <w:rFonts w:eastAsia="Times New Roman"/>
                <w:color w:val="000000"/>
                <w:sz w:val="20"/>
                <w:szCs w:val="20"/>
                <w:lang w:eastAsia="sr-Latn-CS"/>
              </w:rPr>
              <w:t xml:space="preserve"> ћелија без једра и ћелија са једром у појави вишећеличности (и појаву биоенергетских органела, митохондрија и хлоропласта, у ћелијама)</w:t>
            </w:r>
            <w:r>
              <w:rPr>
                <w:rFonts w:eastAsia="Times New Roman"/>
                <w:color w:val="000000"/>
                <w:sz w:val="20"/>
                <w:szCs w:val="20"/>
                <w:lang w:eastAsia="sr-Latn-CS"/>
              </w:rPr>
              <w:t xml:space="preserve">. У описивању вишећеличности пажљиво ће се истицати ученицима да се она односи </w:t>
            </w:r>
            <w:r w:rsidRPr="004F41A2">
              <w:rPr>
                <w:rFonts w:eastAsia="Times New Roman"/>
                <w:color w:val="000000"/>
                <w:sz w:val="20"/>
                <w:szCs w:val="20"/>
                <w:lang w:eastAsia="sr-Latn-CS"/>
              </w:rPr>
              <w:t>на ткива, али и на удруживaњe појединих прокариотских и удруживање еукариотских ћелија у колоније, често са поделом рада међу ћелијама, или у једноставне организме на ћелијском нивоу организације (нпр. сунђери). Потребно је нагласити да се важним дoгaђajeм у eвoлуциjи вишeћeличнoсти смaтрa пojaвa eпитeлa, кojи прaви рaзлику измeђу oргaнизмa (индивидуe) и кoлoниje.</w:t>
            </w:r>
          </w:p>
          <w:p w:rsidR="00833B41" w:rsidRPr="00B16DBE" w:rsidRDefault="00833B41" w:rsidP="00833B41">
            <w:pPr>
              <w:pStyle w:val="Bezrazmaka"/>
              <w:rPr>
                <w:rFonts w:eastAsia="Times New Roman"/>
                <w:color w:val="000000"/>
                <w:sz w:val="20"/>
                <w:szCs w:val="20"/>
                <w:lang w:eastAsia="sr-Latn-CS"/>
              </w:rPr>
            </w:pPr>
            <w:r>
              <w:rPr>
                <w:lang w:eastAsia="sr-Latn-CS"/>
              </w:rPr>
              <w:t xml:space="preserve">       </w:t>
            </w:r>
            <w:r w:rsidRPr="00B16DBE">
              <w:rPr>
                <w:sz w:val="20"/>
                <w:szCs w:val="20"/>
                <w:lang w:eastAsia="sr-Latn-CS"/>
              </w:rPr>
              <w:t xml:space="preserve">При разврставању и груписању живог света, користиће се филогенетски приступ, односно заједничко порекло, принцип сродности и сличности. Положај основних група једноћелијских и вишећелијских организама на „дрвету живота” треба да има логички след, који произилази из знања о грађи ћелија. Полазећи од заједничког претка у основи дрвета, треба издвојити грану која води ка данашњим организмима без једра (нпр. бактерије и модрозелене бактерије из домена Bacteria) и грану која представља организме са једром (домен Eucaria). У оквиру организама са једром, треба издвојити гране једноћелијских (са хлорофилом – нпр. алга хлорела и без хлорофила – нпр. амеба), као и вишећелијских организама. Како се вишећеличност у току еволуције појавила у </w:t>
            </w:r>
            <w:r w:rsidRPr="00B16DBE">
              <w:rPr>
                <w:sz w:val="20"/>
                <w:szCs w:val="20"/>
                <w:lang w:eastAsia="sr-Latn-CS"/>
              </w:rPr>
              <w:lastRenderedPageBreak/>
              <w:t xml:space="preserve">оквиру неколико посебних група, неке групе организама имају хлорофил (биљке, вишећелијске алге), а друге су без хлорофила (гљиве и животиње). Алге ће бити представљене као несистематска група и без представљања као посебне таксономске категорије а такође ће се само поменути </w:t>
            </w:r>
            <w:r w:rsidRPr="00B16DBE">
              <w:rPr>
                <w:rFonts w:eastAsia="Times New Roman"/>
                <w:color w:val="000000"/>
                <w:sz w:val="20"/>
                <w:szCs w:val="20"/>
                <w:lang w:eastAsia="sr-Latn-CS"/>
              </w:rPr>
              <w:t>да постоји и трећа велика група организама (Archaea) слична бактеријама, која ће се обрађивати у старијим разредима.</w:t>
            </w:r>
          </w:p>
          <w:p w:rsidR="00833B41" w:rsidRPr="00B16DBE" w:rsidRDefault="00833B41" w:rsidP="00833B41">
            <w:pPr>
              <w:pStyle w:val="Bezrazmaka"/>
              <w:rPr>
                <w:sz w:val="20"/>
                <w:szCs w:val="20"/>
                <w:lang w:eastAsia="sr-Latn-CS"/>
              </w:rPr>
            </w:pPr>
            <w:r w:rsidRPr="00B16DBE">
              <w:rPr>
                <w:sz w:val="20"/>
                <w:szCs w:val="20"/>
                <w:lang w:eastAsia="sr-Latn-CS"/>
              </w:rPr>
              <w:t xml:space="preserve">         Ради остваривања исхода у окв</w:t>
            </w:r>
            <w:r>
              <w:rPr>
                <w:sz w:val="20"/>
                <w:szCs w:val="20"/>
                <w:lang w:eastAsia="sr-Latn-CS"/>
              </w:rPr>
              <w:t>и</w:t>
            </w:r>
            <w:r w:rsidRPr="00B16DBE">
              <w:rPr>
                <w:sz w:val="20"/>
                <w:szCs w:val="20"/>
                <w:lang w:eastAsia="sr-Latn-CS"/>
              </w:rPr>
              <w:t xml:space="preserve">ру ове теме ученици ће кроз групни рад, рад у пару, индивидуализован рад, програмирану наставу, коситећи информације са интернета, из енциклопедија и уџбеника уочавати, </w:t>
            </w:r>
            <w:r>
              <w:rPr>
                <w:sz w:val="20"/>
                <w:szCs w:val="20"/>
                <w:lang w:eastAsia="sr-Latn-CS"/>
              </w:rPr>
              <w:t xml:space="preserve">разликовати, </w:t>
            </w:r>
            <w:r w:rsidRPr="00B16DBE">
              <w:rPr>
                <w:sz w:val="20"/>
                <w:szCs w:val="20"/>
                <w:lang w:eastAsia="sr-Latn-CS"/>
              </w:rPr>
              <w:t>упоређивати и обрађивати информације о пореклу и разнов</w:t>
            </w:r>
            <w:r>
              <w:rPr>
                <w:sz w:val="20"/>
                <w:szCs w:val="20"/>
                <w:lang w:eastAsia="sr-Latn-CS"/>
              </w:rPr>
              <w:t xml:space="preserve">рсности живота представљајући </w:t>
            </w:r>
            <w:r w:rsidRPr="00B16DBE">
              <w:rPr>
                <w:sz w:val="20"/>
                <w:szCs w:val="20"/>
                <w:lang w:eastAsia="sr-Latn-CS"/>
              </w:rPr>
              <w:t>р</w:t>
            </w:r>
            <w:r>
              <w:rPr>
                <w:sz w:val="20"/>
                <w:szCs w:val="20"/>
                <w:lang w:eastAsia="sr-Latn-CS"/>
              </w:rPr>
              <w:t>ез</w:t>
            </w:r>
            <w:r w:rsidRPr="00B16DBE">
              <w:rPr>
                <w:sz w:val="20"/>
                <w:szCs w:val="20"/>
                <w:lang w:eastAsia="sr-Latn-CS"/>
              </w:rPr>
              <w:t xml:space="preserve">ултате својих истраживања табеларно, графички, ППТ-ом, паноом итд. </w:t>
            </w:r>
          </w:p>
        </w:tc>
      </w:tr>
      <w:tr w:rsidR="00833B41" w:rsidRPr="001824B5" w:rsidTr="00833B41">
        <w:tc>
          <w:tcPr>
            <w:tcW w:w="2385" w:type="dxa"/>
            <w:vAlign w:val="center"/>
          </w:tcPr>
          <w:p w:rsidR="00833B41" w:rsidRPr="0001576B" w:rsidRDefault="00833B41" w:rsidP="00833B41">
            <w:pPr>
              <w:spacing w:line="240" w:lineRule="auto"/>
              <w:jc w:val="center"/>
              <w:rPr>
                <w:rFonts w:eastAsia="Times New Roman"/>
                <w:i/>
                <w:smallCaps/>
                <w:noProof/>
                <w:lang w:val="sr-Cyrl-CS" w:eastAsia="ar-SA"/>
              </w:rPr>
            </w:pPr>
            <w:r w:rsidRPr="0001576B">
              <w:rPr>
                <w:rFonts w:eastAsia="Times New Roman"/>
                <w:i/>
                <w:smallCaps/>
                <w:noProof/>
                <w:sz w:val="22"/>
                <w:szCs w:val="22"/>
                <w:lang w:val="sr-Cyrl-CS" w:eastAsia="ar-SA"/>
              </w:rPr>
              <w:lastRenderedPageBreak/>
              <w:t>ЧОВЕК И ЗДРАВЉЕ</w:t>
            </w:r>
          </w:p>
          <w:p w:rsidR="00833B41" w:rsidRPr="0001576B" w:rsidRDefault="00833B41" w:rsidP="00833B41">
            <w:pPr>
              <w:spacing w:line="240" w:lineRule="auto"/>
              <w:ind w:left="162"/>
              <w:contextualSpacing/>
              <w:jc w:val="center"/>
              <w:rPr>
                <w:rFonts w:eastAsia="Times New Roman"/>
                <w:i/>
                <w:noProof/>
                <w:lang w:val="sr-Cyrl-CS"/>
              </w:rPr>
            </w:pPr>
          </w:p>
        </w:tc>
        <w:tc>
          <w:tcPr>
            <w:tcW w:w="11673" w:type="dxa"/>
            <w:vAlign w:val="center"/>
          </w:tcPr>
          <w:p w:rsidR="00833B41" w:rsidRDefault="00833B41" w:rsidP="00833B41">
            <w:pPr>
              <w:spacing w:after="0" w:line="240" w:lineRule="auto"/>
              <w:ind w:firstLine="480"/>
              <w:rPr>
                <w:rFonts w:eastAsia="Times New Roman"/>
                <w:color w:val="000000"/>
                <w:sz w:val="20"/>
                <w:szCs w:val="20"/>
                <w:lang w:eastAsia="sr-Latn-CS"/>
              </w:rPr>
            </w:pPr>
            <w:r>
              <w:rPr>
                <w:rFonts w:eastAsia="Times New Roman"/>
                <w:color w:val="000000"/>
                <w:sz w:val="20"/>
                <w:szCs w:val="20"/>
                <w:lang w:eastAsia="sr-Latn-CS"/>
              </w:rPr>
              <w:t xml:space="preserve">У оквиру </w:t>
            </w:r>
            <w:proofErr w:type="gramStart"/>
            <w:r>
              <w:rPr>
                <w:rFonts w:eastAsia="Times New Roman"/>
                <w:color w:val="000000"/>
                <w:sz w:val="20"/>
                <w:szCs w:val="20"/>
                <w:lang w:eastAsia="sr-Latn-CS"/>
              </w:rPr>
              <w:t>области  Човек</w:t>
            </w:r>
            <w:proofErr w:type="gramEnd"/>
            <w:r>
              <w:rPr>
                <w:rFonts w:eastAsia="Times New Roman"/>
                <w:color w:val="000000"/>
                <w:sz w:val="20"/>
                <w:szCs w:val="20"/>
                <w:lang w:eastAsia="sr-Latn-CS"/>
              </w:rPr>
              <w:t xml:space="preserve"> и здравље </w:t>
            </w:r>
            <w:r w:rsidRPr="00664C76">
              <w:rPr>
                <w:rFonts w:eastAsia="Times New Roman"/>
                <w:color w:val="000000"/>
                <w:sz w:val="20"/>
                <w:szCs w:val="20"/>
                <w:lang w:eastAsia="sr-Latn-CS"/>
              </w:rPr>
              <w:t>акценат је на превенцији и заштити од, пре свега, бактеријских инфекција.</w:t>
            </w:r>
          </w:p>
          <w:p w:rsidR="00833B41" w:rsidRPr="00A93DF1" w:rsidRDefault="00833B41" w:rsidP="00833B41">
            <w:pPr>
              <w:spacing w:after="0" w:line="240" w:lineRule="auto"/>
              <w:ind w:firstLine="480"/>
              <w:rPr>
                <w:rFonts w:eastAsia="Times New Roman"/>
                <w:color w:val="000000"/>
                <w:sz w:val="20"/>
                <w:szCs w:val="20"/>
                <w:lang w:eastAsia="sr-Latn-CS"/>
              </w:rPr>
            </w:pPr>
            <w:r>
              <w:rPr>
                <w:rFonts w:eastAsia="Times New Roman"/>
                <w:color w:val="000000"/>
                <w:sz w:val="20"/>
                <w:szCs w:val="20"/>
                <w:lang w:eastAsia="sr-Latn-CS"/>
              </w:rPr>
              <w:t xml:space="preserve">Ученици ће индивидуално, у групи или пару да прикупљају податке о радовима истакнутих </w:t>
            </w:r>
            <w:r w:rsidRPr="00664C76">
              <w:rPr>
                <w:rFonts w:eastAsia="Times New Roman"/>
                <w:color w:val="000000"/>
                <w:sz w:val="20"/>
                <w:szCs w:val="20"/>
                <w:lang w:eastAsia="sr-Latn-CS"/>
              </w:rPr>
              <w:t xml:space="preserve">научника који су се бавили истраживањем здравља човека (како су дошли до идеје, на који начин су радили истраживања и друге занимљивости), како би </w:t>
            </w:r>
            <w:r w:rsidRPr="00A93DF1">
              <w:rPr>
                <w:rFonts w:eastAsia="Times New Roman"/>
                <w:color w:val="000000"/>
                <w:sz w:val="20"/>
                <w:szCs w:val="20"/>
                <w:lang w:eastAsia="sr-Latn-CS"/>
              </w:rPr>
              <w:t>разумели пут ка великим открићима.</w:t>
            </w:r>
          </w:p>
          <w:p w:rsidR="00833B41" w:rsidRDefault="00833B41" w:rsidP="00833B41">
            <w:pPr>
              <w:spacing w:after="150" w:line="240" w:lineRule="auto"/>
              <w:ind w:firstLine="480"/>
              <w:rPr>
                <w:rFonts w:eastAsia="Times New Roman"/>
                <w:color w:val="000000"/>
                <w:sz w:val="20"/>
                <w:szCs w:val="20"/>
                <w:lang w:eastAsia="sr-Latn-CS"/>
              </w:rPr>
            </w:pPr>
            <w:r w:rsidRPr="00A93DF1">
              <w:rPr>
                <w:rFonts w:eastAsia="Times New Roman"/>
                <w:color w:val="000000"/>
                <w:sz w:val="20"/>
                <w:szCs w:val="20"/>
                <w:lang w:eastAsia="sr-Latn-CS"/>
              </w:rPr>
              <w:t>Ученици ће кроз обраду на часовима усвајати начине на које се људи могу заразити бактеријама изазивачима болести: директним контактом (додиривањем или коришћењем истог прибора за хигијену и одеће) или индиректно (ваздухом, преко хране или воде, или преко инсеката и других животиња) и које су мере превенције које теба предузети (оштећења коже и ране су улаз за бактерије). Такође, добра лична хигијена, хигијенско спремање хране, коришћење воде из проверених извора, су мере превенције које су ученици у претходним разредима изучавали да их треба примењивати свакодневно, како би смањили могућност инфекције (редовно прање руку, заштиту хране од контакта са животињама, остављање хране на ниској температури...). Посебно ће се обратити пажња ученицима на антибиотике: откриће антибиотика, улога организама у њиховој производњи, зашто их је потребно узимати искључиво уз савет лекара и зашто је потребно довршити комплетну терапију антибиотицима, а уједно и повезати ову тему са селекцијом и резистенцијом бактерија на антибиотике.</w:t>
            </w:r>
          </w:p>
          <w:p w:rsidR="00833B41" w:rsidRPr="0053315B" w:rsidRDefault="00833B41" w:rsidP="00833B41">
            <w:pPr>
              <w:spacing w:after="150" w:line="240" w:lineRule="auto"/>
              <w:ind w:firstLine="480"/>
              <w:rPr>
                <w:rFonts w:eastAsia="Times New Roman"/>
                <w:color w:val="000000"/>
                <w:sz w:val="20"/>
                <w:szCs w:val="20"/>
                <w:lang w:eastAsia="sr-Latn-CS"/>
              </w:rPr>
            </w:pPr>
            <w:r>
              <w:rPr>
                <w:rFonts w:eastAsia="Times New Roman"/>
                <w:color w:val="000000"/>
                <w:sz w:val="20"/>
                <w:szCs w:val="20"/>
                <w:lang w:eastAsia="sr-Latn-CS"/>
              </w:rPr>
              <w:t xml:space="preserve">У оквиру посета различитим локаланим институцијама </w:t>
            </w:r>
            <w:r w:rsidRPr="00A93DF1">
              <w:rPr>
                <w:rFonts w:eastAsia="Times New Roman"/>
                <w:color w:val="000000"/>
                <w:sz w:val="20"/>
                <w:szCs w:val="20"/>
                <w:lang w:eastAsia="sr-Latn-CS"/>
              </w:rPr>
              <w:t>(амбуланта, зубарска ординација, ветеринарска станица...</w:t>
            </w:r>
            <w:r>
              <w:rPr>
                <w:rFonts w:eastAsia="Times New Roman"/>
                <w:color w:val="000000"/>
                <w:sz w:val="20"/>
                <w:szCs w:val="20"/>
                <w:lang w:eastAsia="sr-Latn-CS"/>
              </w:rPr>
              <w:t xml:space="preserve">) а и на часовима обраде и вежби,  ученици ће се саветовати и распитивати о мерама превенције које треба да примењују, како </w:t>
            </w:r>
            <w:r w:rsidRPr="004F1AD3">
              <w:rPr>
                <w:rFonts w:eastAsia="Times New Roman"/>
                <w:color w:val="000000"/>
                <w:sz w:val="20"/>
                <w:szCs w:val="20"/>
                <w:lang w:eastAsia="sr-Latn-CS"/>
              </w:rPr>
              <w:t>да препознају ситуације када треба да се обрате лекару (односно старијој особи), а када могу и сами да реагују и пруже помоћ (збрину површинску озледу коже и укажу прву помоћ у случају блаже сунчанице и топлотног удара)</w:t>
            </w:r>
            <w:r>
              <w:rPr>
                <w:rFonts w:eastAsia="Times New Roman"/>
                <w:color w:val="000000"/>
                <w:sz w:val="20"/>
                <w:szCs w:val="20"/>
                <w:lang w:eastAsia="sr-Latn-CS"/>
              </w:rPr>
              <w:t xml:space="preserve">, да уоче </w:t>
            </w:r>
            <w:r w:rsidRPr="00FE303F">
              <w:rPr>
                <w:rFonts w:ascii="Verdana" w:eastAsia="Times New Roman" w:hAnsi="Verdana"/>
                <w:color w:val="000000"/>
                <w:sz w:val="18"/>
                <w:szCs w:val="18"/>
                <w:lang w:eastAsia="sr-Latn-CS"/>
              </w:rPr>
              <w:t xml:space="preserve"> </w:t>
            </w:r>
            <w:r w:rsidRPr="004F1AD3">
              <w:rPr>
                <w:rFonts w:eastAsia="Times New Roman"/>
                <w:color w:val="000000"/>
                <w:sz w:val="20"/>
                <w:szCs w:val="20"/>
                <w:lang w:eastAsia="sr-Latn-CS"/>
              </w:rPr>
              <w:t>да је алкохолизам најчешћа болест зависности, колико алкохол штети организму, функционисању породице и друштву, како да препозна</w:t>
            </w:r>
            <w:r>
              <w:rPr>
                <w:rFonts w:eastAsia="Times New Roman"/>
                <w:color w:val="000000"/>
                <w:sz w:val="20"/>
                <w:szCs w:val="20"/>
                <w:lang w:eastAsia="sr-Latn-CS"/>
              </w:rPr>
              <w:t>ју</w:t>
            </w:r>
            <w:r w:rsidRPr="004F1AD3">
              <w:rPr>
                <w:rFonts w:eastAsia="Times New Roman"/>
                <w:color w:val="000000"/>
                <w:sz w:val="20"/>
                <w:szCs w:val="20"/>
                <w:lang w:eastAsia="sr-Latn-CS"/>
              </w:rPr>
              <w:t xml:space="preserve"> знаке зависности код људи у непосредном окружењу (породици) и коме се обратити за помоћ. </w:t>
            </w:r>
          </w:p>
        </w:tc>
      </w:tr>
      <w:tr w:rsidR="00833B41" w:rsidRPr="001824B5" w:rsidTr="00833B41">
        <w:tc>
          <w:tcPr>
            <w:tcW w:w="14058" w:type="dxa"/>
            <w:gridSpan w:val="2"/>
            <w:vAlign w:val="center"/>
          </w:tcPr>
          <w:p w:rsidR="00833B41" w:rsidRDefault="00833B41" w:rsidP="00833B41">
            <w:pPr>
              <w:spacing w:after="0" w:line="240" w:lineRule="auto"/>
              <w:ind w:firstLine="480"/>
              <w:rPr>
                <w:rFonts w:eastAsia="Times New Roman"/>
                <w:color w:val="000000"/>
                <w:sz w:val="20"/>
                <w:szCs w:val="20"/>
                <w:lang w:eastAsia="sr-Latn-CS"/>
              </w:rPr>
            </w:pPr>
            <w:r w:rsidRPr="001824B5">
              <w:rPr>
                <w:lang w:val="sr-Cyrl-CS"/>
              </w:rPr>
              <w:t xml:space="preserve">НАПОМЕНА: у оквиру начина остваривања програма у свакој области предмет биологије је у корелацији са предметима географије, математике, српског језика, физичког и здравственог васпитања, ликовне културе, информатике и рачунарства, технике и технологије. Такође у оквиру остваривања програма биће организовани огледни и угледни часови, тематски дани, једнодневни излети у оквиру секција, </w:t>
            </w:r>
            <w:r>
              <w:rPr>
                <w:lang w:val="sr-Cyrl-CS"/>
              </w:rPr>
              <w:t>посете локалним институцијама,</w:t>
            </w:r>
            <w:r w:rsidRPr="001824B5">
              <w:rPr>
                <w:lang w:val="sr-Cyrl-CS"/>
              </w:rPr>
              <w:t xml:space="preserve"> обележавање значајних датума (Дан планете Земље, Светски дан вода, Светски дан пешачења, Светски дан заштите биодиверзитета...)</w:t>
            </w:r>
          </w:p>
        </w:tc>
      </w:tr>
    </w:tbl>
    <w:p w:rsidR="00833B41" w:rsidRPr="001824B5" w:rsidRDefault="00833B41" w:rsidP="00833B41">
      <w:pPr>
        <w:rPr>
          <w:lang w:val="sr-Cyrl-CS"/>
        </w:rPr>
      </w:pPr>
    </w:p>
    <w:p w:rsidR="007B57EA" w:rsidRPr="007B57EA" w:rsidRDefault="007B57EA" w:rsidP="007B57EA">
      <w:r>
        <w:rPr>
          <w:rFonts w:ascii="Calibri" w:hAnsi="Calibri"/>
          <w:b/>
          <w:color w:val="0070C0"/>
          <w:sz w:val="28"/>
          <w:szCs w:val="28"/>
        </w:rPr>
        <w:t xml:space="preserve">Предмет: </w:t>
      </w:r>
      <w:r w:rsidRPr="0087157C">
        <w:rPr>
          <w:rFonts w:ascii="Calibri" w:hAnsi="Calibri"/>
          <w:b/>
          <w:color w:val="0070C0"/>
          <w:sz w:val="28"/>
          <w:szCs w:val="28"/>
        </w:rPr>
        <w:t>Техника и технологија</w:t>
      </w: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6"/>
        <w:gridCol w:w="2430"/>
        <w:gridCol w:w="9272"/>
      </w:tblGrid>
      <w:tr w:rsidR="007B57EA" w:rsidRPr="00A812BC" w:rsidTr="00D67DD5">
        <w:tc>
          <w:tcPr>
            <w:tcW w:w="2356" w:type="dxa"/>
            <w:vMerge w:val="restart"/>
            <w:vAlign w:val="center"/>
          </w:tcPr>
          <w:p w:rsidR="007B57EA" w:rsidRPr="00A812BC" w:rsidRDefault="007B57EA" w:rsidP="00D67DD5">
            <w:pPr>
              <w:spacing w:after="0" w:line="240" w:lineRule="auto"/>
              <w:rPr>
                <w:rFonts w:ascii="Calibri" w:hAnsi="Calibri"/>
                <w:b/>
                <w:color w:val="0070C0"/>
              </w:rPr>
            </w:pPr>
            <w:r w:rsidRPr="00A812BC">
              <w:rPr>
                <w:rFonts w:ascii="Calibri" w:hAnsi="Calibri"/>
                <w:b/>
                <w:color w:val="0070C0"/>
              </w:rPr>
              <w:t>ФОНД ЧАСОВА</w:t>
            </w:r>
          </w:p>
        </w:tc>
        <w:tc>
          <w:tcPr>
            <w:tcW w:w="2430" w:type="dxa"/>
            <w:vAlign w:val="center"/>
          </w:tcPr>
          <w:p w:rsidR="007B57EA" w:rsidRPr="00A812BC" w:rsidRDefault="007B57EA" w:rsidP="00D67DD5">
            <w:pPr>
              <w:spacing w:after="0" w:line="240" w:lineRule="auto"/>
              <w:jc w:val="center"/>
              <w:rPr>
                <w:rFonts w:ascii="Calibri" w:hAnsi="Calibri"/>
              </w:rPr>
            </w:pPr>
            <w:r w:rsidRPr="00A812BC">
              <w:rPr>
                <w:rFonts w:ascii="Calibri" w:hAnsi="Calibri"/>
              </w:rPr>
              <w:t>недељно</w:t>
            </w:r>
          </w:p>
        </w:tc>
        <w:tc>
          <w:tcPr>
            <w:tcW w:w="9272" w:type="dxa"/>
          </w:tcPr>
          <w:p w:rsidR="007B57EA" w:rsidRPr="003A5AE9" w:rsidRDefault="007B57EA" w:rsidP="00D67DD5">
            <w:pPr>
              <w:spacing w:after="0" w:line="240" w:lineRule="auto"/>
              <w:rPr>
                <w:rFonts w:ascii="Calibri" w:hAnsi="Calibri"/>
              </w:rPr>
            </w:pPr>
            <w:r>
              <w:rPr>
                <w:rFonts w:ascii="Calibri" w:hAnsi="Calibri"/>
              </w:rPr>
              <w:t>2</w:t>
            </w:r>
          </w:p>
        </w:tc>
      </w:tr>
      <w:tr w:rsidR="007B57EA" w:rsidRPr="00A812BC" w:rsidTr="00D67DD5">
        <w:tc>
          <w:tcPr>
            <w:tcW w:w="2356" w:type="dxa"/>
            <w:vMerge/>
          </w:tcPr>
          <w:p w:rsidR="007B57EA" w:rsidRPr="00A812BC" w:rsidRDefault="007B57EA" w:rsidP="00D67DD5">
            <w:pPr>
              <w:spacing w:after="0" w:line="240" w:lineRule="auto"/>
              <w:rPr>
                <w:rFonts w:ascii="Calibri" w:hAnsi="Calibri"/>
                <w:b/>
                <w:color w:val="0070C0"/>
              </w:rPr>
            </w:pPr>
          </w:p>
        </w:tc>
        <w:tc>
          <w:tcPr>
            <w:tcW w:w="2430" w:type="dxa"/>
            <w:vAlign w:val="center"/>
          </w:tcPr>
          <w:p w:rsidR="007B57EA" w:rsidRPr="00A812BC" w:rsidRDefault="007B57EA" w:rsidP="00D67DD5">
            <w:pPr>
              <w:spacing w:after="0" w:line="240" w:lineRule="auto"/>
              <w:jc w:val="center"/>
              <w:rPr>
                <w:rFonts w:ascii="Calibri" w:hAnsi="Calibri"/>
              </w:rPr>
            </w:pPr>
            <w:r w:rsidRPr="00A812BC">
              <w:rPr>
                <w:rFonts w:ascii="Calibri" w:hAnsi="Calibri"/>
              </w:rPr>
              <w:t>годишње</w:t>
            </w:r>
          </w:p>
        </w:tc>
        <w:tc>
          <w:tcPr>
            <w:tcW w:w="9272" w:type="dxa"/>
          </w:tcPr>
          <w:p w:rsidR="007B57EA" w:rsidRPr="003A5AE9" w:rsidRDefault="007B57EA" w:rsidP="00D67DD5">
            <w:pPr>
              <w:spacing w:after="0" w:line="240" w:lineRule="auto"/>
              <w:rPr>
                <w:rFonts w:ascii="Calibri" w:hAnsi="Calibri"/>
              </w:rPr>
            </w:pPr>
            <w:r>
              <w:rPr>
                <w:rFonts w:ascii="Calibri" w:hAnsi="Calibri"/>
              </w:rPr>
              <w:t>72</w:t>
            </w:r>
          </w:p>
        </w:tc>
      </w:tr>
      <w:tr w:rsidR="007B57EA" w:rsidRPr="00A812BC" w:rsidTr="00D67DD5">
        <w:trPr>
          <w:trHeight w:val="510"/>
        </w:trPr>
        <w:tc>
          <w:tcPr>
            <w:tcW w:w="2356" w:type="dxa"/>
            <w:vAlign w:val="center"/>
          </w:tcPr>
          <w:p w:rsidR="007B57EA" w:rsidRPr="00E55E79" w:rsidRDefault="007B57EA" w:rsidP="00D67DD5">
            <w:pPr>
              <w:spacing w:after="0" w:line="240" w:lineRule="auto"/>
              <w:rPr>
                <w:rFonts w:ascii="Calibri" w:hAnsi="Calibri"/>
                <w:b/>
                <w:color w:val="0070C0"/>
              </w:rPr>
            </w:pPr>
            <w:r w:rsidRPr="00A812BC">
              <w:rPr>
                <w:rFonts w:ascii="Calibri" w:hAnsi="Calibri"/>
                <w:b/>
                <w:color w:val="0070C0"/>
              </w:rPr>
              <w:t>ЦИЉ</w:t>
            </w:r>
          </w:p>
        </w:tc>
        <w:tc>
          <w:tcPr>
            <w:tcW w:w="11702" w:type="dxa"/>
            <w:gridSpan w:val="2"/>
          </w:tcPr>
          <w:p w:rsidR="007B57EA" w:rsidRPr="00CC2045" w:rsidRDefault="007B57EA" w:rsidP="00D67DD5">
            <w:pPr>
              <w:spacing w:after="0" w:line="240" w:lineRule="auto"/>
              <w:rPr>
                <w:rFonts w:ascii="Calibri" w:hAnsi="Calibri" w:cs="Calibri"/>
              </w:rPr>
            </w:pPr>
            <w:r w:rsidRPr="00E37C6D">
              <w:rPr>
                <w:b/>
              </w:rPr>
              <w:t>Циљ</w:t>
            </w:r>
            <w:r w:rsidRPr="00DA5674">
              <w:t xml:space="preserve"> учења Технике и технологије је да ученик развије техничко-технолошку писменост, да изгради одговоран однос према раду и производњи, животном и радном окружењу, коришћењу техничких и технолошких ресурса, стекне бољи увид у сопствена професионална интересовања и поступа</w:t>
            </w:r>
            <w:r>
              <w:t xml:space="preserve"> </w:t>
            </w:r>
            <w:r w:rsidRPr="00DA5674">
              <w:t>предузимљиво и иницијативно</w:t>
            </w:r>
          </w:p>
        </w:tc>
      </w:tr>
    </w:tbl>
    <w:p w:rsidR="007B57EA" w:rsidRDefault="007B57EA" w:rsidP="007B57EA">
      <w:pPr>
        <w:rPr>
          <w:rFonts w:ascii="Calibri" w:hAnsi="Calibri"/>
          <w:b/>
          <w:color w:val="0070C0"/>
          <w:sz w:val="28"/>
          <w:szCs w:val="28"/>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14"/>
        <w:gridCol w:w="5564"/>
        <w:gridCol w:w="6480"/>
      </w:tblGrid>
      <w:tr w:rsidR="007B57EA" w:rsidRPr="00CC2045" w:rsidTr="00D67DD5">
        <w:tc>
          <w:tcPr>
            <w:tcW w:w="2014" w:type="dxa"/>
            <w:vAlign w:val="center"/>
          </w:tcPr>
          <w:p w:rsidR="007B57EA" w:rsidRPr="00CC2045" w:rsidRDefault="007B57EA" w:rsidP="00D67DD5">
            <w:pPr>
              <w:spacing w:after="0" w:line="240" w:lineRule="auto"/>
              <w:jc w:val="center"/>
              <w:rPr>
                <w:rFonts w:ascii="Calibri" w:hAnsi="Calibri" w:cs="Calibri"/>
                <w:b/>
                <w:color w:val="0070C0"/>
              </w:rPr>
            </w:pPr>
            <w:r w:rsidRPr="00CC2045">
              <w:rPr>
                <w:rFonts w:ascii="Calibri" w:hAnsi="Calibri" w:cs="Calibri"/>
                <w:b/>
                <w:color w:val="0070C0"/>
              </w:rPr>
              <w:t>ОБЛАСТ</w:t>
            </w:r>
            <w:r>
              <w:rPr>
                <w:rFonts w:ascii="Calibri" w:hAnsi="Calibri" w:cs="Calibri"/>
                <w:b/>
                <w:color w:val="0070C0"/>
              </w:rPr>
              <w:t>/ТЕМА</w:t>
            </w:r>
          </w:p>
        </w:tc>
        <w:tc>
          <w:tcPr>
            <w:tcW w:w="5564" w:type="dxa"/>
            <w:vAlign w:val="center"/>
          </w:tcPr>
          <w:p w:rsidR="007B57EA" w:rsidRPr="00CC2045" w:rsidRDefault="007B57EA" w:rsidP="00D67DD5">
            <w:pPr>
              <w:spacing w:after="0" w:line="240" w:lineRule="auto"/>
              <w:jc w:val="center"/>
              <w:rPr>
                <w:rFonts w:ascii="Calibri" w:hAnsi="Calibri" w:cs="Calibri"/>
                <w:b/>
                <w:color w:val="0070C0"/>
              </w:rPr>
            </w:pPr>
            <w:r w:rsidRPr="00CC2045">
              <w:rPr>
                <w:rFonts w:ascii="Calibri" w:hAnsi="Calibri" w:cs="Calibri"/>
                <w:b/>
                <w:color w:val="0070C0"/>
              </w:rPr>
              <w:t>САДРЖАЈИ ПРОГРАМА</w:t>
            </w:r>
          </w:p>
        </w:tc>
        <w:tc>
          <w:tcPr>
            <w:tcW w:w="6480" w:type="dxa"/>
            <w:vAlign w:val="center"/>
          </w:tcPr>
          <w:p w:rsidR="007B57EA" w:rsidRDefault="007B57EA" w:rsidP="00D67DD5">
            <w:pPr>
              <w:spacing w:after="0" w:line="240" w:lineRule="auto"/>
              <w:jc w:val="center"/>
              <w:rPr>
                <w:rFonts w:ascii="Calibri" w:hAnsi="Calibri" w:cs="Calibri"/>
                <w:b/>
                <w:color w:val="0070C0"/>
              </w:rPr>
            </w:pPr>
            <w:r w:rsidRPr="00CC2045">
              <w:rPr>
                <w:rFonts w:ascii="Calibri" w:hAnsi="Calibri" w:cs="Calibri"/>
                <w:b/>
                <w:color w:val="0070C0"/>
              </w:rPr>
              <w:t>ИСХОДИ</w:t>
            </w:r>
          </w:p>
          <w:p w:rsidR="007B57EA" w:rsidRPr="00CC2045" w:rsidRDefault="007B57EA" w:rsidP="00D67DD5">
            <w:pPr>
              <w:spacing w:after="0" w:line="240" w:lineRule="auto"/>
              <w:jc w:val="center"/>
              <w:rPr>
                <w:rFonts w:ascii="Calibri" w:hAnsi="Calibri" w:cs="Calibri"/>
                <w:b/>
                <w:color w:val="0070C0"/>
              </w:rPr>
            </w:pPr>
            <w:r w:rsidRPr="006426C6">
              <w:rPr>
                <w:rFonts w:ascii="Calibri" w:hAnsi="Calibri" w:cs="Calibri"/>
                <w:lang w:val="ru-RU"/>
              </w:rPr>
              <w:t>По завршеној области/теми ученик ће бити у стању да:</w:t>
            </w:r>
          </w:p>
        </w:tc>
      </w:tr>
      <w:tr w:rsidR="007B57EA" w:rsidRPr="00CC2045" w:rsidTr="00D67DD5">
        <w:tc>
          <w:tcPr>
            <w:tcW w:w="2014" w:type="dxa"/>
            <w:vAlign w:val="center"/>
          </w:tcPr>
          <w:p w:rsidR="007B57EA" w:rsidRPr="0080463B" w:rsidRDefault="007B57EA" w:rsidP="00D67DD5">
            <w:pPr>
              <w:pStyle w:val="Bezrazmaka"/>
              <w:jc w:val="center"/>
              <w:rPr>
                <w:b/>
                <w:color w:val="0070C0"/>
                <w:sz w:val="16"/>
                <w:szCs w:val="16"/>
              </w:rPr>
            </w:pPr>
            <w:r w:rsidRPr="0080463B">
              <w:rPr>
                <w:b/>
                <w:color w:val="0070C0"/>
                <w:sz w:val="16"/>
                <w:szCs w:val="16"/>
              </w:rPr>
              <w:t>ЖИВОТНО И РАДНО ОКРУЖЕЊЕ</w:t>
            </w:r>
          </w:p>
        </w:tc>
        <w:tc>
          <w:tcPr>
            <w:tcW w:w="5564" w:type="dxa"/>
          </w:tcPr>
          <w:p w:rsidR="007B57EA" w:rsidRDefault="007B57EA" w:rsidP="00D67DD5">
            <w:pPr>
              <w:spacing w:after="0"/>
            </w:pPr>
            <w:r>
              <w:rPr>
                <w:color w:val="000000"/>
              </w:rPr>
              <w:t>Значај и развој грађевинарства.</w:t>
            </w:r>
          </w:p>
          <w:p w:rsidR="007B57EA" w:rsidRDefault="007B57EA" w:rsidP="00D67DD5">
            <w:pPr>
              <w:spacing w:after="0"/>
            </w:pPr>
            <w:r>
              <w:rPr>
                <w:color w:val="000000"/>
              </w:rPr>
              <w:t>Просторно и урбанистичко планирање.</w:t>
            </w:r>
          </w:p>
          <w:p w:rsidR="007B57EA" w:rsidRDefault="007B57EA" w:rsidP="00D67DD5">
            <w:pPr>
              <w:spacing w:after="0"/>
            </w:pPr>
            <w:r>
              <w:rPr>
                <w:color w:val="000000"/>
              </w:rPr>
              <w:t>Култура становања у: урбаним и руралним срединама, објектима за индивидуално и колективно становање, распоред просторија, уређење стамбеног простора.</w:t>
            </w:r>
          </w:p>
          <w:p w:rsidR="007B57EA" w:rsidRPr="00F705FE" w:rsidRDefault="007B57EA" w:rsidP="00D67DD5">
            <w:pPr>
              <w:spacing w:after="0"/>
              <w:rPr>
                <w:color w:val="000000"/>
              </w:rPr>
            </w:pPr>
            <w:r>
              <w:rPr>
                <w:color w:val="000000"/>
              </w:rPr>
              <w:t>Кућне инсталације</w:t>
            </w:r>
          </w:p>
        </w:tc>
        <w:tc>
          <w:tcPr>
            <w:tcW w:w="6480" w:type="dxa"/>
          </w:tcPr>
          <w:p w:rsidR="007B57EA" w:rsidRDefault="007B57EA" w:rsidP="00D67DD5">
            <w:pPr>
              <w:spacing w:after="0"/>
            </w:pPr>
            <w:r>
              <w:rPr>
                <w:color w:val="000000"/>
              </w:rPr>
              <w:t>– повеже развој грађевинарства и значај урбанизма у побољшању услова живљења;</w:t>
            </w:r>
          </w:p>
          <w:p w:rsidR="007B57EA" w:rsidRDefault="007B57EA" w:rsidP="00D67DD5">
            <w:pPr>
              <w:spacing w:after="0"/>
            </w:pPr>
            <w:r>
              <w:rPr>
                <w:color w:val="000000"/>
              </w:rPr>
              <w:t>– анализира карактеристике савремене културе становања;</w:t>
            </w:r>
          </w:p>
          <w:p w:rsidR="007B57EA" w:rsidRDefault="007B57EA" w:rsidP="00D67DD5">
            <w:pPr>
              <w:spacing w:after="0"/>
              <w:rPr>
                <w:color w:val="000000"/>
              </w:rPr>
            </w:pPr>
            <w:r>
              <w:rPr>
                <w:color w:val="000000"/>
              </w:rPr>
              <w:t>– класификује кућне инсталације на основу њихове намене;</w:t>
            </w:r>
          </w:p>
          <w:p w:rsidR="007B57EA" w:rsidRPr="00120987" w:rsidRDefault="007B57EA" w:rsidP="00D67DD5">
            <w:pPr>
              <w:autoSpaceDE w:val="0"/>
              <w:autoSpaceDN w:val="0"/>
              <w:adjustRightInd w:val="0"/>
              <w:spacing w:after="0" w:line="240" w:lineRule="auto"/>
              <w:rPr>
                <w:highlight w:val="yellow"/>
              </w:rPr>
            </w:pPr>
          </w:p>
        </w:tc>
      </w:tr>
      <w:tr w:rsidR="007B57EA" w:rsidRPr="00CC2045" w:rsidTr="00D67DD5">
        <w:tc>
          <w:tcPr>
            <w:tcW w:w="2014" w:type="dxa"/>
            <w:vAlign w:val="center"/>
          </w:tcPr>
          <w:p w:rsidR="007B57EA" w:rsidRPr="0080463B" w:rsidRDefault="007B57EA" w:rsidP="00D67DD5">
            <w:pPr>
              <w:pStyle w:val="Bezrazmaka"/>
              <w:jc w:val="center"/>
              <w:rPr>
                <w:b/>
                <w:color w:val="0070C0"/>
                <w:sz w:val="16"/>
                <w:szCs w:val="16"/>
              </w:rPr>
            </w:pPr>
            <w:r w:rsidRPr="0080463B">
              <w:rPr>
                <w:b/>
                <w:color w:val="0070C0"/>
                <w:sz w:val="16"/>
                <w:szCs w:val="16"/>
              </w:rPr>
              <w:t>САОБРАЋАЈ</w:t>
            </w:r>
          </w:p>
        </w:tc>
        <w:tc>
          <w:tcPr>
            <w:tcW w:w="5564" w:type="dxa"/>
            <w:vAlign w:val="center"/>
          </w:tcPr>
          <w:p w:rsidR="007B57EA" w:rsidRDefault="007B57EA" w:rsidP="00D67DD5">
            <w:pPr>
              <w:spacing w:after="0"/>
            </w:pPr>
            <w:r>
              <w:rPr>
                <w:color w:val="000000"/>
              </w:rPr>
              <w:t>Саобраћајни системи.</w:t>
            </w:r>
          </w:p>
          <w:p w:rsidR="007B57EA" w:rsidRDefault="007B57EA" w:rsidP="00D67DD5">
            <w:pPr>
              <w:spacing w:after="0"/>
            </w:pPr>
            <w:r>
              <w:rPr>
                <w:color w:val="000000"/>
              </w:rPr>
              <w:t>Саобраћајни објекти.</w:t>
            </w:r>
          </w:p>
          <w:p w:rsidR="007B57EA" w:rsidRDefault="007B57EA" w:rsidP="00D67DD5">
            <w:pPr>
              <w:spacing w:after="0"/>
            </w:pPr>
            <w:r>
              <w:rPr>
                <w:color w:val="000000"/>
              </w:rPr>
              <w:t>Управљање саобраћајном сигнализацијом.</w:t>
            </w:r>
          </w:p>
          <w:p w:rsidR="007B57EA" w:rsidRDefault="007B57EA" w:rsidP="00D67DD5">
            <w:pPr>
              <w:spacing w:after="0"/>
              <w:rPr>
                <w:color w:val="000000"/>
              </w:rPr>
            </w:pPr>
            <w:r>
              <w:rPr>
                <w:color w:val="000000"/>
              </w:rPr>
              <w:t>Правила безбедног кретања пешака и возача бицикла у јавном саобраћају</w:t>
            </w:r>
          </w:p>
          <w:p w:rsidR="007B57EA" w:rsidRDefault="007B57EA" w:rsidP="00D67DD5">
            <w:pPr>
              <w:spacing w:after="0"/>
              <w:jc w:val="both"/>
            </w:pPr>
          </w:p>
          <w:p w:rsidR="007B57EA" w:rsidRPr="00AB4FDD" w:rsidRDefault="007B57EA" w:rsidP="00D67DD5">
            <w:pPr>
              <w:spacing w:after="0"/>
              <w:jc w:val="both"/>
            </w:pPr>
          </w:p>
        </w:tc>
        <w:tc>
          <w:tcPr>
            <w:tcW w:w="6480" w:type="dxa"/>
            <w:vAlign w:val="center"/>
          </w:tcPr>
          <w:p w:rsidR="007B57EA" w:rsidRDefault="007B57EA" w:rsidP="00D67DD5">
            <w:pPr>
              <w:spacing w:after="0"/>
            </w:pPr>
            <w:r>
              <w:rPr>
                <w:color w:val="000000"/>
              </w:rPr>
              <w:t>– класификује врсте саобраћајних објеката према намени;</w:t>
            </w:r>
          </w:p>
          <w:p w:rsidR="007B57EA" w:rsidRDefault="007B57EA" w:rsidP="00D67DD5">
            <w:pPr>
              <w:spacing w:after="0"/>
            </w:pPr>
            <w:r>
              <w:rPr>
                <w:color w:val="000000"/>
              </w:rPr>
              <w:t>– повезује неопходност изградње прописне инфраструктуре са безбедношћу учесника у саобраћају;</w:t>
            </w:r>
          </w:p>
          <w:p w:rsidR="007B57EA" w:rsidRDefault="007B57EA" w:rsidP="00D67DD5">
            <w:pPr>
              <w:spacing w:after="0"/>
            </w:pPr>
            <w:r>
              <w:rPr>
                <w:color w:val="000000"/>
              </w:rPr>
              <w:t>– повезује коришћење информационих технологија у саобраћајним објектима са управљањем и безбедношћу путника и робе;</w:t>
            </w:r>
          </w:p>
          <w:p w:rsidR="007B57EA" w:rsidRDefault="007B57EA" w:rsidP="00D67DD5">
            <w:pPr>
              <w:spacing w:after="0"/>
              <w:jc w:val="both"/>
              <w:rPr>
                <w:color w:val="000000"/>
              </w:rPr>
            </w:pPr>
            <w:r>
              <w:rPr>
                <w:color w:val="000000"/>
              </w:rPr>
              <w:t>– демонстрира правилно и безбедно понашање и кретање пешака и возача бицикла на саобраћајном полигону и/или уз помоћ рачунарске симулације</w:t>
            </w:r>
          </w:p>
          <w:p w:rsidR="007B57EA" w:rsidRPr="00AB4FDD" w:rsidRDefault="007B57EA" w:rsidP="00D67DD5">
            <w:pPr>
              <w:spacing w:after="0"/>
              <w:jc w:val="both"/>
            </w:pPr>
          </w:p>
        </w:tc>
      </w:tr>
      <w:tr w:rsidR="007B57EA" w:rsidRPr="00CC2045" w:rsidTr="00D67DD5">
        <w:tc>
          <w:tcPr>
            <w:tcW w:w="2014" w:type="dxa"/>
            <w:vAlign w:val="center"/>
          </w:tcPr>
          <w:p w:rsidR="007B57EA" w:rsidRPr="0080463B" w:rsidRDefault="007B57EA" w:rsidP="00D67DD5">
            <w:pPr>
              <w:pStyle w:val="Bezrazmaka"/>
              <w:jc w:val="center"/>
              <w:rPr>
                <w:b/>
                <w:color w:val="0070C0"/>
                <w:sz w:val="16"/>
                <w:szCs w:val="16"/>
              </w:rPr>
            </w:pPr>
            <w:r w:rsidRPr="0080463B">
              <w:rPr>
                <w:b/>
                <w:color w:val="0070C0"/>
                <w:sz w:val="16"/>
                <w:szCs w:val="16"/>
              </w:rPr>
              <w:t>ТЕХНИЧКА И ДИГИТAЛНА ПИСМЕНОСТ</w:t>
            </w:r>
          </w:p>
        </w:tc>
        <w:tc>
          <w:tcPr>
            <w:tcW w:w="5564" w:type="dxa"/>
            <w:vAlign w:val="center"/>
          </w:tcPr>
          <w:p w:rsidR="007B57EA" w:rsidRDefault="007B57EA" w:rsidP="00D67DD5">
            <w:pPr>
              <w:spacing w:after="0"/>
            </w:pPr>
            <w:r>
              <w:rPr>
                <w:color w:val="000000"/>
              </w:rPr>
              <w:t>Приказ грађевинских објеката и техничко цртање у грађевинарству.</w:t>
            </w:r>
          </w:p>
          <w:p w:rsidR="007B57EA" w:rsidRDefault="007B57EA" w:rsidP="00D67DD5">
            <w:pPr>
              <w:spacing w:after="0"/>
            </w:pPr>
            <w:r>
              <w:rPr>
                <w:color w:val="000000"/>
              </w:rPr>
              <w:t>Техничко цртање помоћу рачунара.</w:t>
            </w:r>
          </w:p>
          <w:p w:rsidR="007B57EA" w:rsidRPr="003C318A" w:rsidRDefault="007B57EA" w:rsidP="00D67DD5">
            <w:pPr>
              <w:spacing w:after="0"/>
              <w:rPr>
                <w:color w:val="000000"/>
              </w:rPr>
            </w:pPr>
            <w:r>
              <w:rPr>
                <w:color w:val="000000"/>
              </w:rPr>
              <w:t>Представљање идеја и решења уз коришћење дигиталних презентација</w:t>
            </w:r>
          </w:p>
          <w:p w:rsidR="007B57EA" w:rsidRPr="0057604C" w:rsidRDefault="007B57EA" w:rsidP="00D67DD5">
            <w:pPr>
              <w:spacing w:after="0"/>
              <w:jc w:val="both"/>
              <w:rPr>
                <w:rFonts w:ascii="Calibri" w:hAnsi="Calibri" w:cs="Calibri"/>
                <w:b/>
              </w:rPr>
            </w:pPr>
          </w:p>
        </w:tc>
        <w:tc>
          <w:tcPr>
            <w:tcW w:w="6480" w:type="dxa"/>
            <w:vAlign w:val="center"/>
          </w:tcPr>
          <w:p w:rsidR="007B57EA" w:rsidRDefault="007B57EA" w:rsidP="00D67DD5">
            <w:pPr>
              <w:spacing w:after="0"/>
            </w:pPr>
            <w:r>
              <w:rPr>
                <w:color w:val="000000"/>
              </w:rPr>
              <w:t>– скицира просторни изглед грађевинског објекта;</w:t>
            </w:r>
          </w:p>
          <w:p w:rsidR="007B57EA" w:rsidRDefault="007B57EA" w:rsidP="00D67DD5">
            <w:pPr>
              <w:spacing w:after="0"/>
            </w:pPr>
            <w:r>
              <w:rPr>
                <w:color w:val="000000"/>
              </w:rPr>
              <w:t>– чита и црта грађевински технички цртеж уважавајући фазе изградње грађевинског објекта уз примену одговарајућих правила и симбола;</w:t>
            </w:r>
          </w:p>
          <w:p w:rsidR="007B57EA" w:rsidRDefault="007B57EA" w:rsidP="00D67DD5">
            <w:pPr>
              <w:spacing w:after="0"/>
            </w:pPr>
            <w:r>
              <w:rPr>
                <w:color w:val="000000"/>
              </w:rPr>
              <w:t>– користи рачунарске апликације за техничко цртање, 3D приказ грађевинског објекта и унутрашње уређење стана уважавајући потребе савремене културе становања;</w:t>
            </w:r>
          </w:p>
          <w:p w:rsidR="007B57EA" w:rsidRDefault="007B57EA" w:rsidP="00D67DD5">
            <w:pPr>
              <w:spacing w:after="0"/>
            </w:pPr>
            <w:r>
              <w:rPr>
                <w:color w:val="000000"/>
              </w:rPr>
              <w:t>– самостално креира дигиталну презентацију и представља је;</w:t>
            </w:r>
          </w:p>
          <w:p w:rsidR="007B57EA" w:rsidRPr="00AB4FDD" w:rsidRDefault="007B57EA" w:rsidP="00D67DD5">
            <w:pPr>
              <w:spacing w:after="0"/>
              <w:jc w:val="both"/>
            </w:pPr>
          </w:p>
        </w:tc>
      </w:tr>
      <w:tr w:rsidR="007B57EA" w:rsidRPr="00CC2045" w:rsidTr="00D67DD5">
        <w:tc>
          <w:tcPr>
            <w:tcW w:w="2014" w:type="dxa"/>
            <w:vAlign w:val="center"/>
          </w:tcPr>
          <w:p w:rsidR="007B57EA" w:rsidRPr="0080463B" w:rsidRDefault="007B57EA" w:rsidP="00D67DD5">
            <w:pPr>
              <w:pStyle w:val="Bezrazmaka"/>
              <w:jc w:val="center"/>
              <w:rPr>
                <w:b/>
                <w:color w:val="0070C0"/>
                <w:sz w:val="16"/>
                <w:szCs w:val="16"/>
              </w:rPr>
            </w:pPr>
            <w:r w:rsidRPr="0080463B">
              <w:rPr>
                <w:b/>
                <w:color w:val="0070C0"/>
                <w:sz w:val="16"/>
                <w:szCs w:val="16"/>
              </w:rPr>
              <w:t>РЕСУРСИ И ПРОИЗВОДЊА</w:t>
            </w:r>
          </w:p>
        </w:tc>
        <w:tc>
          <w:tcPr>
            <w:tcW w:w="5564" w:type="dxa"/>
            <w:vAlign w:val="center"/>
          </w:tcPr>
          <w:p w:rsidR="007B57EA" w:rsidRDefault="007B57EA" w:rsidP="00D67DD5">
            <w:pPr>
              <w:spacing w:after="0"/>
            </w:pPr>
            <w:r>
              <w:rPr>
                <w:color w:val="000000"/>
              </w:rPr>
              <w:t>Подела, врсте и карактеристике грађевинских материјала.</w:t>
            </w:r>
          </w:p>
          <w:p w:rsidR="007B57EA" w:rsidRDefault="007B57EA" w:rsidP="00D67DD5">
            <w:pPr>
              <w:spacing w:after="0"/>
            </w:pPr>
            <w:r>
              <w:rPr>
                <w:color w:val="000000"/>
              </w:rPr>
              <w:t xml:space="preserve">Техничка средства у грађевинарству и </w:t>
            </w:r>
            <w:r>
              <w:rPr>
                <w:color w:val="000000"/>
              </w:rPr>
              <w:lastRenderedPageBreak/>
              <w:t>пољопривреди.</w:t>
            </w:r>
          </w:p>
          <w:p w:rsidR="007B57EA" w:rsidRDefault="007B57EA" w:rsidP="00D67DD5">
            <w:pPr>
              <w:spacing w:after="0"/>
            </w:pPr>
            <w:r>
              <w:rPr>
                <w:color w:val="000000"/>
              </w:rPr>
              <w:t>Организација рада у грађевинарству и пољопривреди.</w:t>
            </w:r>
          </w:p>
          <w:p w:rsidR="007B57EA" w:rsidRDefault="007B57EA" w:rsidP="00D67DD5">
            <w:pPr>
              <w:spacing w:after="0"/>
            </w:pPr>
            <w:r>
              <w:rPr>
                <w:color w:val="000000"/>
              </w:rPr>
              <w:t>Обновљиви извора енергије и мере за рационално и безбедно коришћење топлотне енергије.</w:t>
            </w:r>
          </w:p>
          <w:p w:rsidR="007B57EA" w:rsidRDefault="007B57EA" w:rsidP="00D67DD5">
            <w:pPr>
              <w:spacing w:after="0"/>
            </w:pPr>
            <w:r>
              <w:rPr>
                <w:color w:val="000000"/>
              </w:rPr>
              <w:t>Рециклажа материјала у грађевинарству и пољопривреди и заштита животне средине</w:t>
            </w:r>
          </w:p>
          <w:p w:rsidR="007B57EA" w:rsidRPr="0085609B" w:rsidRDefault="007B57EA" w:rsidP="00D67DD5">
            <w:pPr>
              <w:spacing w:after="0"/>
              <w:rPr>
                <w:color w:val="000000"/>
              </w:rPr>
            </w:pPr>
            <w:r>
              <w:rPr>
                <w:color w:val="000000"/>
              </w:rPr>
              <w:t>Моделовање машина и уређаја у грађевинарству, пољопривреди или модела који користи обновљиве изворе енергије</w:t>
            </w:r>
          </w:p>
        </w:tc>
        <w:tc>
          <w:tcPr>
            <w:tcW w:w="6480" w:type="dxa"/>
            <w:vAlign w:val="center"/>
          </w:tcPr>
          <w:p w:rsidR="007B57EA" w:rsidRDefault="007B57EA" w:rsidP="00D67DD5">
            <w:pPr>
              <w:spacing w:after="0"/>
            </w:pPr>
            <w:r>
              <w:rPr>
                <w:color w:val="000000"/>
              </w:rPr>
              <w:lastRenderedPageBreak/>
              <w:t>– класификује грађевинске материјале према врсти и својствима и процењује могућности њихове примене;</w:t>
            </w:r>
          </w:p>
          <w:p w:rsidR="007B57EA" w:rsidRDefault="007B57EA" w:rsidP="00D67DD5">
            <w:pPr>
              <w:spacing w:after="0"/>
            </w:pPr>
            <w:r>
              <w:rPr>
                <w:color w:val="000000"/>
              </w:rPr>
              <w:t xml:space="preserve">– повезује алате и машине са врстама грађевинских и </w:t>
            </w:r>
            <w:r>
              <w:rPr>
                <w:color w:val="000000"/>
              </w:rPr>
              <w:lastRenderedPageBreak/>
              <w:t>пољопривредних радова;</w:t>
            </w:r>
          </w:p>
          <w:p w:rsidR="007B57EA" w:rsidRDefault="007B57EA" w:rsidP="00D67DD5">
            <w:pPr>
              <w:spacing w:after="0"/>
            </w:pPr>
            <w:r>
              <w:rPr>
                <w:color w:val="000000"/>
              </w:rPr>
              <w:t>– реализује активност која указује на важност рециклаже;</w:t>
            </w:r>
          </w:p>
          <w:p w:rsidR="007B57EA" w:rsidRDefault="007B57EA" w:rsidP="00D67DD5">
            <w:pPr>
              <w:spacing w:after="0"/>
            </w:pPr>
            <w:r>
              <w:rPr>
                <w:color w:val="000000"/>
              </w:rPr>
              <w:t>– образложи на примеру коришћење обновљивих извора енергије и начине њиховог претварања у корисне облике енергије;</w:t>
            </w:r>
          </w:p>
          <w:p w:rsidR="007B57EA" w:rsidRDefault="007B57EA" w:rsidP="00D67DD5">
            <w:pPr>
              <w:spacing w:after="0"/>
            </w:pPr>
            <w:r>
              <w:rPr>
                <w:color w:val="000000"/>
              </w:rPr>
              <w:t>– правилно и безбедно користи уређаје за загревање и климатизацију простора;</w:t>
            </w:r>
          </w:p>
          <w:p w:rsidR="007B57EA" w:rsidRDefault="007B57EA" w:rsidP="00D67DD5">
            <w:pPr>
              <w:spacing w:after="0"/>
            </w:pPr>
            <w:r>
              <w:rPr>
                <w:color w:val="000000"/>
              </w:rPr>
              <w:t>– повезује значај извођења топлотне изолације са уштедом енергије;</w:t>
            </w:r>
          </w:p>
          <w:p w:rsidR="007B57EA" w:rsidRDefault="007B57EA" w:rsidP="00D67DD5">
            <w:pPr>
              <w:spacing w:after="0"/>
            </w:pPr>
            <w:r>
              <w:rPr>
                <w:color w:val="000000"/>
              </w:rPr>
              <w:t>– повезује гране пољопривреде са одређеном врстом производње хране;</w:t>
            </w:r>
          </w:p>
          <w:p w:rsidR="007B57EA" w:rsidRDefault="007B57EA" w:rsidP="00D67DD5">
            <w:pPr>
              <w:spacing w:after="0"/>
            </w:pPr>
            <w:r>
              <w:rPr>
                <w:color w:val="000000"/>
              </w:rPr>
              <w:t>– описује занимања у области грађевинарства, пољопривреде, производње и прераде хране;</w:t>
            </w:r>
          </w:p>
          <w:p w:rsidR="007B57EA" w:rsidRDefault="007B57EA" w:rsidP="00D67DD5">
            <w:pPr>
              <w:spacing w:after="0"/>
              <w:rPr>
                <w:color w:val="000000"/>
              </w:rPr>
            </w:pPr>
            <w:r>
              <w:rPr>
                <w:color w:val="000000"/>
              </w:rPr>
              <w:t>– изради модел грађевинске машине или пољопривредне машине уз примену мера заштите на раду;</w:t>
            </w:r>
          </w:p>
          <w:p w:rsidR="007B57EA" w:rsidRPr="00AB4FDD" w:rsidRDefault="007B57EA" w:rsidP="00D67DD5">
            <w:pPr>
              <w:spacing w:after="0" w:line="240" w:lineRule="auto"/>
            </w:pPr>
          </w:p>
        </w:tc>
      </w:tr>
      <w:tr w:rsidR="007B57EA" w:rsidRPr="00CC2045" w:rsidTr="00D67DD5">
        <w:tc>
          <w:tcPr>
            <w:tcW w:w="2014" w:type="dxa"/>
            <w:vAlign w:val="center"/>
          </w:tcPr>
          <w:p w:rsidR="007B57EA" w:rsidRPr="0080463B" w:rsidRDefault="007B57EA" w:rsidP="00D67DD5">
            <w:pPr>
              <w:pStyle w:val="Bezrazmaka"/>
              <w:jc w:val="center"/>
              <w:rPr>
                <w:b/>
                <w:color w:val="0070C0"/>
                <w:sz w:val="16"/>
                <w:szCs w:val="16"/>
              </w:rPr>
            </w:pPr>
            <w:r w:rsidRPr="0080463B">
              <w:rPr>
                <w:b/>
                <w:color w:val="0070C0"/>
                <w:sz w:val="16"/>
                <w:szCs w:val="16"/>
              </w:rPr>
              <w:lastRenderedPageBreak/>
              <w:t>КОНСТРУКТОРСКО МОДЕЛОВАЊЕ</w:t>
            </w:r>
          </w:p>
        </w:tc>
        <w:tc>
          <w:tcPr>
            <w:tcW w:w="5564" w:type="dxa"/>
            <w:vAlign w:val="center"/>
          </w:tcPr>
          <w:p w:rsidR="007B57EA" w:rsidRDefault="007B57EA" w:rsidP="00D67DD5">
            <w:pPr>
              <w:spacing w:after="0"/>
            </w:pPr>
            <w:r>
              <w:rPr>
                <w:color w:val="000000"/>
              </w:rPr>
              <w:t>Израда техничке документације.</w:t>
            </w:r>
          </w:p>
          <w:p w:rsidR="007B57EA" w:rsidRDefault="007B57EA" w:rsidP="00D67DD5">
            <w:pPr>
              <w:spacing w:after="0"/>
            </w:pPr>
            <w:r>
              <w:rPr>
                <w:color w:val="000000"/>
              </w:rPr>
              <w:t>Израда макете/модела у грађевинарству, пољопривреди или модела који користи обновљиве изворе енергије.</w:t>
            </w:r>
          </w:p>
          <w:p w:rsidR="007B57EA" w:rsidRDefault="007B57EA" w:rsidP="00D67DD5">
            <w:pPr>
              <w:spacing w:after="0"/>
            </w:pPr>
            <w:r>
              <w:rPr>
                <w:color w:val="000000"/>
              </w:rPr>
              <w:t>Представљање идеје, поступка израде и решења производа.</w:t>
            </w:r>
          </w:p>
          <w:p w:rsidR="007B57EA" w:rsidRDefault="007B57EA" w:rsidP="00D67DD5">
            <w:pPr>
              <w:spacing w:after="0"/>
            </w:pPr>
            <w:r>
              <w:rPr>
                <w:color w:val="000000"/>
              </w:rPr>
              <w:t>Одређивање тржишне вредности производа укључујући и оквирну процену трошкова.</w:t>
            </w:r>
          </w:p>
          <w:p w:rsidR="007B57EA" w:rsidRDefault="007B57EA" w:rsidP="00D67DD5">
            <w:pPr>
              <w:spacing w:after="0"/>
              <w:rPr>
                <w:color w:val="000000"/>
              </w:rPr>
            </w:pPr>
            <w:r>
              <w:rPr>
                <w:color w:val="000000"/>
              </w:rPr>
              <w:t>Представљање производа и креирање дигиталне презентације.</w:t>
            </w:r>
          </w:p>
          <w:p w:rsidR="007B57EA" w:rsidRPr="0057604C" w:rsidRDefault="007B57EA" w:rsidP="00D67DD5">
            <w:pPr>
              <w:spacing w:after="0"/>
              <w:jc w:val="both"/>
              <w:rPr>
                <w:rFonts w:ascii="Calibri" w:hAnsi="Calibri" w:cs="Calibri"/>
                <w:b/>
              </w:rPr>
            </w:pPr>
          </w:p>
        </w:tc>
        <w:tc>
          <w:tcPr>
            <w:tcW w:w="6480" w:type="dxa"/>
            <w:vAlign w:val="center"/>
          </w:tcPr>
          <w:p w:rsidR="007B57EA" w:rsidRDefault="007B57EA" w:rsidP="00D67DD5">
            <w:pPr>
              <w:spacing w:after="0"/>
            </w:pPr>
            <w:r>
              <w:rPr>
                <w:color w:val="000000"/>
              </w:rPr>
              <w:t>– самостално/тимски врши избор макете/модела грађевинског објекта и образлажи избор;</w:t>
            </w:r>
          </w:p>
          <w:p w:rsidR="007B57EA" w:rsidRDefault="007B57EA" w:rsidP="00D67DD5">
            <w:pPr>
              <w:spacing w:after="0"/>
            </w:pPr>
            <w:r>
              <w:rPr>
                <w:color w:val="000000"/>
              </w:rPr>
              <w:t>– самостално проналази информације о условима, потребама и начину реализације макете/модела користећи ИКТ;</w:t>
            </w:r>
          </w:p>
          <w:p w:rsidR="007B57EA" w:rsidRDefault="007B57EA" w:rsidP="00D67DD5">
            <w:pPr>
              <w:spacing w:after="0"/>
            </w:pPr>
            <w:r>
              <w:rPr>
                <w:color w:val="000000"/>
              </w:rPr>
              <w:t>– креира планску документацију (листу материјала, редослед операција, процену трошкова) користећи програм за обраду текста;</w:t>
            </w:r>
          </w:p>
          <w:p w:rsidR="007B57EA" w:rsidRDefault="007B57EA" w:rsidP="00D67DD5">
            <w:pPr>
              <w:spacing w:after="0"/>
            </w:pPr>
            <w:r>
              <w:rPr>
                <w:color w:val="000000"/>
              </w:rPr>
              <w:t>– припрема и организује радно окружење одређујући одговарајуће алате, машине и опрему у складу са захтевима посла и материјалом који се обрађује;</w:t>
            </w:r>
          </w:p>
          <w:p w:rsidR="007B57EA" w:rsidRDefault="007B57EA" w:rsidP="00D67DD5">
            <w:pPr>
              <w:spacing w:after="0"/>
            </w:pPr>
            <w:r>
              <w:rPr>
                <w:color w:val="000000"/>
              </w:rPr>
              <w:t>– израђује макету/модел поштујући принципе економичног искоришћења материјала и рационалног одабира алата и машина примењујући процедуре у складу са принципима безбедности на раду;</w:t>
            </w:r>
          </w:p>
          <w:p w:rsidR="007B57EA" w:rsidRPr="0085609B" w:rsidRDefault="007B57EA" w:rsidP="00D67DD5">
            <w:pPr>
              <w:spacing w:after="0"/>
              <w:rPr>
                <w:color w:val="000000"/>
              </w:rPr>
            </w:pPr>
            <w:r>
              <w:rPr>
                <w:color w:val="000000"/>
              </w:rPr>
              <w:t>– учествује у успостављању критеријума за вредновање, процењује свој рад и рад других и предлаже унапређења постојеће макете/модела;</w:t>
            </w:r>
          </w:p>
          <w:p w:rsidR="007B57EA" w:rsidRPr="0085609B" w:rsidRDefault="007B57EA" w:rsidP="00D67DD5">
            <w:pPr>
              <w:spacing w:after="0"/>
              <w:rPr>
                <w:color w:val="000000"/>
              </w:rPr>
            </w:pPr>
            <w:r>
              <w:rPr>
                <w:color w:val="000000"/>
              </w:rPr>
              <w:t xml:space="preserve">– </w:t>
            </w:r>
            <w:proofErr w:type="gramStart"/>
            <w:r>
              <w:rPr>
                <w:color w:val="000000"/>
              </w:rPr>
              <w:t>одреди</w:t>
            </w:r>
            <w:proofErr w:type="gramEnd"/>
            <w:r>
              <w:rPr>
                <w:color w:val="000000"/>
              </w:rPr>
              <w:t xml:space="preserve"> реалну вредност израђене макете/модела </w:t>
            </w:r>
            <w:r>
              <w:rPr>
                <w:color w:val="000000"/>
              </w:rPr>
              <w:lastRenderedPageBreak/>
              <w:t>укључујући и оквирну процену трошкова.</w:t>
            </w:r>
          </w:p>
        </w:tc>
      </w:tr>
    </w:tbl>
    <w:p w:rsidR="007B57EA" w:rsidRDefault="007B57EA" w:rsidP="007B57EA">
      <w:pPr>
        <w:rPr>
          <w:rFonts w:ascii="Calibri" w:hAnsi="Calibri"/>
          <w:b/>
          <w:color w:val="0070C0"/>
          <w:sz w:val="28"/>
          <w:szCs w:val="28"/>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45"/>
        <w:gridCol w:w="10113"/>
      </w:tblGrid>
      <w:tr w:rsidR="007B57EA" w:rsidRPr="00145A89" w:rsidTr="00D67DD5">
        <w:tc>
          <w:tcPr>
            <w:tcW w:w="3945" w:type="dxa"/>
            <w:vAlign w:val="center"/>
          </w:tcPr>
          <w:p w:rsidR="007B57EA" w:rsidRPr="00145A89" w:rsidRDefault="007B57EA" w:rsidP="00D67DD5">
            <w:pPr>
              <w:spacing w:after="0" w:line="240" w:lineRule="auto"/>
              <w:jc w:val="center"/>
              <w:rPr>
                <w:rFonts w:ascii="Calibri" w:hAnsi="Calibri"/>
                <w:b/>
                <w:color w:val="0070C0"/>
              </w:rPr>
            </w:pPr>
            <w:r w:rsidRPr="00145A89">
              <w:rPr>
                <w:rFonts w:ascii="Calibri" w:hAnsi="Calibri"/>
                <w:b/>
                <w:color w:val="0070C0"/>
              </w:rPr>
              <w:t>ОБЛАСТ/ ТЕМА</w:t>
            </w:r>
          </w:p>
        </w:tc>
        <w:tc>
          <w:tcPr>
            <w:tcW w:w="10113" w:type="dxa"/>
            <w:vAlign w:val="center"/>
          </w:tcPr>
          <w:p w:rsidR="007B57EA" w:rsidRPr="00145A89" w:rsidRDefault="007B57EA" w:rsidP="00D67DD5">
            <w:pPr>
              <w:spacing w:after="0" w:line="240" w:lineRule="auto"/>
              <w:jc w:val="center"/>
              <w:rPr>
                <w:rFonts w:ascii="Calibri" w:hAnsi="Calibri"/>
                <w:b/>
                <w:color w:val="0070C0"/>
              </w:rPr>
            </w:pPr>
            <w:r w:rsidRPr="00145A89">
              <w:rPr>
                <w:rFonts w:ascii="Calibri" w:hAnsi="Calibri"/>
                <w:b/>
                <w:color w:val="0070C0"/>
              </w:rPr>
              <w:t>НАЧИНИ И ПОСТУПЦИ ЗА ОСТВАРИВАЊЕ ПРОГРАМА</w:t>
            </w:r>
          </w:p>
        </w:tc>
      </w:tr>
      <w:tr w:rsidR="007B57EA" w:rsidRPr="00E604F3" w:rsidTr="00D67DD5">
        <w:tc>
          <w:tcPr>
            <w:tcW w:w="3945" w:type="dxa"/>
            <w:vAlign w:val="center"/>
          </w:tcPr>
          <w:p w:rsidR="007B57EA" w:rsidRPr="00AB4FDD" w:rsidRDefault="007B57EA" w:rsidP="00D67DD5">
            <w:pPr>
              <w:pStyle w:val="Bezrazmaka"/>
              <w:jc w:val="center"/>
              <w:rPr>
                <w:b/>
                <w:color w:val="0070C0"/>
              </w:rPr>
            </w:pPr>
            <w:r w:rsidRPr="00AB4FDD">
              <w:rPr>
                <w:b/>
                <w:color w:val="0070C0"/>
              </w:rPr>
              <w:t>ЖИВОТНО И РАДНО ОКРУЖЕЊЕ</w:t>
            </w:r>
          </w:p>
        </w:tc>
        <w:tc>
          <w:tcPr>
            <w:tcW w:w="10113" w:type="dxa"/>
            <w:vAlign w:val="center"/>
          </w:tcPr>
          <w:p w:rsidR="007B57EA" w:rsidRDefault="007B57EA" w:rsidP="00D67DD5">
            <w:pPr>
              <w:rPr>
                <w:color w:val="000000"/>
              </w:rPr>
            </w:pPr>
            <w:r>
              <w:rPr>
                <w:color w:val="000000"/>
              </w:rPr>
              <w:t>Уз помоћ медија у краћим цртама, приказујем историјски развој грађевинарства.</w:t>
            </w:r>
          </w:p>
          <w:p w:rsidR="007B57EA" w:rsidRDefault="007B57EA" w:rsidP="00D67DD5">
            <w:pPr>
              <w:rPr>
                <w:color w:val="000000"/>
              </w:rPr>
            </w:pPr>
            <w:r>
              <w:rPr>
                <w:color w:val="000000"/>
              </w:rPr>
              <w:t xml:space="preserve">Наглашавам значај урбанизма и просторног планирања (на основу посматрања планова, макета, слика насеља, значај околине стана са хигијенског и естетског становишта). </w:t>
            </w:r>
          </w:p>
          <w:p w:rsidR="007B57EA" w:rsidRPr="0085609B" w:rsidRDefault="007B57EA" w:rsidP="00D67DD5">
            <w:pPr>
              <w:rPr>
                <w:color w:val="000000"/>
              </w:rPr>
            </w:pPr>
            <w:proofErr w:type="gramStart"/>
            <w:r>
              <w:rPr>
                <w:color w:val="000000"/>
              </w:rPr>
              <w:t>Користим  рачунарске</w:t>
            </w:r>
            <w:proofErr w:type="gramEnd"/>
            <w:r>
              <w:rPr>
                <w:color w:val="000000"/>
              </w:rPr>
              <w:t xml:space="preserve"> мапе за одређивање положаја грађевинских објеката у односу на околину. Путем посматрања и анализе примера, наводим ученике да анализирају и закључују како се култура становања разликује у зависности од врста насеља (рурално и урбано насеље) и стамбених објеката, које су карактеристике и посебности, као и како се одређује распоред просторија у стану са аспекта функционалности, удобности и економичности.</w:t>
            </w:r>
          </w:p>
          <w:p w:rsidR="007B57EA" w:rsidRPr="0085609B" w:rsidRDefault="007B57EA" w:rsidP="00D67DD5">
            <w:pPr>
              <w:rPr>
                <w:color w:val="000000"/>
              </w:rPr>
            </w:pPr>
            <w:r>
              <w:rPr>
                <w:color w:val="000000"/>
              </w:rPr>
              <w:t>Упознајем ученике са врстама и наменом кућних инсталација и правилном употребом.</w:t>
            </w:r>
          </w:p>
        </w:tc>
      </w:tr>
      <w:tr w:rsidR="007B57EA" w:rsidRPr="00E604F3" w:rsidTr="00D67DD5">
        <w:tc>
          <w:tcPr>
            <w:tcW w:w="3945" w:type="dxa"/>
            <w:vAlign w:val="center"/>
          </w:tcPr>
          <w:p w:rsidR="007B57EA" w:rsidRPr="0080463B" w:rsidRDefault="007B57EA" w:rsidP="00D67DD5">
            <w:pPr>
              <w:pStyle w:val="Bezrazmaka"/>
              <w:jc w:val="center"/>
              <w:rPr>
                <w:b/>
                <w:color w:val="0070C0"/>
                <w:sz w:val="16"/>
                <w:szCs w:val="16"/>
              </w:rPr>
            </w:pPr>
            <w:r w:rsidRPr="0080463B">
              <w:rPr>
                <w:b/>
                <w:color w:val="0070C0"/>
                <w:sz w:val="16"/>
                <w:szCs w:val="16"/>
              </w:rPr>
              <w:t>САОБРАЋАЈ</w:t>
            </w:r>
          </w:p>
        </w:tc>
        <w:tc>
          <w:tcPr>
            <w:tcW w:w="10113" w:type="dxa"/>
            <w:vAlign w:val="center"/>
          </w:tcPr>
          <w:p w:rsidR="007B57EA" w:rsidRDefault="007B57EA" w:rsidP="00D67DD5">
            <w:pPr>
              <w:rPr>
                <w:color w:val="000000"/>
              </w:rPr>
            </w:pPr>
            <w:r>
              <w:rPr>
                <w:color w:val="000000"/>
              </w:rPr>
              <w:t xml:space="preserve">У односу на програм петог разреда, у области </w:t>
            </w:r>
            <w:r>
              <w:rPr>
                <w:i/>
                <w:color w:val="000000"/>
              </w:rPr>
              <w:t>саобраћај</w:t>
            </w:r>
            <w:r>
              <w:rPr>
                <w:color w:val="000000"/>
              </w:rPr>
              <w:t xml:space="preserve"> садржај је проширен и односи се на саобраћајне објекте, њихову намену, функционисање и организацију саобраћаја.</w:t>
            </w:r>
          </w:p>
          <w:p w:rsidR="007B57EA" w:rsidRPr="0085609B" w:rsidRDefault="007B57EA" w:rsidP="00D67DD5">
            <w:pPr>
              <w:rPr>
                <w:color w:val="000000"/>
              </w:rPr>
            </w:pPr>
            <w:r>
              <w:rPr>
                <w:color w:val="000000"/>
              </w:rPr>
              <w:t xml:space="preserve">Наглашавам да безбедност учесника у саобраћају зависи и од прописне инфраструктуре (опреме пута, обележавање и сигнализација, квалитет израде саобраћајних објеката) као и прилагођавања постојећим условима (брзина). </w:t>
            </w:r>
          </w:p>
          <w:p w:rsidR="007B57EA" w:rsidRPr="0085609B" w:rsidRDefault="007B57EA" w:rsidP="00D67DD5">
            <w:pPr>
              <w:rPr>
                <w:color w:val="000000"/>
              </w:rPr>
            </w:pPr>
            <w:r>
              <w:rPr>
                <w:color w:val="000000"/>
              </w:rPr>
              <w:t xml:space="preserve">Кроз примере симулације, а који су доступни на Интернету, ученици се уводе у ситуацију да препознају сигурносне ризике и предвиде опасне ситуације у саобраћају. Уз помоћ мултимедијалних примера објашњавам како се управља саобраћајем коришћењем ИКТ и колико такво управљање утиче на безбедност путника и робе. Са аспекта безбедности учесника у саобраћају акценат </w:t>
            </w:r>
            <w:proofErr w:type="gramStart"/>
            <w:r>
              <w:rPr>
                <w:color w:val="000000"/>
              </w:rPr>
              <w:t>стављам  на</w:t>
            </w:r>
            <w:proofErr w:type="gramEnd"/>
            <w:r>
              <w:rPr>
                <w:color w:val="000000"/>
              </w:rPr>
              <w:t xml:space="preserve"> учешће пешака и возача бицикла у јавном саобраћају. За реализацију ових садржаја користим мултимедије као и саобраћајне полигоне практичног понашања у саобраћају у оквиру школе. </w:t>
            </w:r>
          </w:p>
        </w:tc>
      </w:tr>
      <w:tr w:rsidR="007B57EA" w:rsidRPr="00E604F3" w:rsidTr="00D67DD5">
        <w:tc>
          <w:tcPr>
            <w:tcW w:w="3945" w:type="dxa"/>
            <w:vAlign w:val="center"/>
          </w:tcPr>
          <w:p w:rsidR="007B57EA" w:rsidRPr="0080463B" w:rsidRDefault="007B57EA" w:rsidP="00D67DD5">
            <w:pPr>
              <w:pStyle w:val="Bezrazmaka"/>
              <w:jc w:val="center"/>
              <w:rPr>
                <w:b/>
                <w:color w:val="0070C0"/>
                <w:sz w:val="16"/>
                <w:szCs w:val="16"/>
              </w:rPr>
            </w:pPr>
            <w:r w:rsidRPr="0080463B">
              <w:rPr>
                <w:b/>
                <w:color w:val="0070C0"/>
                <w:sz w:val="16"/>
                <w:szCs w:val="16"/>
              </w:rPr>
              <w:t>ТЕХНИЧКА И ДИГИТAЛНА ПИСМЕНОСТ</w:t>
            </w:r>
          </w:p>
        </w:tc>
        <w:tc>
          <w:tcPr>
            <w:tcW w:w="10113" w:type="dxa"/>
            <w:vAlign w:val="center"/>
          </w:tcPr>
          <w:p w:rsidR="007B57EA" w:rsidRDefault="007B57EA" w:rsidP="00D67DD5">
            <w:pPr>
              <w:rPr>
                <w:color w:val="000000"/>
              </w:rPr>
            </w:pPr>
            <w:r>
              <w:rPr>
                <w:color w:val="000000"/>
              </w:rPr>
              <w:t xml:space="preserve">Ученике оспособљавам за рад у рачунарској апликацији за техничко цртање примереној њиховом узрасту и потребама, уз познавање правила и симбола који се користе у техничком цртању у области грађевинарства. Приликом израде техничких цртежа на папиру и помоћу </w:t>
            </w:r>
            <w:r>
              <w:rPr>
                <w:color w:val="000000"/>
              </w:rPr>
              <w:lastRenderedPageBreak/>
              <w:t xml:space="preserve">рачунара вршимо индивидуални облик рада. </w:t>
            </w:r>
          </w:p>
          <w:p w:rsidR="007B57EA" w:rsidRDefault="007B57EA" w:rsidP="00D67DD5">
            <w:pPr>
              <w:rPr>
                <w:color w:val="000000"/>
              </w:rPr>
            </w:pPr>
            <w:r>
              <w:rPr>
                <w:color w:val="000000"/>
              </w:rPr>
              <w:t>Представљам могућности и рад са једноставним рачунарским апликацијама за 3D приказ грађевинских објеката.</w:t>
            </w:r>
          </w:p>
          <w:p w:rsidR="007B57EA" w:rsidRPr="0085609B" w:rsidRDefault="007B57EA" w:rsidP="00D67DD5">
            <w:pPr>
              <w:rPr>
                <w:color w:val="000000"/>
              </w:rPr>
            </w:pPr>
            <w:r>
              <w:rPr>
                <w:color w:val="000000"/>
              </w:rPr>
              <w:t xml:space="preserve">Упознајем ученике са радом у рачунарској апликацији за унутрашње уређење стана наглашавајући функционалност и естетску вредност решења. </w:t>
            </w:r>
          </w:p>
          <w:p w:rsidR="007B57EA" w:rsidRPr="00051133" w:rsidRDefault="007B57EA" w:rsidP="00D67DD5">
            <w:pPr>
              <w:pStyle w:val="Bezrazmaka"/>
              <w:rPr>
                <w:lang w:val="ru-RU"/>
              </w:rPr>
            </w:pPr>
            <w:r>
              <w:rPr>
                <w:color w:val="000000"/>
              </w:rPr>
              <w:t xml:space="preserve">Како би ученици функционализовали стечена знања, реализујем мини-пројекат на тему израде скице хоризонталног и вертикалног пресека стана у коме ученици живе и уређење стана према истим. Скица може бити израђена на папиру или помоћу рачунара. Ученици своја решења скице грађевинског објекта и унутрашњег уређења стана самостално представљају током редовне наставе. У оквиру ових активности осврћем се и на коришћење дигиталних презентација које су ученици израдили. Акценат </w:t>
            </w:r>
            <w:proofErr w:type="gramStart"/>
            <w:r>
              <w:rPr>
                <w:color w:val="000000"/>
              </w:rPr>
              <w:t>је  на</w:t>
            </w:r>
            <w:proofErr w:type="gramEnd"/>
            <w:r>
              <w:rPr>
                <w:color w:val="000000"/>
              </w:rPr>
              <w:t xml:space="preserve"> дизајну мултимедијалних елемената презентације, начину представљања решења (ток презентације) и развоју вештине комуникације а не на техници израде презентације.</w:t>
            </w:r>
          </w:p>
        </w:tc>
      </w:tr>
      <w:tr w:rsidR="007B57EA" w:rsidRPr="00E604F3" w:rsidTr="00D67DD5">
        <w:tc>
          <w:tcPr>
            <w:tcW w:w="3945" w:type="dxa"/>
            <w:vAlign w:val="center"/>
          </w:tcPr>
          <w:p w:rsidR="007B57EA" w:rsidRPr="0080463B" w:rsidRDefault="007B57EA" w:rsidP="00D67DD5">
            <w:pPr>
              <w:pStyle w:val="Bezrazmaka"/>
              <w:jc w:val="center"/>
              <w:rPr>
                <w:b/>
                <w:color w:val="0070C0"/>
                <w:sz w:val="16"/>
                <w:szCs w:val="16"/>
              </w:rPr>
            </w:pPr>
            <w:r w:rsidRPr="0080463B">
              <w:rPr>
                <w:b/>
                <w:color w:val="0070C0"/>
                <w:sz w:val="16"/>
                <w:szCs w:val="16"/>
              </w:rPr>
              <w:lastRenderedPageBreak/>
              <w:t>РЕСУРСИ И ПРОИЗВОДЊА</w:t>
            </w:r>
          </w:p>
        </w:tc>
        <w:tc>
          <w:tcPr>
            <w:tcW w:w="10113" w:type="dxa"/>
            <w:vAlign w:val="center"/>
          </w:tcPr>
          <w:p w:rsidR="007B57EA" w:rsidRDefault="007B57EA" w:rsidP="00D67DD5">
            <w:pPr>
              <w:rPr>
                <w:color w:val="000000"/>
              </w:rPr>
            </w:pPr>
            <w:r>
              <w:rPr>
                <w:color w:val="000000"/>
              </w:rPr>
              <w:t>Уовој области обједињујем теме</w:t>
            </w:r>
          </w:p>
          <w:p w:rsidR="007B57EA" w:rsidRPr="00A554C9" w:rsidRDefault="007B57EA" w:rsidP="00D67DD5">
            <w:pPr>
              <w:rPr>
                <w:color w:val="000000"/>
              </w:rPr>
            </w:pPr>
            <w:proofErr w:type="gramStart"/>
            <w:r>
              <w:rPr>
                <w:color w:val="000000"/>
              </w:rPr>
              <w:t>грађевинарство</w:t>
            </w:r>
            <w:proofErr w:type="gramEnd"/>
            <w:r>
              <w:rPr>
                <w:color w:val="000000"/>
              </w:rPr>
              <w:t>, пољопривреда, енергетика и екологија, а она се надовезује на знања које су ученици стекли о ресурсима у петом разреду.</w:t>
            </w:r>
          </w:p>
          <w:p w:rsidR="007B57EA" w:rsidRDefault="007B57EA" w:rsidP="00D67DD5">
            <w:pPr>
              <w:spacing w:after="150"/>
            </w:pPr>
            <w:r>
              <w:rPr>
                <w:color w:val="000000"/>
              </w:rPr>
              <w:t>Упознајем ученике са конструктивним елементима грађевинског објекта уз међусобно функционално повезивање и начине изградње. Правим везу између конструктивних делова грађевинског објекта и материјала за њихову изградњу.</w:t>
            </w:r>
          </w:p>
          <w:p w:rsidR="007B57EA" w:rsidRDefault="007B57EA" w:rsidP="00D67DD5">
            <w:pPr>
              <w:spacing w:after="150"/>
            </w:pPr>
            <w:r>
              <w:rPr>
                <w:color w:val="000000"/>
              </w:rPr>
              <w:t>Уз помоћ мултимедије или слика упознајем ученике са врстама грађевинских објеката у оквиру нискоградње, високоградње и хидроградње. Тежиште овог дела теме је на изградњи стамбених грађевинских објеката у оквиру класичног (традиционалног) и савременог начина изградње. У оквиру овог дела области ученици треба да повежу делове конструкције и начине градње грађевинског објекта са њиховом наменом.</w:t>
            </w:r>
          </w:p>
          <w:p w:rsidR="007B57EA" w:rsidRPr="0085609B" w:rsidRDefault="007B57EA" w:rsidP="00D67DD5">
            <w:pPr>
              <w:rPr>
                <w:color w:val="000000"/>
              </w:rPr>
            </w:pPr>
            <w:r>
              <w:rPr>
                <w:color w:val="000000"/>
              </w:rPr>
              <w:t>Оспособљавам ученике да препознају како савремени начин изградње све више потискује традиционални начин изградње помоћу ручних алата а предност се даје савременим грађевинским машинама уз помоћ којих се убрзава и побољшава квалитет изградње.</w:t>
            </w:r>
          </w:p>
          <w:p w:rsidR="007B57EA" w:rsidRPr="00265C05" w:rsidRDefault="007B57EA" w:rsidP="00D67DD5">
            <w:pPr>
              <w:spacing w:after="150"/>
            </w:pPr>
            <w:r>
              <w:rPr>
                <w:color w:val="000000"/>
              </w:rPr>
              <w:t xml:space="preserve">Тежиште дела теме, у вези енергетике, је на рационалној потрошњи енергије за загревање стана/куће. Указујем на значај планирања избора материјала за изградњу грађевинског објекта и његове изолације још током пројектовања, са аспекта рационалне потрошње енергије и </w:t>
            </w:r>
            <w:r>
              <w:rPr>
                <w:color w:val="000000"/>
              </w:rPr>
              <w:lastRenderedPageBreak/>
              <w:t>уштеде топлотне енергије. Повезујемо заједно значај извођења топлотне изолације са уштедом енергије и упознајемо врсте грејања у кући/стану. Кроз разговор са ученицима и уз изношење различитих примера из живота, ученике упућујем на правилно и безбедно коришћење уређаја за загревање и климатизацију простора у кући/стану, а све са циљем рационалне потрошње енергије. Посебно наглашавам значај великих могућности коришћења обновљивих и алтернативних извора енергије за загревање стана/куће. За реализацију овог дела наставне теме користимо мултимедију и разне узорке изолационих материјала.</w:t>
            </w:r>
          </w:p>
          <w:p w:rsidR="007B57EA" w:rsidRPr="0085609B" w:rsidRDefault="007B57EA" w:rsidP="00D67DD5">
            <w:pPr>
              <w:rPr>
                <w:color w:val="000000"/>
              </w:rPr>
            </w:pPr>
            <w:r>
              <w:rPr>
                <w:color w:val="000000"/>
              </w:rPr>
              <w:t>Ученике упознајем са организацијом рада у пољопривредној производњи и најважнијим машинама и уређајима које су неопходне за нормално одвијање производње.</w:t>
            </w:r>
          </w:p>
          <w:p w:rsidR="007B57EA" w:rsidRPr="0085609B" w:rsidRDefault="007B57EA" w:rsidP="00D67DD5">
            <w:pPr>
              <w:rPr>
                <w:color w:val="000000"/>
              </w:rPr>
            </w:pPr>
            <w:r>
              <w:rPr>
                <w:color w:val="000000"/>
              </w:rPr>
              <w:t>Кроз разне илустрације модела или мултимедију, ученици могу да препознају основне процесе пољопривредне производње са посебним освртом на производњу хране. Уз помоћ слика, мултимедије или макета ученицима представљам најважније машине у пољопривреди са њиховим најбитнијим карактеристикама.</w:t>
            </w:r>
          </w:p>
          <w:p w:rsidR="007B57EA" w:rsidRDefault="007B57EA" w:rsidP="00D67DD5">
            <w:pPr>
              <w:spacing w:after="150"/>
              <w:rPr>
                <w:color w:val="000000"/>
              </w:rPr>
            </w:pPr>
            <w:r>
              <w:rPr>
                <w:color w:val="000000"/>
              </w:rPr>
              <w:t xml:space="preserve">Истичем значај рециклаже материјала и заштите животне средине у грађевинарству и пољопривреди. Организујем активне методе рада и учења (рад у малим групама) при чему ће ученицима бити омогућено да разумеју успостављање везе између квалитета животне средине и квалитета свог живота. </w:t>
            </w:r>
          </w:p>
          <w:p w:rsidR="007B57EA" w:rsidRDefault="007B57EA" w:rsidP="00D67DD5">
            <w:pPr>
              <w:spacing w:after="150"/>
            </w:pPr>
            <w:r>
              <w:rPr>
                <w:color w:val="000000"/>
              </w:rPr>
              <w:t>На крају ове области, кроз практичан рад ученици стечена теоријска знања претварају у функционална, развијајући алгоритамски начин размишљања од идеје до реализације. Њихов стваралачки рад се заснива на изради модела грађевинске или пољопривредне машине, уређаја или модела који користи обновљиве изворе енергије, уз обавезну примену мера заштите на раду.</w:t>
            </w:r>
          </w:p>
          <w:p w:rsidR="007B57EA" w:rsidRPr="00051133" w:rsidRDefault="007B57EA" w:rsidP="00D67DD5">
            <w:pPr>
              <w:pStyle w:val="Bezrazmaka"/>
              <w:rPr>
                <w:lang w:val="ru-RU"/>
              </w:rPr>
            </w:pPr>
          </w:p>
        </w:tc>
      </w:tr>
      <w:tr w:rsidR="007B57EA" w:rsidRPr="00E604F3" w:rsidTr="00D67DD5">
        <w:tc>
          <w:tcPr>
            <w:tcW w:w="3945" w:type="dxa"/>
            <w:vAlign w:val="center"/>
          </w:tcPr>
          <w:p w:rsidR="007B57EA" w:rsidRPr="0080463B" w:rsidRDefault="007B57EA" w:rsidP="00D67DD5">
            <w:pPr>
              <w:pStyle w:val="Bezrazmaka"/>
              <w:jc w:val="center"/>
              <w:rPr>
                <w:b/>
                <w:color w:val="0070C0"/>
                <w:sz w:val="16"/>
                <w:szCs w:val="16"/>
              </w:rPr>
            </w:pPr>
            <w:r w:rsidRPr="0080463B">
              <w:rPr>
                <w:b/>
                <w:color w:val="0070C0"/>
                <w:sz w:val="16"/>
                <w:szCs w:val="16"/>
              </w:rPr>
              <w:lastRenderedPageBreak/>
              <w:t>КОНСТРУКТОРСКО МОДЕЛОВАЊЕ</w:t>
            </w:r>
          </w:p>
        </w:tc>
        <w:tc>
          <w:tcPr>
            <w:tcW w:w="10113" w:type="dxa"/>
            <w:vAlign w:val="center"/>
          </w:tcPr>
          <w:p w:rsidR="007B57EA" w:rsidRDefault="007B57EA" w:rsidP="00D67DD5">
            <w:pPr>
              <w:spacing w:after="150"/>
              <w:rPr>
                <w:color w:val="000000"/>
              </w:rPr>
            </w:pPr>
            <w:r>
              <w:rPr>
                <w:color w:val="000000"/>
              </w:rPr>
              <w:t xml:space="preserve">У овом делу програма ученици реализују заједничке пројекте примењујући претходно стечена знања и вештине што даје простора за креативну слободу, индивидуализацију наставе и диференцијацију према способностима и интересовањима ученика, могућностима школе и потребама животне средине. </w:t>
            </w:r>
          </w:p>
          <w:p w:rsidR="007B57EA" w:rsidRPr="00743903" w:rsidRDefault="007B57EA" w:rsidP="00D67DD5">
            <w:pPr>
              <w:spacing w:after="150"/>
            </w:pPr>
            <w:r>
              <w:rPr>
                <w:color w:val="000000"/>
              </w:rPr>
              <w:t xml:space="preserve">За остваривање исхода у овој области, поступно уводим ученике у алгоритме конструкторског моделовања при изради сопственог пројекта, креирању планске документације (листа материјала, неопходан прибор и алат, редослед операција, процена трошкова) до извршавања </w:t>
            </w:r>
            <w:r>
              <w:rPr>
                <w:color w:val="000000"/>
              </w:rPr>
              <w:lastRenderedPageBreak/>
              <w:t>радних операција, графичког представљања замисли и процене и вредновања.</w:t>
            </w:r>
          </w:p>
          <w:p w:rsidR="007B57EA" w:rsidRDefault="007B57EA" w:rsidP="00D67DD5">
            <w:pPr>
              <w:spacing w:after="150"/>
              <w:rPr>
                <w:color w:val="000000"/>
              </w:rPr>
            </w:pPr>
            <w:r>
              <w:rPr>
                <w:color w:val="000000"/>
              </w:rPr>
              <w:t xml:space="preserve">Ученике упознајем са могућношћу да се сами опредељују за одређену активност у оквиру дате теме која се односи на израду модела разних машина и уређаја у грађевинарству, израду макете грађевинског објекта или стана на основу плана и предлог за његово уређење као и моделовање машина и уређаја у пољопривредној производњи. </w:t>
            </w:r>
          </w:p>
          <w:p w:rsidR="007B57EA" w:rsidRDefault="007B57EA" w:rsidP="00D67DD5">
            <w:pPr>
              <w:spacing w:after="150"/>
              <w:rPr>
                <w:color w:val="000000"/>
              </w:rPr>
            </w:pPr>
            <w:r>
              <w:rPr>
                <w:color w:val="000000"/>
              </w:rPr>
              <w:t xml:space="preserve">Потребно је да ученици користе податке из различитих извора, самостално проналазе информације о условима, потребама и начину реализације макете/модела користећи ИКТ, израђују макету/модел, поштујући принципе економичног искоришћења материјала и рационалног одабира алата и машина примењујући процедуре у складу са принципима безбедности на раду. </w:t>
            </w:r>
          </w:p>
          <w:p w:rsidR="007B57EA" w:rsidRDefault="007B57EA" w:rsidP="00D67DD5">
            <w:pPr>
              <w:spacing w:after="150"/>
              <w:rPr>
                <w:color w:val="000000"/>
              </w:rPr>
            </w:pPr>
            <w:r>
              <w:rPr>
                <w:color w:val="000000"/>
              </w:rPr>
              <w:t xml:space="preserve">Реализацијом својих пројеката откривају и решавају једноставне техничке и технолошке проблеме, сазнавајући примену природних законитости у пракси. На тај начин ученици формирају свест о томе како се применом технике и технологије мења свет у коме живе. Уочавају како техника утиче позитивно на околину, а како се, понекад нарушава природни склад и како се могу смањити штетни утицаји на природно окружење и развијање еколошке свести. </w:t>
            </w:r>
          </w:p>
          <w:p w:rsidR="007B57EA" w:rsidRDefault="007B57EA" w:rsidP="00D67DD5">
            <w:pPr>
              <w:spacing w:after="150"/>
              <w:rPr>
                <w:color w:val="000000"/>
              </w:rPr>
            </w:pPr>
            <w:r>
              <w:rPr>
                <w:color w:val="000000"/>
              </w:rPr>
              <w:t xml:space="preserve">У пројекат укључујем и више ученика уколико је рад сложенији, односно ако се ученици за такав вид сарадње одлуче. </w:t>
            </w:r>
          </w:p>
          <w:p w:rsidR="007B57EA" w:rsidRDefault="007B57EA" w:rsidP="00D67DD5">
            <w:pPr>
              <w:spacing w:after="150"/>
            </w:pPr>
            <w:r>
              <w:rPr>
                <w:color w:val="000000"/>
              </w:rPr>
              <w:t>Ученици учествују у успостављању критеријума за вредновање, процењују свој рад и рад других и предлажу унапређење постојеће макете/модела.</w:t>
            </w:r>
          </w:p>
          <w:p w:rsidR="007B57EA" w:rsidRPr="0085609B" w:rsidRDefault="007B57EA" w:rsidP="00D67DD5">
            <w:pPr>
              <w:spacing w:after="150"/>
            </w:pPr>
            <w:r>
              <w:rPr>
                <w:color w:val="000000"/>
              </w:rPr>
              <w:t>У свим сегментима наставе у овој области, код ученика развијам предузетнички дух.</w:t>
            </w:r>
          </w:p>
        </w:tc>
      </w:tr>
    </w:tbl>
    <w:p w:rsidR="00A86592" w:rsidRDefault="00A86592" w:rsidP="007B57EA"/>
    <w:p w:rsidR="007B57EA" w:rsidRPr="007B57EA" w:rsidRDefault="007B57EA" w:rsidP="007B57EA">
      <w:pPr>
        <w:rPr>
          <w:rFonts w:ascii="Calibri" w:hAnsi="Calibri"/>
          <w:b/>
          <w:color w:val="0070C0"/>
          <w:sz w:val="28"/>
          <w:szCs w:val="28"/>
        </w:rPr>
      </w:pPr>
      <w:r>
        <w:rPr>
          <w:rFonts w:ascii="Calibri" w:hAnsi="Calibri"/>
          <w:b/>
          <w:color w:val="0070C0"/>
          <w:sz w:val="28"/>
          <w:szCs w:val="28"/>
        </w:rPr>
        <w:t xml:space="preserve">Предмет: </w:t>
      </w:r>
      <w:r w:rsidRPr="007B57EA">
        <w:rPr>
          <w:b/>
          <w:sz w:val="28"/>
          <w:szCs w:val="28"/>
          <w:lang w:val="sr-Cyrl-CS"/>
        </w:rPr>
        <w:t>Информатика и рачунарство</w:t>
      </w: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6"/>
        <w:gridCol w:w="2430"/>
        <w:gridCol w:w="9272"/>
      </w:tblGrid>
      <w:tr w:rsidR="007B57EA" w:rsidRPr="007B57EA" w:rsidTr="00D67DD5">
        <w:tc>
          <w:tcPr>
            <w:tcW w:w="2356" w:type="dxa"/>
            <w:vMerge w:val="restart"/>
            <w:vAlign w:val="center"/>
          </w:tcPr>
          <w:p w:rsidR="007B57EA" w:rsidRPr="007B57EA" w:rsidRDefault="007B57EA" w:rsidP="00D67DD5">
            <w:pPr>
              <w:spacing w:after="0" w:line="240" w:lineRule="auto"/>
              <w:rPr>
                <w:b/>
                <w:color w:val="0070C0"/>
              </w:rPr>
            </w:pPr>
            <w:r w:rsidRPr="007B57EA">
              <w:rPr>
                <w:b/>
                <w:color w:val="0070C0"/>
              </w:rPr>
              <w:t>ФОНД ЧАСОВА</w:t>
            </w:r>
          </w:p>
        </w:tc>
        <w:tc>
          <w:tcPr>
            <w:tcW w:w="2430" w:type="dxa"/>
            <w:vAlign w:val="center"/>
          </w:tcPr>
          <w:p w:rsidR="007B57EA" w:rsidRPr="007B57EA" w:rsidRDefault="007B57EA" w:rsidP="00D67DD5">
            <w:pPr>
              <w:spacing w:after="0" w:line="240" w:lineRule="auto"/>
              <w:jc w:val="center"/>
            </w:pPr>
            <w:r w:rsidRPr="007B57EA">
              <w:t>недељно</w:t>
            </w:r>
          </w:p>
        </w:tc>
        <w:tc>
          <w:tcPr>
            <w:tcW w:w="9272" w:type="dxa"/>
          </w:tcPr>
          <w:p w:rsidR="007B57EA" w:rsidRPr="007B57EA" w:rsidRDefault="007B57EA" w:rsidP="00D67DD5">
            <w:pPr>
              <w:spacing w:after="0" w:line="240" w:lineRule="auto"/>
            </w:pPr>
            <w:r w:rsidRPr="007B57EA">
              <w:t>1</w:t>
            </w:r>
          </w:p>
        </w:tc>
      </w:tr>
      <w:tr w:rsidR="007B57EA" w:rsidRPr="007B57EA" w:rsidTr="00D67DD5">
        <w:tc>
          <w:tcPr>
            <w:tcW w:w="2356" w:type="dxa"/>
            <w:vMerge/>
          </w:tcPr>
          <w:p w:rsidR="007B57EA" w:rsidRPr="007B57EA" w:rsidRDefault="007B57EA" w:rsidP="00D67DD5">
            <w:pPr>
              <w:spacing w:after="0" w:line="240" w:lineRule="auto"/>
              <w:rPr>
                <w:b/>
                <w:color w:val="0070C0"/>
              </w:rPr>
            </w:pPr>
          </w:p>
        </w:tc>
        <w:tc>
          <w:tcPr>
            <w:tcW w:w="2430" w:type="dxa"/>
            <w:vAlign w:val="center"/>
          </w:tcPr>
          <w:p w:rsidR="007B57EA" w:rsidRPr="007B57EA" w:rsidRDefault="007B57EA" w:rsidP="00D67DD5">
            <w:pPr>
              <w:spacing w:after="0" w:line="240" w:lineRule="auto"/>
              <w:jc w:val="center"/>
            </w:pPr>
            <w:r w:rsidRPr="007B57EA">
              <w:t>годишње</w:t>
            </w:r>
          </w:p>
        </w:tc>
        <w:tc>
          <w:tcPr>
            <w:tcW w:w="9272" w:type="dxa"/>
          </w:tcPr>
          <w:p w:rsidR="007B57EA" w:rsidRPr="007B57EA" w:rsidRDefault="007B57EA" w:rsidP="00D67DD5">
            <w:pPr>
              <w:spacing w:after="0" w:line="240" w:lineRule="auto"/>
            </w:pPr>
            <w:r w:rsidRPr="007B57EA">
              <w:t>36</w:t>
            </w:r>
          </w:p>
        </w:tc>
      </w:tr>
      <w:tr w:rsidR="007B57EA" w:rsidRPr="007B57EA" w:rsidTr="00D67DD5">
        <w:trPr>
          <w:trHeight w:val="510"/>
        </w:trPr>
        <w:tc>
          <w:tcPr>
            <w:tcW w:w="2356" w:type="dxa"/>
            <w:vAlign w:val="center"/>
          </w:tcPr>
          <w:p w:rsidR="007B57EA" w:rsidRPr="007B57EA" w:rsidRDefault="007B57EA" w:rsidP="00D67DD5">
            <w:pPr>
              <w:spacing w:after="0" w:line="240" w:lineRule="auto"/>
              <w:rPr>
                <w:b/>
                <w:color w:val="0070C0"/>
              </w:rPr>
            </w:pPr>
            <w:r w:rsidRPr="007B57EA">
              <w:rPr>
                <w:b/>
                <w:color w:val="0070C0"/>
              </w:rPr>
              <w:t>ЦИЉ</w:t>
            </w:r>
          </w:p>
        </w:tc>
        <w:tc>
          <w:tcPr>
            <w:tcW w:w="11702" w:type="dxa"/>
            <w:gridSpan w:val="2"/>
          </w:tcPr>
          <w:p w:rsidR="007B57EA" w:rsidRPr="007B57EA" w:rsidRDefault="007B57EA" w:rsidP="00D67DD5">
            <w:pPr>
              <w:spacing w:after="0" w:line="360" w:lineRule="auto"/>
              <w:rPr>
                <w:rFonts w:eastAsia="Times New Roman"/>
                <w:color w:val="000000"/>
              </w:rPr>
            </w:pPr>
            <w:r w:rsidRPr="007B57EA">
              <w:rPr>
                <w:rFonts w:eastAsia="Times New Roman"/>
                <w:b/>
                <w:color w:val="000000"/>
              </w:rPr>
              <w:t>Циљ</w:t>
            </w:r>
            <w:r w:rsidRPr="007B57EA">
              <w:rPr>
                <w:rFonts w:eastAsia="Times New Roman"/>
                <w:color w:val="000000"/>
              </w:rPr>
              <w:t xml:space="preserve"> учења </w:t>
            </w:r>
            <w:r w:rsidRPr="007B57EA">
              <w:rPr>
                <w:rFonts w:eastAsia="Times New Roman"/>
                <w:i/>
                <w:iCs/>
                <w:color w:val="000000"/>
              </w:rPr>
              <w:t>информатике и рачунарства</w:t>
            </w:r>
            <w:r w:rsidRPr="007B57EA">
              <w:rPr>
                <w:rFonts w:eastAsia="Times New Roman"/>
                <w:color w:val="000000"/>
              </w:rPr>
              <w:t> је оспособљавање ученика за управљање информацијама, безбедну комуникацију у дигиталном окружењу, креирање дигиталних садржаја и рачунарских програма за решавање различитих проблема у друштву које се развојем дигиталних технологија брзо мења.</w:t>
            </w:r>
          </w:p>
          <w:p w:rsidR="007B57EA" w:rsidRPr="007B57EA" w:rsidRDefault="007B57EA" w:rsidP="00D67DD5">
            <w:pPr>
              <w:spacing w:after="0" w:line="240" w:lineRule="auto"/>
            </w:pPr>
          </w:p>
        </w:tc>
      </w:tr>
    </w:tbl>
    <w:p w:rsidR="007B57EA" w:rsidRPr="007B57EA" w:rsidRDefault="007B57EA" w:rsidP="007B57EA">
      <w:pPr>
        <w:rPr>
          <w:b/>
          <w:color w:val="0070C0"/>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8"/>
        <w:gridCol w:w="5400"/>
        <w:gridCol w:w="6480"/>
      </w:tblGrid>
      <w:tr w:rsidR="007B57EA" w:rsidRPr="007B57EA" w:rsidTr="007B57EA">
        <w:tc>
          <w:tcPr>
            <w:tcW w:w="2178" w:type="dxa"/>
            <w:vAlign w:val="center"/>
          </w:tcPr>
          <w:p w:rsidR="007B57EA" w:rsidRPr="007B57EA" w:rsidRDefault="007B57EA" w:rsidP="00D67DD5">
            <w:pPr>
              <w:spacing w:after="0" w:line="240" w:lineRule="auto"/>
              <w:jc w:val="center"/>
              <w:rPr>
                <w:b/>
                <w:color w:val="0070C0"/>
              </w:rPr>
            </w:pPr>
            <w:r w:rsidRPr="007B57EA">
              <w:rPr>
                <w:b/>
                <w:color w:val="0070C0"/>
              </w:rPr>
              <w:t>ОБЛАСТ/ТЕМА</w:t>
            </w:r>
          </w:p>
        </w:tc>
        <w:tc>
          <w:tcPr>
            <w:tcW w:w="5400" w:type="dxa"/>
            <w:vAlign w:val="center"/>
          </w:tcPr>
          <w:p w:rsidR="007B57EA" w:rsidRPr="007B57EA" w:rsidRDefault="007B57EA" w:rsidP="00D67DD5">
            <w:pPr>
              <w:spacing w:after="0" w:line="240" w:lineRule="auto"/>
              <w:jc w:val="center"/>
              <w:rPr>
                <w:b/>
                <w:color w:val="0070C0"/>
              </w:rPr>
            </w:pPr>
            <w:r w:rsidRPr="007B57EA">
              <w:rPr>
                <w:b/>
                <w:color w:val="0070C0"/>
              </w:rPr>
              <w:t>САДРЖАЈИ ПРОГРАМА</w:t>
            </w:r>
          </w:p>
        </w:tc>
        <w:tc>
          <w:tcPr>
            <w:tcW w:w="6480" w:type="dxa"/>
            <w:vAlign w:val="center"/>
          </w:tcPr>
          <w:p w:rsidR="007B57EA" w:rsidRPr="007B57EA" w:rsidRDefault="007B57EA" w:rsidP="00D67DD5">
            <w:pPr>
              <w:spacing w:after="0" w:line="240" w:lineRule="auto"/>
              <w:jc w:val="center"/>
              <w:rPr>
                <w:b/>
                <w:color w:val="0070C0"/>
              </w:rPr>
            </w:pPr>
            <w:r w:rsidRPr="007B57EA">
              <w:rPr>
                <w:b/>
                <w:color w:val="0070C0"/>
              </w:rPr>
              <w:t>ИСХОДИ</w:t>
            </w:r>
          </w:p>
          <w:p w:rsidR="007B57EA" w:rsidRPr="007B57EA" w:rsidRDefault="007B57EA" w:rsidP="00D67DD5">
            <w:pPr>
              <w:spacing w:after="0" w:line="240" w:lineRule="auto"/>
              <w:jc w:val="center"/>
              <w:rPr>
                <w:b/>
                <w:color w:val="0070C0"/>
              </w:rPr>
            </w:pPr>
            <w:r w:rsidRPr="007B57EA">
              <w:rPr>
                <w:lang w:val="ru-RU"/>
              </w:rPr>
              <w:t>По завршеној области/теми ученик ће бити у стању да:</w:t>
            </w:r>
          </w:p>
        </w:tc>
      </w:tr>
      <w:tr w:rsidR="007B57EA" w:rsidRPr="007B57EA" w:rsidTr="007B57EA">
        <w:tc>
          <w:tcPr>
            <w:tcW w:w="2178" w:type="dxa"/>
            <w:vAlign w:val="center"/>
          </w:tcPr>
          <w:p w:rsidR="007B57EA" w:rsidRPr="007B57EA" w:rsidRDefault="007B57EA" w:rsidP="00D67DD5">
            <w:pPr>
              <w:spacing w:after="0" w:line="240" w:lineRule="auto"/>
              <w:jc w:val="center"/>
              <w:rPr>
                <w:b/>
                <w:i/>
                <w:color w:val="0070C0"/>
              </w:rPr>
            </w:pPr>
            <w:r w:rsidRPr="007B57EA">
              <w:rPr>
                <w:b/>
                <w:bCs/>
                <w:color w:val="000000"/>
              </w:rPr>
              <w:t>ИКТ</w:t>
            </w:r>
          </w:p>
        </w:tc>
        <w:tc>
          <w:tcPr>
            <w:tcW w:w="5400" w:type="dxa"/>
          </w:tcPr>
          <w:p w:rsidR="007B57EA" w:rsidRPr="007B57EA" w:rsidRDefault="007B57EA" w:rsidP="00D67DD5">
            <w:pPr>
              <w:spacing w:after="150" w:line="240" w:lineRule="auto"/>
              <w:rPr>
                <w:rFonts w:eastAsia="Times New Roman"/>
                <w:color w:val="000000"/>
              </w:rPr>
            </w:pPr>
            <w:r w:rsidRPr="007B57EA">
              <w:rPr>
                <w:rFonts w:eastAsia="Times New Roman"/>
                <w:color w:val="000000"/>
              </w:rPr>
              <w:t>Дигитални уређаји и кориснички програми.</w:t>
            </w:r>
          </w:p>
          <w:p w:rsidR="007B57EA" w:rsidRPr="007B57EA" w:rsidRDefault="007B57EA" w:rsidP="00D67DD5">
            <w:pPr>
              <w:spacing w:after="150" w:line="240" w:lineRule="auto"/>
              <w:rPr>
                <w:rFonts w:eastAsia="Times New Roman"/>
                <w:color w:val="000000"/>
              </w:rPr>
            </w:pPr>
            <w:r w:rsidRPr="007B57EA">
              <w:rPr>
                <w:rFonts w:eastAsia="Times New Roman"/>
                <w:color w:val="000000"/>
              </w:rPr>
              <w:t>Управљање дигиталним документима.</w:t>
            </w:r>
          </w:p>
          <w:p w:rsidR="007B57EA" w:rsidRPr="007B57EA" w:rsidRDefault="007B57EA" w:rsidP="00D67DD5">
            <w:pPr>
              <w:spacing w:after="150" w:line="240" w:lineRule="auto"/>
              <w:rPr>
                <w:rFonts w:eastAsia="Times New Roman"/>
                <w:color w:val="000000"/>
              </w:rPr>
            </w:pPr>
            <w:r w:rsidRPr="007B57EA">
              <w:rPr>
                <w:rFonts w:eastAsia="Times New Roman"/>
                <w:color w:val="000000"/>
              </w:rPr>
              <w:t>Рад са сликама.</w:t>
            </w:r>
          </w:p>
          <w:p w:rsidR="007B57EA" w:rsidRPr="007B57EA" w:rsidRDefault="007B57EA" w:rsidP="00D67DD5">
            <w:pPr>
              <w:spacing w:after="150" w:line="240" w:lineRule="auto"/>
              <w:rPr>
                <w:rFonts w:eastAsia="Times New Roman"/>
                <w:color w:val="000000"/>
              </w:rPr>
            </w:pPr>
            <w:r w:rsidRPr="007B57EA">
              <w:rPr>
                <w:rFonts w:eastAsia="Times New Roman"/>
                <w:color w:val="000000"/>
              </w:rPr>
              <w:t>Рад са текстом.</w:t>
            </w:r>
          </w:p>
          <w:p w:rsidR="007B57EA" w:rsidRPr="007B57EA" w:rsidRDefault="007B57EA" w:rsidP="00D67DD5">
            <w:pPr>
              <w:spacing w:after="150" w:line="240" w:lineRule="auto"/>
              <w:rPr>
                <w:rFonts w:eastAsia="Times New Roman"/>
                <w:color w:val="000000"/>
              </w:rPr>
            </w:pPr>
            <w:r w:rsidRPr="007B57EA">
              <w:rPr>
                <w:rFonts w:eastAsia="Times New Roman"/>
                <w:color w:val="000000"/>
              </w:rPr>
              <w:t>Рад са мултимедијалним презентацијама које садрже видео и аудио садржаје.уређење стамбеног простора.</w:t>
            </w:r>
          </w:p>
          <w:p w:rsidR="007B57EA" w:rsidRPr="007B57EA" w:rsidRDefault="007B57EA" w:rsidP="00D67DD5">
            <w:pPr>
              <w:jc w:val="center"/>
              <w:rPr>
                <w:b/>
                <w:i/>
                <w:lang w:val="sr-Cyrl-BA"/>
              </w:rPr>
            </w:pPr>
            <w:r w:rsidRPr="007B57EA">
              <w:rPr>
                <w:rFonts w:eastAsia="Times New Roman"/>
                <w:color w:val="000000"/>
              </w:rPr>
              <w:t>Кућне инсталације.</w:t>
            </w:r>
          </w:p>
        </w:tc>
        <w:tc>
          <w:tcPr>
            <w:tcW w:w="6480" w:type="dxa"/>
          </w:tcPr>
          <w:p w:rsidR="007B57EA" w:rsidRPr="007B57EA" w:rsidRDefault="007B57EA" w:rsidP="00D67DD5">
            <w:pPr>
              <w:spacing w:after="150" w:line="240" w:lineRule="auto"/>
              <w:rPr>
                <w:rFonts w:eastAsia="Times New Roman"/>
                <w:color w:val="000000"/>
              </w:rPr>
            </w:pPr>
            <w:r w:rsidRPr="007B57EA">
              <w:rPr>
                <w:rFonts w:eastAsia="Times New Roman"/>
                <w:color w:val="000000"/>
              </w:rPr>
              <w:t>– правилно користи ИКТ уређаје;</w:t>
            </w:r>
          </w:p>
          <w:p w:rsidR="007B57EA" w:rsidRPr="007B57EA" w:rsidRDefault="007B57EA" w:rsidP="00D67DD5">
            <w:pPr>
              <w:spacing w:after="150" w:line="240" w:lineRule="auto"/>
              <w:rPr>
                <w:rFonts w:eastAsia="Times New Roman"/>
                <w:color w:val="000000"/>
              </w:rPr>
            </w:pPr>
            <w:r w:rsidRPr="007B57EA">
              <w:rPr>
                <w:rFonts w:eastAsia="Times New Roman"/>
                <w:color w:val="000000"/>
              </w:rPr>
              <w:t>– креира, уређује и структурира дигиталне садржаје који садрже табеле у програму за рад са текстом и програму за рад са мултимедијалним презентацијама;</w:t>
            </w:r>
          </w:p>
          <w:p w:rsidR="007B57EA" w:rsidRPr="007B57EA" w:rsidRDefault="007B57EA" w:rsidP="00D67DD5">
            <w:pPr>
              <w:spacing w:after="150" w:line="240" w:lineRule="auto"/>
              <w:rPr>
                <w:rFonts w:eastAsia="Times New Roman"/>
                <w:color w:val="000000"/>
              </w:rPr>
            </w:pPr>
            <w:r w:rsidRPr="007B57EA">
              <w:rPr>
                <w:rFonts w:eastAsia="Times New Roman"/>
                <w:color w:val="000000"/>
              </w:rPr>
              <w:t>– креира и обрађује дигиталну слику;</w:t>
            </w:r>
          </w:p>
          <w:p w:rsidR="007B57EA" w:rsidRPr="007B57EA" w:rsidRDefault="007B57EA" w:rsidP="00D67DD5">
            <w:pPr>
              <w:spacing w:after="150" w:line="240" w:lineRule="auto"/>
              <w:rPr>
                <w:rFonts w:eastAsia="Times New Roman"/>
                <w:color w:val="000000"/>
              </w:rPr>
            </w:pPr>
            <w:r w:rsidRPr="007B57EA">
              <w:rPr>
                <w:rFonts w:eastAsia="Times New Roman"/>
                <w:color w:val="000000"/>
              </w:rPr>
              <w:t>– самостално снима и врши основну обраду аудио и видео записа;</w:t>
            </w:r>
          </w:p>
          <w:p w:rsidR="007B57EA" w:rsidRPr="007B57EA" w:rsidRDefault="007B57EA" w:rsidP="00D67DD5">
            <w:pPr>
              <w:spacing w:after="150" w:line="240" w:lineRule="auto"/>
              <w:rPr>
                <w:rFonts w:eastAsia="Times New Roman"/>
                <w:color w:val="000000"/>
              </w:rPr>
            </w:pPr>
            <w:r w:rsidRPr="007B57EA">
              <w:rPr>
                <w:rFonts w:eastAsia="Times New Roman"/>
                <w:color w:val="000000"/>
              </w:rPr>
              <w:t>– уређује мултимедијалну презентацију која садржи видео и аудио садржаје;</w:t>
            </w:r>
          </w:p>
          <w:p w:rsidR="007B57EA" w:rsidRPr="007B57EA" w:rsidRDefault="007B57EA" w:rsidP="00D67DD5">
            <w:pPr>
              <w:jc w:val="center"/>
              <w:rPr>
                <w:b/>
                <w:i/>
                <w:lang w:val="sr-Cyrl-BA"/>
              </w:rPr>
            </w:pPr>
          </w:p>
        </w:tc>
      </w:tr>
      <w:tr w:rsidR="007B57EA" w:rsidRPr="007B57EA" w:rsidTr="007B57EA">
        <w:tc>
          <w:tcPr>
            <w:tcW w:w="2178" w:type="dxa"/>
            <w:vAlign w:val="center"/>
          </w:tcPr>
          <w:p w:rsidR="007B57EA" w:rsidRPr="007B57EA" w:rsidRDefault="007B57EA" w:rsidP="00D67DD5">
            <w:pPr>
              <w:spacing w:after="0" w:line="240" w:lineRule="auto"/>
              <w:rPr>
                <w:rFonts w:eastAsia="Times New Roman"/>
                <w:color w:val="000000"/>
              </w:rPr>
            </w:pPr>
            <w:r w:rsidRPr="007B57EA">
              <w:rPr>
                <w:rFonts w:eastAsia="Times New Roman"/>
                <w:b/>
                <w:bCs/>
                <w:color w:val="000000"/>
              </w:rPr>
              <w:t>ДИГИТАЛНА</w:t>
            </w:r>
          </w:p>
          <w:p w:rsidR="007B57EA" w:rsidRPr="007B57EA" w:rsidRDefault="007B57EA" w:rsidP="00D67DD5">
            <w:pPr>
              <w:spacing w:after="0" w:line="240" w:lineRule="auto"/>
              <w:jc w:val="center"/>
            </w:pPr>
            <w:r w:rsidRPr="007B57EA">
              <w:rPr>
                <w:rFonts w:eastAsia="Times New Roman"/>
                <w:b/>
                <w:bCs/>
                <w:color w:val="000000"/>
              </w:rPr>
              <w:t>ПИСМЕНОСТ</w:t>
            </w:r>
          </w:p>
        </w:tc>
        <w:tc>
          <w:tcPr>
            <w:tcW w:w="5400" w:type="dxa"/>
            <w:vAlign w:val="center"/>
          </w:tcPr>
          <w:p w:rsidR="007B57EA" w:rsidRPr="007B57EA" w:rsidRDefault="007B57EA" w:rsidP="00D67DD5">
            <w:pPr>
              <w:spacing w:after="150" w:line="240" w:lineRule="auto"/>
              <w:rPr>
                <w:rFonts w:eastAsia="Times New Roman"/>
                <w:color w:val="000000"/>
              </w:rPr>
            </w:pPr>
            <w:r w:rsidRPr="007B57EA">
              <w:rPr>
                <w:rFonts w:eastAsia="Times New Roman"/>
                <w:color w:val="000000"/>
              </w:rPr>
              <w:t>Употреба ИКТ уређаја на одговоран и сигуран начин у мрежном окружењу.</w:t>
            </w:r>
          </w:p>
          <w:p w:rsidR="007B57EA" w:rsidRPr="007B57EA" w:rsidRDefault="007B57EA" w:rsidP="00D67DD5">
            <w:pPr>
              <w:spacing w:after="150" w:line="240" w:lineRule="auto"/>
              <w:rPr>
                <w:rFonts w:eastAsia="Times New Roman"/>
                <w:color w:val="000000"/>
              </w:rPr>
            </w:pPr>
            <w:r w:rsidRPr="007B57EA">
              <w:rPr>
                <w:rFonts w:eastAsia="Times New Roman"/>
                <w:color w:val="000000"/>
              </w:rPr>
              <w:t>Интернет сервиси.</w:t>
            </w:r>
          </w:p>
          <w:p w:rsidR="007B57EA" w:rsidRPr="007B57EA" w:rsidRDefault="007B57EA" w:rsidP="00D67DD5">
            <w:pPr>
              <w:spacing w:after="150" w:line="240" w:lineRule="auto"/>
              <w:rPr>
                <w:rFonts w:eastAsia="Times New Roman"/>
                <w:color w:val="000000"/>
              </w:rPr>
            </w:pPr>
            <w:r w:rsidRPr="007B57EA">
              <w:rPr>
                <w:rFonts w:eastAsia="Times New Roman"/>
                <w:color w:val="000000"/>
              </w:rPr>
              <w:t>Правила безбедног рада на Интернету.</w:t>
            </w:r>
          </w:p>
          <w:p w:rsidR="007B57EA" w:rsidRPr="007B57EA" w:rsidRDefault="007B57EA" w:rsidP="00D67DD5">
            <w:pPr>
              <w:spacing w:after="150" w:line="240" w:lineRule="auto"/>
              <w:rPr>
                <w:rFonts w:eastAsia="Times New Roman"/>
                <w:color w:val="000000"/>
              </w:rPr>
            </w:pPr>
            <w:r w:rsidRPr="007B57EA">
              <w:rPr>
                <w:rFonts w:eastAsia="Times New Roman"/>
                <w:color w:val="000000"/>
              </w:rPr>
              <w:t>Претраживање Интернета, одабир резултата и преузимање садржаја.</w:t>
            </w:r>
          </w:p>
          <w:p w:rsidR="007B57EA" w:rsidRPr="007B57EA" w:rsidRDefault="007B57EA" w:rsidP="00D67DD5">
            <w:pPr>
              <w:spacing w:after="0" w:line="240" w:lineRule="auto"/>
            </w:pPr>
            <w:r w:rsidRPr="007B57EA">
              <w:rPr>
                <w:rFonts w:eastAsia="Times New Roman"/>
                <w:color w:val="000000"/>
              </w:rPr>
              <w:t>Заштита приватности личних података и ауторских права.</w:t>
            </w:r>
          </w:p>
        </w:tc>
        <w:tc>
          <w:tcPr>
            <w:tcW w:w="6480" w:type="dxa"/>
            <w:vAlign w:val="center"/>
          </w:tcPr>
          <w:p w:rsidR="007B57EA" w:rsidRPr="007B57EA" w:rsidRDefault="007B57EA" w:rsidP="00D67DD5">
            <w:pPr>
              <w:spacing w:after="150" w:line="240" w:lineRule="auto"/>
              <w:rPr>
                <w:rFonts w:eastAsia="Times New Roman"/>
                <w:color w:val="000000"/>
              </w:rPr>
            </w:pPr>
            <w:r w:rsidRPr="007B57EA">
              <w:rPr>
                <w:rFonts w:eastAsia="Times New Roman"/>
                <w:color w:val="000000"/>
              </w:rPr>
              <w:t>– чува и организује податке локално и у облаку;</w:t>
            </w:r>
          </w:p>
          <w:p w:rsidR="007B57EA" w:rsidRPr="007B57EA" w:rsidRDefault="007B57EA" w:rsidP="00D67DD5">
            <w:pPr>
              <w:spacing w:after="150" w:line="240" w:lineRule="auto"/>
              <w:rPr>
                <w:rFonts w:eastAsia="Times New Roman"/>
                <w:color w:val="000000"/>
              </w:rPr>
            </w:pPr>
            <w:r w:rsidRPr="007B57EA">
              <w:rPr>
                <w:rFonts w:eastAsia="Times New Roman"/>
                <w:color w:val="000000"/>
              </w:rPr>
              <w:t>– одговорно и правилно користи ИКТ уређаје у мрежном окружењу;</w:t>
            </w:r>
          </w:p>
          <w:p w:rsidR="007B57EA" w:rsidRPr="007B57EA" w:rsidRDefault="007B57EA" w:rsidP="00D67DD5">
            <w:pPr>
              <w:spacing w:after="150" w:line="240" w:lineRule="auto"/>
              <w:rPr>
                <w:rFonts w:eastAsia="Times New Roman"/>
                <w:color w:val="000000"/>
              </w:rPr>
            </w:pPr>
            <w:r w:rsidRPr="007B57EA">
              <w:rPr>
                <w:rFonts w:eastAsia="Times New Roman"/>
                <w:color w:val="000000"/>
              </w:rPr>
              <w:t>– разликује основне интернет сервисе;</w:t>
            </w:r>
          </w:p>
          <w:p w:rsidR="007B57EA" w:rsidRPr="007B57EA" w:rsidRDefault="007B57EA" w:rsidP="00D67DD5">
            <w:pPr>
              <w:spacing w:after="150" w:line="240" w:lineRule="auto"/>
              <w:rPr>
                <w:rFonts w:eastAsia="Times New Roman"/>
                <w:color w:val="000000"/>
              </w:rPr>
            </w:pPr>
            <w:r w:rsidRPr="007B57EA">
              <w:rPr>
                <w:rFonts w:eastAsia="Times New Roman"/>
                <w:color w:val="000000"/>
              </w:rPr>
              <w:t>– примењује поступке и правила за безбедно понашање и представљање на мрежи;</w:t>
            </w:r>
          </w:p>
          <w:p w:rsidR="007B57EA" w:rsidRPr="007B57EA" w:rsidRDefault="007B57EA" w:rsidP="00D67DD5">
            <w:pPr>
              <w:spacing w:after="150" w:line="240" w:lineRule="auto"/>
              <w:rPr>
                <w:rFonts w:eastAsia="Times New Roman"/>
                <w:color w:val="000000"/>
              </w:rPr>
            </w:pPr>
            <w:r w:rsidRPr="007B57EA">
              <w:rPr>
                <w:rFonts w:eastAsia="Times New Roman"/>
                <w:color w:val="000000"/>
              </w:rPr>
              <w:t>– приступа Интернету, самостално претражује, проналази и процењује информације и преузима их на свој уређај поштујући ауторска права;</w:t>
            </w:r>
          </w:p>
          <w:p w:rsidR="007B57EA" w:rsidRPr="007B57EA" w:rsidRDefault="007B57EA" w:rsidP="00D67DD5">
            <w:pPr>
              <w:spacing w:after="0" w:line="240" w:lineRule="auto"/>
            </w:pPr>
            <w:r w:rsidRPr="007B57EA">
              <w:rPr>
                <w:rFonts w:eastAsia="Times New Roman"/>
                <w:color w:val="000000"/>
              </w:rPr>
              <w:t>– објасни поступак заштите дигиталног производа/садржаја одговарајућом CC лиценцом</w:t>
            </w:r>
          </w:p>
        </w:tc>
      </w:tr>
      <w:tr w:rsidR="007B57EA" w:rsidRPr="007B57EA" w:rsidTr="007B57EA">
        <w:tc>
          <w:tcPr>
            <w:tcW w:w="2178" w:type="dxa"/>
            <w:vAlign w:val="center"/>
          </w:tcPr>
          <w:p w:rsidR="007B57EA" w:rsidRPr="007B57EA" w:rsidRDefault="007B57EA" w:rsidP="00D67DD5">
            <w:pPr>
              <w:spacing w:after="0" w:line="240" w:lineRule="auto"/>
              <w:jc w:val="center"/>
            </w:pPr>
            <w:r w:rsidRPr="007B57EA">
              <w:rPr>
                <w:b/>
                <w:bCs/>
                <w:color w:val="000000"/>
              </w:rPr>
              <w:t>РАЧУНАРСТВО</w:t>
            </w:r>
          </w:p>
        </w:tc>
        <w:tc>
          <w:tcPr>
            <w:tcW w:w="5400" w:type="dxa"/>
            <w:vAlign w:val="center"/>
          </w:tcPr>
          <w:p w:rsidR="007B57EA" w:rsidRPr="007B57EA" w:rsidRDefault="007B57EA" w:rsidP="00D67DD5">
            <w:pPr>
              <w:spacing w:after="150"/>
              <w:rPr>
                <w:color w:val="000000"/>
              </w:rPr>
            </w:pPr>
            <w:r w:rsidRPr="007B57EA">
              <w:rPr>
                <w:color w:val="000000"/>
              </w:rPr>
              <w:t>Основе изабраног програмског језика.</w:t>
            </w:r>
          </w:p>
          <w:p w:rsidR="007B57EA" w:rsidRPr="007B57EA" w:rsidRDefault="007B57EA" w:rsidP="00D67DD5">
            <w:pPr>
              <w:spacing w:after="150"/>
              <w:rPr>
                <w:color w:val="000000"/>
              </w:rPr>
            </w:pPr>
            <w:r w:rsidRPr="007B57EA">
              <w:rPr>
                <w:color w:val="000000"/>
              </w:rPr>
              <w:t>Основне аритметичке операције.</w:t>
            </w:r>
          </w:p>
          <w:p w:rsidR="007B57EA" w:rsidRPr="007B57EA" w:rsidRDefault="007B57EA" w:rsidP="00D67DD5">
            <w:pPr>
              <w:spacing w:after="150"/>
              <w:rPr>
                <w:color w:val="000000"/>
              </w:rPr>
            </w:pPr>
            <w:r w:rsidRPr="007B57EA">
              <w:rPr>
                <w:color w:val="000000"/>
              </w:rPr>
              <w:t>Уграђене функције.</w:t>
            </w:r>
          </w:p>
          <w:p w:rsidR="007B57EA" w:rsidRPr="007B57EA" w:rsidRDefault="007B57EA" w:rsidP="00D67DD5">
            <w:pPr>
              <w:spacing w:after="150"/>
              <w:rPr>
                <w:color w:val="000000"/>
              </w:rPr>
            </w:pPr>
            <w:r w:rsidRPr="007B57EA">
              <w:rPr>
                <w:color w:val="000000"/>
              </w:rPr>
              <w:lastRenderedPageBreak/>
              <w:t>Ниске (стрингови).</w:t>
            </w:r>
          </w:p>
          <w:p w:rsidR="007B57EA" w:rsidRPr="007B57EA" w:rsidRDefault="007B57EA" w:rsidP="00D67DD5">
            <w:pPr>
              <w:spacing w:after="150"/>
              <w:rPr>
                <w:color w:val="000000"/>
              </w:rPr>
            </w:pPr>
            <w:r w:rsidRPr="007B57EA">
              <w:rPr>
                <w:color w:val="000000"/>
              </w:rPr>
              <w:t>Структуре података.</w:t>
            </w:r>
          </w:p>
          <w:p w:rsidR="007B57EA" w:rsidRPr="007B57EA" w:rsidRDefault="007B57EA" w:rsidP="00D67DD5">
            <w:pPr>
              <w:spacing w:after="150"/>
              <w:rPr>
                <w:color w:val="000000"/>
              </w:rPr>
            </w:pPr>
            <w:r w:rsidRPr="007B57EA">
              <w:rPr>
                <w:color w:val="000000"/>
              </w:rPr>
              <w:t>Гранање.</w:t>
            </w:r>
          </w:p>
          <w:p w:rsidR="007B57EA" w:rsidRPr="007B57EA" w:rsidRDefault="007B57EA" w:rsidP="00D67DD5">
            <w:pPr>
              <w:spacing w:after="150"/>
              <w:rPr>
                <w:color w:val="000000"/>
              </w:rPr>
            </w:pPr>
            <w:r w:rsidRPr="007B57EA">
              <w:rPr>
                <w:color w:val="000000"/>
              </w:rPr>
              <w:t>Понављање.</w:t>
            </w:r>
          </w:p>
          <w:p w:rsidR="007B57EA" w:rsidRPr="007B57EA" w:rsidRDefault="007B57EA" w:rsidP="00D67DD5">
            <w:pPr>
              <w:spacing w:after="0" w:line="240" w:lineRule="auto"/>
              <w:rPr>
                <w:b/>
              </w:rPr>
            </w:pPr>
            <w:r w:rsidRPr="007B57EA">
              <w:rPr>
                <w:color w:val="000000"/>
              </w:rPr>
              <w:t>Основни алгоритми.</w:t>
            </w:r>
          </w:p>
        </w:tc>
        <w:tc>
          <w:tcPr>
            <w:tcW w:w="6480" w:type="dxa"/>
            <w:vAlign w:val="center"/>
          </w:tcPr>
          <w:p w:rsidR="007B57EA" w:rsidRPr="007B57EA" w:rsidRDefault="007B57EA" w:rsidP="00D67DD5">
            <w:pPr>
              <w:spacing w:after="150" w:line="240" w:lineRule="auto"/>
              <w:rPr>
                <w:rFonts w:eastAsia="Times New Roman"/>
                <w:color w:val="000000"/>
              </w:rPr>
            </w:pPr>
            <w:r w:rsidRPr="007B57EA">
              <w:rPr>
                <w:rFonts w:eastAsia="Times New Roman"/>
                <w:color w:val="000000"/>
              </w:rPr>
              <w:lastRenderedPageBreak/>
              <w:t>– објасни поступак прикупљања података путем онлајн упитника;</w:t>
            </w:r>
          </w:p>
          <w:p w:rsidR="007B57EA" w:rsidRPr="007B57EA" w:rsidRDefault="007B57EA" w:rsidP="00D67DD5">
            <w:pPr>
              <w:spacing w:after="150" w:line="240" w:lineRule="auto"/>
              <w:rPr>
                <w:rFonts w:eastAsia="Times New Roman"/>
                <w:color w:val="000000"/>
              </w:rPr>
            </w:pPr>
            <w:r w:rsidRPr="007B57EA">
              <w:rPr>
                <w:rFonts w:eastAsia="Times New Roman"/>
                <w:color w:val="000000"/>
              </w:rPr>
              <w:t>– креира једноставан програм у текстуалном програмском језику;</w:t>
            </w:r>
          </w:p>
          <w:p w:rsidR="007B57EA" w:rsidRPr="007B57EA" w:rsidRDefault="007B57EA" w:rsidP="00D67DD5">
            <w:pPr>
              <w:spacing w:after="150" w:line="240" w:lineRule="auto"/>
              <w:rPr>
                <w:rFonts w:eastAsia="Times New Roman"/>
                <w:color w:val="000000"/>
              </w:rPr>
            </w:pPr>
            <w:r w:rsidRPr="007B57EA">
              <w:rPr>
                <w:rFonts w:eastAsia="Times New Roman"/>
                <w:color w:val="000000"/>
              </w:rPr>
              <w:lastRenderedPageBreak/>
              <w:t>– користи математичке изразе за израчунавања у једноставним програмима;</w:t>
            </w:r>
          </w:p>
          <w:p w:rsidR="007B57EA" w:rsidRPr="007B57EA" w:rsidRDefault="007B57EA" w:rsidP="00D67DD5">
            <w:pPr>
              <w:spacing w:after="150" w:line="240" w:lineRule="auto"/>
              <w:rPr>
                <w:rFonts w:eastAsia="Times New Roman"/>
                <w:color w:val="000000"/>
              </w:rPr>
            </w:pPr>
            <w:r w:rsidRPr="007B57EA">
              <w:rPr>
                <w:rFonts w:eastAsia="Times New Roman"/>
                <w:color w:val="000000"/>
              </w:rPr>
              <w:t>– објасни и примени одговарајућу програмску структуру (наредбе доделе, гранања, петље);</w:t>
            </w:r>
          </w:p>
          <w:p w:rsidR="007B57EA" w:rsidRPr="007B57EA" w:rsidRDefault="007B57EA" w:rsidP="00D67DD5">
            <w:pPr>
              <w:spacing w:after="150" w:line="240" w:lineRule="auto"/>
              <w:rPr>
                <w:rFonts w:eastAsia="Times New Roman"/>
                <w:color w:val="000000"/>
              </w:rPr>
            </w:pPr>
            <w:r w:rsidRPr="007B57EA">
              <w:rPr>
                <w:rFonts w:eastAsia="Times New Roman"/>
                <w:color w:val="000000"/>
              </w:rPr>
              <w:t>– користи у оквиру програма нумеричке, текстуалне и једнодимензионе низовске вредности;</w:t>
            </w:r>
          </w:p>
          <w:p w:rsidR="007B57EA" w:rsidRPr="007B57EA" w:rsidRDefault="007B57EA" w:rsidP="00D67DD5">
            <w:pPr>
              <w:spacing w:after="150" w:line="240" w:lineRule="auto"/>
              <w:rPr>
                <w:rFonts w:eastAsia="Times New Roman"/>
                <w:color w:val="000000"/>
              </w:rPr>
            </w:pPr>
            <w:r w:rsidRPr="007B57EA">
              <w:rPr>
                <w:rFonts w:eastAsia="Times New Roman"/>
                <w:color w:val="000000"/>
              </w:rPr>
              <w:t>– разложи сложени проблем на једноставније функционалне целине (потпрограме);</w:t>
            </w:r>
          </w:p>
          <w:p w:rsidR="007B57EA" w:rsidRPr="007B57EA" w:rsidRDefault="007B57EA" w:rsidP="00D67DD5">
            <w:pPr>
              <w:spacing w:after="150" w:line="240" w:lineRule="auto"/>
              <w:rPr>
                <w:rFonts w:eastAsia="Times New Roman"/>
                <w:color w:val="000000"/>
              </w:rPr>
            </w:pPr>
            <w:r w:rsidRPr="007B57EA">
              <w:rPr>
                <w:rFonts w:eastAsia="Times New Roman"/>
                <w:color w:val="000000"/>
              </w:rPr>
              <w:t>– проналази и отклања грешке у програму;</w:t>
            </w:r>
          </w:p>
          <w:p w:rsidR="007B57EA" w:rsidRPr="007B57EA" w:rsidRDefault="007B57EA" w:rsidP="00D67DD5">
            <w:pPr>
              <w:spacing w:after="150" w:line="240" w:lineRule="auto"/>
              <w:rPr>
                <w:rFonts w:eastAsia="Times New Roman"/>
                <w:color w:val="000000"/>
              </w:rPr>
            </w:pPr>
            <w:r w:rsidRPr="007B57EA">
              <w:rPr>
                <w:rFonts w:eastAsia="Times New Roman"/>
                <w:color w:val="000000"/>
              </w:rPr>
              <w:t>– сарађује са осталим члановима групе у одабиру теме, прикупљању и обради материјала, представљању пројектних резултата и закључака;</w:t>
            </w:r>
          </w:p>
          <w:p w:rsidR="007B57EA" w:rsidRPr="007B57EA" w:rsidRDefault="007B57EA" w:rsidP="00D67DD5">
            <w:pPr>
              <w:spacing w:after="150" w:line="240" w:lineRule="auto"/>
              <w:rPr>
                <w:rFonts w:eastAsia="Times New Roman"/>
                <w:color w:val="000000"/>
              </w:rPr>
            </w:pPr>
            <w:r w:rsidRPr="007B57EA">
              <w:rPr>
                <w:rFonts w:eastAsia="Times New Roman"/>
                <w:color w:val="000000"/>
              </w:rPr>
              <w:t>– користи могућности које пружају рачунарске мреже у сфери комуникације и сарадње;</w:t>
            </w:r>
          </w:p>
          <w:p w:rsidR="007B57EA" w:rsidRPr="007B57EA" w:rsidRDefault="007B57EA" w:rsidP="00D67DD5">
            <w:pPr>
              <w:spacing w:after="150" w:line="240" w:lineRule="auto"/>
              <w:rPr>
                <w:rFonts w:eastAsia="Times New Roman"/>
                <w:color w:val="000000"/>
              </w:rPr>
            </w:pPr>
            <w:r w:rsidRPr="007B57EA">
              <w:rPr>
                <w:rFonts w:eastAsia="Times New Roman"/>
                <w:color w:val="000000"/>
              </w:rPr>
              <w:t>– креира, објављује и представља дигиталне садржаје користећи расположиве алате;</w:t>
            </w:r>
          </w:p>
          <w:p w:rsidR="007B57EA" w:rsidRPr="007B57EA" w:rsidRDefault="007B57EA" w:rsidP="00D67DD5">
            <w:pPr>
              <w:spacing w:after="0" w:line="240" w:lineRule="auto"/>
            </w:pPr>
            <w:r w:rsidRPr="007B57EA">
              <w:rPr>
                <w:rFonts w:eastAsia="Times New Roman"/>
                <w:color w:val="000000"/>
              </w:rPr>
              <w:t>– вреднује процес и резултате пројектних активности.</w:t>
            </w:r>
          </w:p>
        </w:tc>
      </w:tr>
      <w:tr w:rsidR="007B57EA" w:rsidRPr="007B57EA" w:rsidTr="007B57EA">
        <w:tc>
          <w:tcPr>
            <w:tcW w:w="2178" w:type="dxa"/>
            <w:vAlign w:val="center"/>
          </w:tcPr>
          <w:p w:rsidR="007B57EA" w:rsidRPr="007B57EA" w:rsidRDefault="007B57EA" w:rsidP="00D67DD5">
            <w:pPr>
              <w:spacing w:after="0" w:line="240" w:lineRule="auto"/>
              <w:jc w:val="center"/>
            </w:pPr>
            <w:r w:rsidRPr="007B57EA">
              <w:rPr>
                <w:b/>
                <w:bCs/>
                <w:color w:val="000000"/>
              </w:rPr>
              <w:lastRenderedPageBreak/>
              <w:t>ПРОЈЕКТНИ ЗАДАТАК</w:t>
            </w:r>
          </w:p>
        </w:tc>
        <w:tc>
          <w:tcPr>
            <w:tcW w:w="5400" w:type="dxa"/>
            <w:vAlign w:val="center"/>
          </w:tcPr>
          <w:p w:rsidR="007B57EA" w:rsidRPr="007B57EA" w:rsidRDefault="007B57EA" w:rsidP="00D67DD5">
            <w:pPr>
              <w:spacing w:after="150" w:line="240" w:lineRule="auto"/>
              <w:rPr>
                <w:rFonts w:eastAsia="Times New Roman"/>
                <w:color w:val="000000"/>
              </w:rPr>
            </w:pPr>
            <w:r w:rsidRPr="007B57EA">
              <w:rPr>
                <w:rFonts w:eastAsia="Times New Roman"/>
                <w:color w:val="000000"/>
              </w:rPr>
              <w:t>Фазе пројектног задатка од израде плана до представљања решења.</w:t>
            </w:r>
          </w:p>
          <w:p w:rsidR="007B57EA" w:rsidRPr="007B57EA" w:rsidRDefault="007B57EA" w:rsidP="00D67DD5">
            <w:pPr>
              <w:spacing w:after="150" w:line="240" w:lineRule="auto"/>
              <w:rPr>
                <w:rFonts w:eastAsia="Times New Roman"/>
                <w:color w:val="000000"/>
              </w:rPr>
            </w:pPr>
            <w:r w:rsidRPr="007B57EA">
              <w:rPr>
                <w:rFonts w:eastAsia="Times New Roman"/>
                <w:color w:val="000000"/>
              </w:rPr>
              <w:t>Израда пројектног задатка у корелацији са другим предметима.</w:t>
            </w:r>
          </w:p>
          <w:p w:rsidR="007B57EA" w:rsidRPr="007B57EA" w:rsidRDefault="007B57EA" w:rsidP="00D67DD5">
            <w:pPr>
              <w:spacing w:after="0" w:line="240" w:lineRule="auto"/>
              <w:rPr>
                <w:b/>
              </w:rPr>
            </w:pPr>
          </w:p>
        </w:tc>
        <w:tc>
          <w:tcPr>
            <w:tcW w:w="6480" w:type="dxa"/>
            <w:vAlign w:val="center"/>
          </w:tcPr>
          <w:p w:rsidR="007B57EA" w:rsidRPr="007B57EA" w:rsidRDefault="007B57EA" w:rsidP="00D67DD5">
            <w:pPr>
              <w:spacing w:after="150"/>
              <w:rPr>
                <w:rFonts w:eastAsia="Times New Roman"/>
                <w:color w:val="000000"/>
              </w:rPr>
            </w:pPr>
            <w:r w:rsidRPr="007B57EA">
              <w:rPr>
                <w:color w:val="000000"/>
              </w:rPr>
              <w:t>– сарађује са осталим члановима групе у одабиру теме, прикупљању и обради материјала, представљању пројектних резултата и закључака;</w:t>
            </w:r>
          </w:p>
          <w:p w:rsidR="007B57EA" w:rsidRPr="007B57EA" w:rsidRDefault="007B57EA" w:rsidP="00D67DD5">
            <w:pPr>
              <w:spacing w:after="150"/>
              <w:rPr>
                <w:color w:val="000000"/>
              </w:rPr>
            </w:pPr>
            <w:r w:rsidRPr="007B57EA">
              <w:rPr>
                <w:color w:val="000000"/>
              </w:rPr>
              <w:t>– користи могућности које пружају рачунарске мреже у сфери комуникације и сарадње;</w:t>
            </w:r>
          </w:p>
          <w:p w:rsidR="007B57EA" w:rsidRPr="007B57EA" w:rsidRDefault="007B57EA" w:rsidP="00D67DD5">
            <w:pPr>
              <w:spacing w:after="150"/>
              <w:rPr>
                <w:color w:val="000000"/>
              </w:rPr>
            </w:pPr>
            <w:r w:rsidRPr="007B57EA">
              <w:rPr>
                <w:color w:val="000000"/>
              </w:rPr>
              <w:t>– креира, објављује и представља дигиталне садржаје користећи расположиве алате;</w:t>
            </w:r>
          </w:p>
          <w:p w:rsidR="007B57EA" w:rsidRPr="007B57EA" w:rsidRDefault="007B57EA" w:rsidP="00D67DD5">
            <w:pPr>
              <w:spacing w:after="0" w:line="240" w:lineRule="auto"/>
            </w:pPr>
            <w:r w:rsidRPr="007B57EA">
              <w:rPr>
                <w:color w:val="000000"/>
              </w:rPr>
              <w:t>– вреднује процес и резултате пројектних активности.</w:t>
            </w:r>
          </w:p>
        </w:tc>
      </w:tr>
    </w:tbl>
    <w:p w:rsidR="007B57EA" w:rsidRPr="007B57EA" w:rsidRDefault="007B57EA" w:rsidP="007B57EA">
      <w:pPr>
        <w:tabs>
          <w:tab w:val="left" w:pos="3291"/>
        </w:tabs>
        <w:rPr>
          <w:b/>
          <w:color w:val="0070C0"/>
        </w:rPr>
      </w:pPr>
      <w:r w:rsidRPr="007B57EA">
        <w:rPr>
          <w:b/>
          <w:color w:val="0070C0"/>
        </w:rPr>
        <w:tab/>
      </w:r>
    </w:p>
    <w:p w:rsidR="007B57EA" w:rsidRPr="007B57EA" w:rsidRDefault="007B57EA" w:rsidP="007B57EA">
      <w:pPr>
        <w:tabs>
          <w:tab w:val="left" w:pos="3291"/>
        </w:tabs>
        <w:rPr>
          <w:b/>
          <w:color w:val="0070C0"/>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45"/>
        <w:gridCol w:w="10113"/>
      </w:tblGrid>
      <w:tr w:rsidR="007B57EA" w:rsidRPr="007B57EA" w:rsidTr="00D67DD5">
        <w:tc>
          <w:tcPr>
            <w:tcW w:w="3945" w:type="dxa"/>
            <w:vAlign w:val="center"/>
          </w:tcPr>
          <w:p w:rsidR="007B57EA" w:rsidRPr="007B57EA" w:rsidRDefault="007B57EA" w:rsidP="00D67DD5">
            <w:pPr>
              <w:spacing w:after="0" w:line="240" w:lineRule="auto"/>
              <w:jc w:val="center"/>
              <w:rPr>
                <w:b/>
                <w:color w:val="0070C0"/>
              </w:rPr>
            </w:pPr>
            <w:r w:rsidRPr="007B57EA">
              <w:rPr>
                <w:b/>
                <w:color w:val="0070C0"/>
              </w:rPr>
              <w:t>ОБЛАСТ/ ТЕМА</w:t>
            </w:r>
          </w:p>
        </w:tc>
        <w:tc>
          <w:tcPr>
            <w:tcW w:w="10113" w:type="dxa"/>
            <w:vAlign w:val="center"/>
          </w:tcPr>
          <w:p w:rsidR="007B57EA" w:rsidRPr="007B57EA" w:rsidRDefault="007B57EA" w:rsidP="00D67DD5">
            <w:pPr>
              <w:spacing w:after="0" w:line="240" w:lineRule="auto"/>
              <w:jc w:val="center"/>
              <w:rPr>
                <w:b/>
                <w:color w:val="0070C0"/>
              </w:rPr>
            </w:pPr>
            <w:r w:rsidRPr="007B57EA">
              <w:rPr>
                <w:b/>
                <w:color w:val="0070C0"/>
              </w:rPr>
              <w:t>НАЧИНИ И ПОСТУПЦИ ЗА ОСТВАРИВАЊЕ ПРОГРАМА</w:t>
            </w:r>
          </w:p>
        </w:tc>
      </w:tr>
      <w:tr w:rsidR="007B57EA" w:rsidRPr="007B57EA" w:rsidTr="00D67DD5">
        <w:tc>
          <w:tcPr>
            <w:tcW w:w="3945" w:type="dxa"/>
            <w:vAlign w:val="center"/>
          </w:tcPr>
          <w:p w:rsidR="007B57EA" w:rsidRPr="007B57EA" w:rsidRDefault="007B57EA" w:rsidP="00D67DD5">
            <w:pPr>
              <w:pStyle w:val="Bezrazmaka"/>
              <w:jc w:val="center"/>
              <w:rPr>
                <w:b/>
                <w:color w:val="0070C0"/>
              </w:rPr>
            </w:pPr>
            <w:r w:rsidRPr="007B57EA">
              <w:rPr>
                <w:b/>
                <w:bCs/>
                <w:color w:val="000000"/>
              </w:rPr>
              <w:t>ИКТ</w:t>
            </w:r>
          </w:p>
        </w:tc>
        <w:tc>
          <w:tcPr>
            <w:tcW w:w="10113" w:type="dxa"/>
            <w:vAlign w:val="center"/>
          </w:tcPr>
          <w:p w:rsidR="007B57EA" w:rsidRPr="007B57EA" w:rsidRDefault="007B57EA" w:rsidP="00D67DD5">
            <w:pPr>
              <w:pStyle w:val="Bezrazmaka"/>
              <w:rPr>
                <w:lang w:val="ru-RU"/>
              </w:rPr>
            </w:pPr>
            <w:r w:rsidRPr="007B57EA">
              <w:rPr>
                <w:lang w:val="ru-RU"/>
              </w:rPr>
              <w:t xml:space="preserve">Поновити и дискутовати са ученицима врсте дигиталних уређаја, као и намену програма које су користили у петом разреду. Ученици би требало да знају да наведу и препознају из којих се </w:t>
            </w:r>
            <w:r w:rsidRPr="007B57EA">
              <w:rPr>
                <w:lang w:val="ru-RU"/>
              </w:rPr>
              <w:lastRenderedPageBreak/>
              <w:t>компоненти састоји стони и/или преносни рачунар и укратко опишу основну улогу сваке од њих.</w:t>
            </w:r>
          </w:p>
          <w:p w:rsidR="007B57EA" w:rsidRPr="007B57EA" w:rsidRDefault="007B57EA" w:rsidP="00D67DD5">
            <w:pPr>
              <w:pStyle w:val="Bezrazmaka"/>
              <w:rPr>
                <w:lang w:val="ru-RU"/>
              </w:rPr>
            </w:pPr>
            <w:r w:rsidRPr="007B57EA">
              <w:rPr>
                <w:lang w:val="ru-RU"/>
              </w:rPr>
              <w:t>Оспособити ученике за рад у програму за управљање документима на рачунару (који је део оперативног система рачунара), проналажење, копирање/пренос докумената са екстерних уређаја и меморија. Представити функције стандардних дијалога за учитавање, снимање и проналажење датотека.</w:t>
            </w:r>
          </w:p>
          <w:p w:rsidR="007B57EA" w:rsidRPr="007B57EA" w:rsidRDefault="007B57EA" w:rsidP="00D67DD5">
            <w:pPr>
              <w:pStyle w:val="Bezrazmaka"/>
              <w:rPr>
                <w:lang w:val="ru-RU"/>
              </w:rPr>
            </w:pPr>
            <w:r w:rsidRPr="007B57EA">
              <w:rPr>
                <w:lang w:val="ru-RU"/>
              </w:rPr>
              <w:t>Наставник бира корисничке програме (комерцијалне или слободне) које ће ученици користити. Програми за цртање, обраду текста, израду мултимедијалних презентација, снимање звука и видео-записа, репродукцију звука и видео материјала могу бити инсталирани локално на рачунару или у“облаку” тј. могу се користити преко интернета.</w:t>
            </w:r>
          </w:p>
          <w:p w:rsidR="007B57EA" w:rsidRPr="007B57EA" w:rsidRDefault="007B57EA" w:rsidP="00D67DD5">
            <w:pPr>
              <w:pStyle w:val="Bezrazmaka"/>
              <w:rPr>
                <w:lang w:val="ru-RU"/>
              </w:rPr>
            </w:pPr>
            <w:r w:rsidRPr="007B57EA">
              <w:rPr>
                <w:lang w:val="ru-RU"/>
              </w:rPr>
              <w:t xml:space="preserve">При раду са текстом фокусирати се на креирање и форматирање докумената из стварног живота који могу бити блиски ученицима овог узраста (нпр. писмо другу или другарици, кратак семинарски рад из биологије, распоред часова, списак ствари које треба понети на екскурзију). </w:t>
            </w:r>
          </w:p>
          <w:p w:rsidR="007B57EA" w:rsidRPr="007B57EA" w:rsidRDefault="007B57EA" w:rsidP="00D67DD5">
            <w:pPr>
              <w:pStyle w:val="Bezrazmaka"/>
              <w:rPr>
                <w:lang w:val="ru-RU"/>
              </w:rPr>
            </w:pPr>
            <w:r w:rsidRPr="007B57EA">
              <w:rPr>
                <w:lang w:val="ru-RU"/>
              </w:rPr>
              <w:t>Најпре обновити рад са основним алатима за уређивање и обликовање текста (унос текста, додавање, брисање, копирање, селектовање, поравнање, промена фонта, боје, величине слова, уметање слика, ...). Наглашавати потребу одабира одговарајућег . Нагласити да се исте технике за рад са чистим текстом користе у великом броју разнородних програма (едиторима текста, текст-процесорима, клијентима електронске поште итд.).</w:t>
            </w:r>
          </w:p>
          <w:p w:rsidR="007B57EA" w:rsidRPr="007B57EA" w:rsidRDefault="007B57EA" w:rsidP="00D67DD5">
            <w:pPr>
              <w:pStyle w:val="Bezrazmaka"/>
              <w:rPr>
                <w:lang w:val="ru-RU"/>
              </w:rPr>
            </w:pPr>
            <w:r w:rsidRPr="007B57EA">
              <w:rPr>
                <w:lang w:val="ru-RU"/>
              </w:rPr>
              <w:t>Активности ученика усмерити на могућности одабраног текст-процесора, подешавање радног окружења, врсте приказа које су погодније у зависности од тога да ли се уноси текст, исправљају грешке у тексту или врши преглед документа пре штампања и сл. Оспособити ученике да подешавају радно окружење изабраног текст-процесора, подешавају димензије и маргине странице, уносе текст ћириличким и латиничким писмом, сачувају унети текст, отварају постојећи текстуални документ, затварају активни документ, врше основно форматирање текста (својства пасуса, карактера итд.). Објаснити појам логичке структуре документа и приказати како се у документу могу експлицитно означити наслови, поднаслови и пасуси коришћењем уграђених стилова Наслов 1, Наслов 2 и Текст (прилагођавање постојећих и креирање нових стилова је напреднија тема која ће бити обрађивана у старијим разредима).</w:t>
            </w:r>
          </w:p>
          <w:p w:rsidR="007B57EA" w:rsidRPr="007B57EA" w:rsidRDefault="007B57EA" w:rsidP="00D67DD5">
            <w:pPr>
              <w:pStyle w:val="Bezrazmaka"/>
              <w:rPr>
                <w:lang w:val="ru-RU"/>
              </w:rPr>
            </w:pPr>
            <w:r w:rsidRPr="007B57EA">
              <w:rPr>
                <w:lang w:val="ru-RU"/>
              </w:rPr>
              <w:t>Навести елементе који се могу уметнути у текстуални документ (слике, графички облици, табеле, симболи...). Указати на сврху уметања таквих елемената .</w:t>
            </w:r>
          </w:p>
          <w:p w:rsidR="007B57EA" w:rsidRPr="007B57EA" w:rsidRDefault="007B57EA" w:rsidP="00D67DD5">
            <w:pPr>
              <w:pStyle w:val="Bezrazmaka"/>
              <w:rPr>
                <w:lang w:val="ru-RU"/>
              </w:rPr>
            </w:pPr>
            <w:r w:rsidRPr="007B57EA">
              <w:rPr>
                <w:lang w:val="ru-RU"/>
              </w:rPr>
              <w:t>Посебну пажњу посветити табелама. Изабрати једноставне примере (распоред часова, календар и сл.) помоћу којих се уводе елементи табеле: ћелија, ред и колона. Вежбати њихово додавање, брисање, селекцију, применити шаблоне за дизајн и сл. Оспособити ученике да уметну табелу у текстуални документ, уносе и уређују садржаје табела, форматирају табелу.</w:t>
            </w:r>
          </w:p>
          <w:p w:rsidR="007B57EA" w:rsidRPr="007B57EA" w:rsidRDefault="007B57EA" w:rsidP="00D67DD5">
            <w:pPr>
              <w:pStyle w:val="Bezrazmaka"/>
              <w:rPr>
                <w:lang w:val="ru-RU"/>
              </w:rPr>
            </w:pPr>
            <w:r w:rsidRPr="007B57EA">
              <w:rPr>
                <w:lang w:val="ru-RU"/>
              </w:rPr>
              <w:t>Особити ученике да прегледају текстуални документ пре штампања, подесе параметре за штампу и, ако постоје услови, одштампају документ.</w:t>
            </w:r>
          </w:p>
          <w:p w:rsidR="007B57EA" w:rsidRPr="007B57EA" w:rsidRDefault="007B57EA" w:rsidP="00D67DD5">
            <w:pPr>
              <w:pStyle w:val="Bezrazmaka"/>
              <w:rPr>
                <w:lang w:val="ru-RU"/>
              </w:rPr>
            </w:pPr>
            <w:r w:rsidRPr="007B57EA">
              <w:rPr>
                <w:lang w:val="ru-RU"/>
              </w:rPr>
              <w:t xml:space="preserve">У оквиру уређивања дигиталне слике/цртежа оспособити ученике да поред основних алата изабраног програма (селектовање, копирање, лепљење, промену величине слике, додавање и брисање облика, одсецање дела слике, чување у жељеној величини и квалитету слике, </w:t>
            </w:r>
            <w:r w:rsidRPr="007B57EA">
              <w:rPr>
                <w:lang w:val="ru-RU"/>
              </w:rPr>
              <w:lastRenderedPageBreak/>
              <w:t>затварање, проналажење и сл.) користе и напредне алате за припрему слике за уметање у текстуални документ и мултимедијалну презентацију (нпр. алати за зумирање, унос текста, употребу четкице, гумице, додавање сенке, додавање тродимензионалних ефеката).</w:t>
            </w:r>
          </w:p>
          <w:p w:rsidR="007B57EA" w:rsidRPr="007B57EA" w:rsidRDefault="007B57EA" w:rsidP="00D67DD5">
            <w:pPr>
              <w:pStyle w:val="Bezrazmaka"/>
              <w:rPr>
                <w:lang w:val="ru-RU"/>
              </w:rPr>
            </w:pPr>
            <w:r w:rsidRPr="007B57EA">
              <w:rPr>
                <w:lang w:val="ru-RU"/>
              </w:rPr>
              <w:t>Снимање звука и видео-записа сходно могућностима започети демонстрацијом употребе уређаја: камера, микрофон, звучници, мобилни телефони, односно других расположивих уређаја који обављају предвиђене функције. Поред основних техника у процесу снимања (покрени, заустави, сачувај, обриши) и репродукције (покрени, паузирај, заустави, пусти од почетка, подеси јачину звука) обучити ученике да одговарајућим алатом модификују видео запис (скраћивање). У вежби чувања аудио/видео записа скренути пажњу на различите типове датотека у конкретном програму (нпр. mp3, mp4, avi, midi…).</w:t>
            </w:r>
          </w:p>
          <w:p w:rsidR="007B57EA" w:rsidRPr="007B57EA" w:rsidRDefault="007B57EA" w:rsidP="00D67DD5">
            <w:pPr>
              <w:pStyle w:val="Bezrazmaka"/>
              <w:rPr>
                <w:lang w:val="ru-RU"/>
              </w:rPr>
            </w:pPr>
            <w:r w:rsidRPr="007B57EA">
              <w:rPr>
                <w:lang w:val="ru-RU"/>
              </w:rPr>
              <w:t>Пре обраде теме израде слајд-презентација подсетити ученике на основна правила визуелизације и презентовања, а при реализацији наставе стално указивати на најчешће грешке (сувише текста, велики број слајдова, различити фонтови и сл.). При изради мултимедијалних презентација демонстрирати примену основних алата за уређивање и обликовање садржаја у изабраном програму. Поред алата за уређивање и обликовање текста и слика, представити алате за рад са уметнутим елементима проширујући примену на рад са табелама, графичким објектима, видео и аудио записима (користити претходно креиране звучне и видео записе, прилагодити тип датотеке изабраном програму – представити ученицима неки од расположивих програма за конверзију формата датотека). Оспособити ученике да подесе радно окружење, бирају одговарајући поглед на презентацију, креирају слајдове, уносе текст и друге објекте (слике, табеле, графиконе) и доследно их форматирају (користећи мастер слајд). Теме треба да буду смислене и релевантне за ученике, најбоље је да се користе презентације у којима се обрађују теме из наставе, како информатике и рачунарства, тако и других предмета. Ученици неке презентације могу да креирају и у склопу домаћих задатака, а на часу је могуће анализирати презентације направљене код куће. Кроз разговор са ученицима дефинисати појам добре презентације и демонстрирати начине представљања. Нагласити да презентације треба да буду једино у функцији садржаја, избегавати анимације „по сваку цену” које оптерећују презентацију.</w:t>
            </w:r>
          </w:p>
          <w:p w:rsidR="007B57EA" w:rsidRPr="007B57EA" w:rsidRDefault="007B57EA" w:rsidP="00D67DD5">
            <w:pPr>
              <w:pStyle w:val="Bezrazmaka"/>
              <w:rPr>
                <w:lang w:val="ru-RU"/>
              </w:rPr>
            </w:pPr>
            <w:r w:rsidRPr="007B57EA">
              <w:rPr>
                <w:lang w:val="ru-RU"/>
              </w:rPr>
              <w:t>Препоручени број часова је 10.</w:t>
            </w:r>
          </w:p>
        </w:tc>
      </w:tr>
      <w:tr w:rsidR="007B57EA" w:rsidRPr="007B57EA" w:rsidTr="00D67DD5">
        <w:tc>
          <w:tcPr>
            <w:tcW w:w="3945" w:type="dxa"/>
            <w:vAlign w:val="center"/>
          </w:tcPr>
          <w:p w:rsidR="007B57EA" w:rsidRPr="007B57EA" w:rsidRDefault="007B57EA" w:rsidP="00D67DD5">
            <w:pPr>
              <w:spacing w:after="0" w:line="240" w:lineRule="auto"/>
              <w:rPr>
                <w:rFonts w:eastAsia="Times New Roman"/>
                <w:color w:val="000000"/>
              </w:rPr>
            </w:pPr>
            <w:r w:rsidRPr="007B57EA">
              <w:rPr>
                <w:rFonts w:eastAsia="Times New Roman"/>
                <w:b/>
                <w:bCs/>
                <w:color w:val="000000"/>
              </w:rPr>
              <w:lastRenderedPageBreak/>
              <w:t>ДИГИТАЛНА</w:t>
            </w:r>
          </w:p>
          <w:p w:rsidR="007B57EA" w:rsidRPr="007B57EA" w:rsidRDefault="007B57EA" w:rsidP="00D67DD5">
            <w:pPr>
              <w:pStyle w:val="Bezrazmaka"/>
              <w:jc w:val="center"/>
              <w:rPr>
                <w:b/>
                <w:color w:val="0070C0"/>
              </w:rPr>
            </w:pPr>
            <w:r w:rsidRPr="007B57EA">
              <w:rPr>
                <w:rFonts w:eastAsia="Times New Roman"/>
                <w:b/>
                <w:bCs/>
                <w:color w:val="000000"/>
              </w:rPr>
              <w:t>ПИСМЕНОСТ</w:t>
            </w:r>
          </w:p>
        </w:tc>
        <w:tc>
          <w:tcPr>
            <w:tcW w:w="10113" w:type="dxa"/>
            <w:vAlign w:val="center"/>
          </w:tcPr>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Представити појам и врсте рачунарских мрежа и увести основне појмове и терминологију из ове области (сервер, клијент, локалне мреже, мреже широког распона, глобална мрежа – Интернет). Подсетити ученике на правила коришћења ИКТ уређаја на одговоран и сигуран начин, сада у мрежном окружењу.</w:t>
            </w:r>
          </w:p>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Представити ученицима основне интернет сервисе: сервис електронске поште, www као јавни информациони сервис, дискусионе групе и сервисe за претраживање интернета. Објаснити чему ти сервиси служе, упознати их са планом коришћења ових сервиса.</w:t>
            </w:r>
          </w:p>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 xml:space="preserve">Представити веб као најпознатији интернет сервис. Објаснити да веб функционише тако </w:t>
            </w:r>
            <w:r w:rsidRPr="007B57EA">
              <w:rPr>
                <w:rFonts w:eastAsia="Times New Roman"/>
                <w:color w:val="000000"/>
              </w:rPr>
              <w:lastRenderedPageBreak/>
              <w:t>што су корисницима потребне услуге и њима их пружају уређаји специјализовани за то (сервери). У свакој комуникацији морају да постоје правила, односно протоколи (HTTP и HTTPS ) као и правилно навођење и коришћење адреса (домена и УРЛ са једне и IP и MAC адреса са друге стране).</w:t>
            </w:r>
          </w:p>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Објаснити структуру УРЛ адресе и значење појединих домена edu.rs, gov.rs, .com… Упутити ученике на веб сајт (нпр. http://www.mojaipadresa.info/ ) путем кога могу да пронађу информације о IP-адреси сајта, као и уређаја који је употребљен за претрагу.</w:t>
            </w:r>
          </w:p>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Нагласити значај дигиталног трага који посетилац оставља приликом посете неком сајту. Напредне технике претраге у изабраном претраживачу представити на унапред припремљеном скупу веб-страна (претрага према веб адреси сајта), кроз дискусију и практичан рад на вредновању интернет извора (публика којој је сајт намењен, аутор, тачност/прецизност, објективност, актуелност и интернет адреса) подстицати развој критичког мишљења ученика.</w:t>
            </w:r>
          </w:p>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Код преузимања било ког садржаја са интернета важно је подсетити ученике на поступке преузимања и чувања на жељеној локацији, као и на етичка и правна питања приступа садржајима (лиценце), заштите од нежељених програма, као и на правила понашања на интернету (енг. netiquette).</w:t>
            </w:r>
          </w:p>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Подсетити ученике на значај поштовања ауторских права и сврху CC (Creative Commons) лиценци. Представити начин лиценцирања сопственог ауторског дела комбинацијом расположивих симбола, на адреси https://creativecommons.org/share-your-work/ .</w:t>
            </w:r>
          </w:p>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Нагласити да се приликом посете сајтовима, као и приликом преузимања садржаја, дигитални уређај који користимо је изложен процедурама којима се прикупљају подаци за које корисник не зна у коју ће сврху бити употребљени (IP адреса, локација), а уређај може бити изложен дејству нежељених програма (вируси, шпијунски програми). У ту сврху је потребно применити расположиве мере заштите.</w:t>
            </w:r>
          </w:p>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 xml:space="preserve">Посебну пажњу посветити питањима дигиталног насиља (приликом обраде или кроз пројектни задатак пожељно је спровести са ученицима истраживање на тему дигиталног насиља, применом онлајн упитника, радионица или квиза, какви се могу наћи, на пример, на адреси http://www.mpn.gov.rs/grupa-za-prevenciju-nasilja/, у приручнику Дигитално насиље – превенција и реаговање). Набројати и описати најчешће видове дигиталног насиља (како се дигитални уређаји и сервиси користе као оруђа дигиталног насиља: социјалне мреже, СМС и телефонски позиви, сликовне поруке и видео материјали и др.), како препознати облике дигиталног насиља, посебно вршњачког насиља. Дискутовати ситуације када се неко насиље врши у стварном свету и преноси у дигитални свет, који су најчешћи примери, како исправно реаговати у конкретним ситуацијама, коме се обратити, које поступке је могуће примењивати и која правила понашања установити за безбедно представљање на мрежи. Упознати ученике са </w:t>
            </w:r>
            <w:r w:rsidRPr="007B57EA">
              <w:rPr>
                <w:rFonts w:eastAsia="Times New Roman"/>
                <w:color w:val="000000"/>
              </w:rPr>
              <w:lastRenderedPageBreak/>
              <w:t>неким од начина за препознавање и пријаву дигиталног насиља: СОС телефон и онлајн форма за пријаву насиља, као и сајтови који су посвећени пројектима владе у борби против дигиталног насиља.</w:t>
            </w:r>
          </w:p>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Представити предности употребе веб сервиса на примеру алата за креирање онлајн упитника, који не би садржао више од три питања различитог типа. Нагласити значај онлајн упитника као корисног алата за прикупљање података у истраживањима, анкетама, квизовима или тестовима. Наставник креира онлајн упитник на свом налогу на диску, објављује га на школском сајту и ученицима поставља као задатак да на својим радним јединицама попуне упитник. Показати ученицима како изгледа табела са свим њиховим одговорима. Преузети табелу и без удубљивања у њену структуру показати како за свако питање изгледа колона са њиховим одговорима. Урадити попуну упитника два пута, први пут допустити ученицима да се представе са својим измишљеним именима и други пут, нагласити ученицима да попуне своја права имена. Упоредити, заједно са ученицима, одговоре за иста питања у једном и другом случају.</w:t>
            </w:r>
          </w:p>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За утврђивање и појашњавање ове теме организовати квизове или радионице (на теме безбедно-небезбедно, пожељно-непожељно понашање на интернету) као и симулације небезбедних ситуација са акцентом на то како је пожељно реаговати у датим ситуацијама (кроз играње улога и сл.). Једна од активности за ученике, ради повезивања знања, може бити израда текстуалних докумената или мултимедијалних презентација на тему: Моја правила понашања на интернету, Пет најважнијих правила за безбедан интернет, Како да интернет постане сигурнији за децу, и сл. Кроз креирање ових докумената увежбавати сараднички рад и коришћење бесплатних онлајн платформи.</w:t>
            </w:r>
          </w:p>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Препоручени број часова је 4.</w:t>
            </w:r>
          </w:p>
          <w:p w:rsidR="007B57EA" w:rsidRPr="007B57EA" w:rsidRDefault="007B57EA" w:rsidP="00D67DD5">
            <w:pPr>
              <w:pStyle w:val="Bezrazmaka"/>
              <w:rPr>
                <w:rFonts w:eastAsia="Times New Roman"/>
                <w:lang w:val="ru-RU"/>
              </w:rPr>
            </w:pPr>
          </w:p>
        </w:tc>
      </w:tr>
      <w:tr w:rsidR="007B57EA" w:rsidRPr="007B57EA" w:rsidTr="00D67DD5">
        <w:tc>
          <w:tcPr>
            <w:tcW w:w="3945" w:type="dxa"/>
            <w:vAlign w:val="center"/>
          </w:tcPr>
          <w:p w:rsidR="007B57EA" w:rsidRPr="007B57EA" w:rsidRDefault="007B57EA" w:rsidP="00D67DD5">
            <w:pPr>
              <w:pStyle w:val="Bezrazmaka"/>
              <w:jc w:val="center"/>
              <w:rPr>
                <w:b/>
                <w:color w:val="0070C0"/>
              </w:rPr>
            </w:pPr>
            <w:r w:rsidRPr="007B57EA">
              <w:rPr>
                <w:b/>
                <w:bCs/>
                <w:color w:val="000000"/>
              </w:rPr>
              <w:lastRenderedPageBreak/>
              <w:t>РАЧУНАРСТВО</w:t>
            </w:r>
          </w:p>
        </w:tc>
        <w:tc>
          <w:tcPr>
            <w:tcW w:w="10113" w:type="dxa"/>
            <w:vAlign w:val="center"/>
          </w:tcPr>
          <w:p w:rsidR="007B57EA" w:rsidRPr="007B57EA" w:rsidRDefault="007B57EA" w:rsidP="00D67DD5">
            <w:pPr>
              <w:spacing w:after="0" w:line="240" w:lineRule="auto"/>
              <w:ind w:firstLine="480"/>
              <w:rPr>
                <w:rFonts w:eastAsia="Times New Roman"/>
                <w:color w:val="000000"/>
              </w:rPr>
            </w:pPr>
            <w:r w:rsidRPr="007B57EA">
              <w:rPr>
                <w:rFonts w:eastAsia="Times New Roman"/>
                <w:color w:val="000000"/>
              </w:rPr>
              <w:t>Представити концепт </w:t>
            </w:r>
            <w:r w:rsidRPr="007B57EA">
              <w:rPr>
                <w:rFonts w:eastAsia="Times New Roman"/>
                <w:i/>
                <w:iCs/>
                <w:color w:val="000000"/>
              </w:rPr>
              <w:t>текстуалних програмских језика</w:t>
            </w:r>
            <w:r w:rsidRPr="007B57EA">
              <w:rPr>
                <w:rFonts w:eastAsia="Times New Roman"/>
                <w:color w:val="000000"/>
              </w:rPr>
              <w:t>, укратко, потом изабраног програмског језика, као и неке основне сличности и разлике у односу на визуелни програмски језик који су ученици користили у петом разреду. Укратко представити </w:t>
            </w:r>
            <w:r w:rsidRPr="007B57EA">
              <w:rPr>
                <w:rFonts w:eastAsia="Times New Roman"/>
                <w:i/>
                <w:iCs/>
                <w:color w:val="000000"/>
              </w:rPr>
              <w:t>едитор</w:t>
            </w:r>
            <w:r w:rsidRPr="007B57EA">
              <w:rPr>
                <w:rFonts w:eastAsia="Times New Roman"/>
                <w:color w:val="000000"/>
              </w:rPr>
              <w:t> изабраног текстуалног програмског језика и значај поштовања основних правила приликом писања </w:t>
            </w:r>
            <w:r w:rsidRPr="007B57EA">
              <w:rPr>
                <w:rFonts w:eastAsia="Times New Roman"/>
                <w:i/>
                <w:iCs/>
                <w:color w:val="000000"/>
              </w:rPr>
              <w:t>наредби</w:t>
            </w:r>
            <w:r w:rsidRPr="007B57EA">
              <w:rPr>
                <w:rFonts w:eastAsia="Times New Roman"/>
                <w:color w:val="000000"/>
              </w:rPr>
              <w:t>. Направити везу између наредби које записујемо текстом и очекиваног дејства те наредбе, на једноставном примеру, као и везу између корака алгоритма и одговарајуће наредбе.</w:t>
            </w:r>
          </w:p>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 xml:space="preserve">Реализацију теме започети приказом израде задатака израчунавањем, применом операција: сабирања, одузимања, множења и (реалног) дељења. Пожељно је бирати задатке који имају реалну примену у стварном животу из области блиских ученицима (спорт, мода), било у другим наставним предметима (математика, физика, биологија, историја, географија и слично). Увести појам израза у програмском језику и његових саставних елемената (бројевних константи, </w:t>
            </w:r>
            <w:r w:rsidRPr="007B57EA">
              <w:rPr>
                <w:rFonts w:eastAsia="Times New Roman"/>
                <w:color w:val="000000"/>
              </w:rPr>
              <w:lastRenderedPageBreak/>
              <w:t>променљивих и аритметичких оператора, уз пратећи појам типа).</w:t>
            </w:r>
          </w:p>
          <w:p w:rsidR="007B57EA" w:rsidRPr="007B57EA" w:rsidRDefault="007B57EA" w:rsidP="00D67DD5">
            <w:pPr>
              <w:spacing w:after="0" w:line="240" w:lineRule="auto"/>
              <w:ind w:firstLine="480"/>
              <w:rPr>
                <w:rFonts w:eastAsia="Times New Roman"/>
                <w:color w:val="000000"/>
              </w:rPr>
            </w:pPr>
            <w:r w:rsidRPr="007B57EA">
              <w:rPr>
                <w:rFonts w:eastAsia="Times New Roman"/>
                <w:color w:val="000000"/>
              </w:rPr>
              <w:t>Увести </w:t>
            </w:r>
            <w:r w:rsidRPr="007B57EA">
              <w:rPr>
                <w:rFonts w:eastAsia="Times New Roman"/>
                <w:i/>
                <w:iCs/>
                <w:color w:val="000000"/>
              </w:rPr>
              <w:t>променљиве</w:t>
            </w:r>
            <w:r w:rsidRPr="007B57EA">
              <w:rPr>
                <w:rFonts w:eastAsia="Times New Roman"/>
                <w:color w:val="000000"/>
              </w:rPr>
              <w:t> као појам за именовање улазних података и међурезултата израчунавања као и механизам за учитавање вредности улазних података и испис резултата. Променљиве у почетку третирати на исти начин као у математици и не мењати вредности једном додељеним променљивима (императивна додела, попут i=i+1, је нов концепт на који је потребно поново се вратити током обраде итеративних поступака). Ако је приликом уноса података неопходна конверзија учитаног текста у број укратко је описати, а детаљно појашњење дати када се буде обрађивала тема рада са текстом.</w:t>
            </w:r>
          </w:p>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Обратити пажњу на то да се задаци који су у математици обично рађени над конкретним вредностима улазних података сада решавају над симболичким вредностима (у општим бројевима) и дати довољно времена ученицима да савладају ту промену.</w:t>
            </w:r>
          </w:p>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Увести посебно операције одређивања целобројног количника и остатка и показати могуће примене: конверзије метричких јединица (нпр. конверзија центиметара у метре и центиметре, конверзија времена из минута у сате и минуте, конверзија углова из секунди у степене, минуте и секунде, одређивање цифара двоцифреног броја и слично). Обратити пажњу на то да се на часовима математике не уводе функције за одређивање количника и остатка тако да од ученика не треба очекивати предзнање у овом домену.</w:t>
            </w:r>
          </w:p>
          <w:p w:rsidR="007B57EA" w:rsidRPr="007B57EA" w:rsidRDefault="007B57EA" w:rsidP="00D67DD5">
            <w:pPr>
              <w:spacing w:after="0" w:line="240" w:lineRule="auto"/>
              <w:ind w:firstLine="480"/>
              <w:rPr>
                <w:rFonts w:eastAsia="Times New Roman"/>
                <w:color w:val="000000"/>
              </w:rPr>
            </w:pPr>
            <w:r w:rsidRPr="007B57EA">
              <w:rPr>
                <w:rFonts w:eastAsia="Times New Roman"/>
                <w:color w:val="000000"/>
              </w:rPr>
              <w:t>Поред израчунавања, још један незаобилазан елемент програмирања чине </w:t>
            </w:r>
            <w:r w:rsidRPr="007B57EA">
              <w:rPr>
                <w:rFonts w:eastAsia="Times New Roman"/>
                <w:i/>
                <w:iCs/>
                <w:color w:val="000000"/>
              </w:rPr>
              <w:t>наредбе и контрола тока програма</w:t>
            </w:r>
            <w:r w:rsidRPr="007B57EA">
              <w:rPr>
                <w:rFonts w:eastAsia="Times New Roman"/>
                <w:color w:val="000000"/>
              </w:rPr>
              <w:t>. Осим секвенцијалног ређања наредби једне иза друге, основу контроле тока чине </w:t>
            </w:r>
            <w:r w:rsidRPr="007B57EA">
              <w:rPr>
                <w:rFonts w:eastAsia="Times New Roman"/>
                <w:i/>
                <w:iCs/>
                <w:color w:val="000000"/>
              </w:rPr>
              <w:t>гранање и понављање</w:t>
            </w:r>
            <w:r w:rsidRPr="007B57EA">
              <w:rPr>
                <w:rFonts w:eastAsia="Times New Roman"/>
                <w:color w:val="000000"/>
              </w:rPr>
              <w:t>.</w:t>
            </w:r>
          </w:p>
          <w:p w:rsidR="007B57EA" w:rsidRPr="007B57EA" w:rsidRDefault="007B57EA" w:rsidP="00D67DD5">
            <w:pPr>
              <w:spacing w:after="0" w:line="240" w:lineRule="auto"/>
              <w:ind w:firstLine="480"/>
              <w:rPr>
                <w:rFonts w:eastAsia="Times New Roman"/>
                <w:color w:val="000000"/>
              </w:rPr>
            </w:pPr>
            <w:r w:rsidRPr="007B57EA">
              <w:rPr>
                <w:rFonts w:eastAsia="Times New Roman"/>
                <w:color w:val="000000"/>
              </w:rPr>
              <w:t>Вежбање </w:t>
            </w:r>
            <w:r w:rsidRPr="007B57EA">
              <w:rPr>
                <w:rFonts w:eastAsia="Times New Roman"/>
                <w:i/>
                <w:iCs/>
                <w:color w:val="000000"/>
              </w:rPr>
              <w:t>контроле тока програма</w:t>
            </w:r>
            <w:r w:rsidRPr="007B57EA">
              <w:rPr>
                <w:rFonts w:eastAsia="Times New Roman"/>
                <w:color w:val="000000"/>
              </w:rPr>
              <w:t> може се веома лепо постићи цртањем уз помоћ покретања објекта који током кретања оставља траг на екрану и робота који у лавиринту има задатак да дође на одређено место, заобилазећи при том препреке и премештајући предмете. Ова два приступа су често део уводних курсева програмирања заснованих на блоковском програмирању (нпр. на code.org), а за њих постоји и директна подршка у неким програмским језицима и окружењима. Ученицима искорак у рачунарску графику обично бива занимљивији од писања програма који раде у чистом текстуалном режиму и стога има смисла током обраде теме контроле тока програма користити овакве библиотеке.</w:t>
            </w:r>
          </w:p>
          <w:p w:rsidR="007B57EA" w:rsidRPr="007B57EA" w:rsidRDefault="007B57EA" w:rsidP="00D67DD5">
            <w:pPr>
              <w:spacing w:after="0" w:line="240" w:lineRule="auto"/>
              <w:ind w:firstLine="480"/>
              <w:rPr>
                <w:rFonts w:eastAsia="Times New Roman"/>
                <w:color w:val="000000"/>
              </w:rPr>
            </w:pPr>
            <w:r w:rsidRPr="007B57EA">
              <w:rPr>
                <w:rFonts w:eastAsia="Times New Roman"/>
                <w:color w:val="000000"/>
              </w:rPr>
              <w:t>У склопу обраде </w:t>
            </w:r>
            <w:r w:rsidRPr="007B57EA">
              <w:rPr>
                <w:rFonts w:eastAsia="Times New Roman"/>
                <w:i/>
                <w:iCs/>
                <w:color w:val="000000"/>
              </w:rPr>
              <w:t>гранања</w:t>
            </w:r>
            <w:r w:rsidRPr="007B57EA">
              <w:rPr>
                <w:rFonts w:eastAsia="Times New Roman"/>
                <w:color w:val="000000"/>
              </w:rPr>
              <w:t> потребно је приказати релацијске операторе (једнако, различито, мање, веће, мање-једнако, веће-једнако) и писање релацијских израза који се јављају као услови у наредби гранања. Показати непотпуни (тзв. if-then) и потпуни (тзв. if-then-else) облик наредбе гранања. Приказати и </w:t>
            </w:r>
            <w:r w:rsidRPr="007B57EA">
              <w:rPr>
                <w:rFonts w:eastAsia="Times New Roman"/>
                <w:i/>
                <w:iCs/>
                <w:color w:val="000000"/>
              </w:rPr>
              <w:t>логичке операторе</w:t>
            </w:r>
            <w:r w:rsidRPr="007B57EA">
              <w:rPr>
                <w:rFonts w:eastAsia="Times New Roman"/>
                <w:color w:val="000000"/>
              </w:rPr>
              <w:t> (</w:t>
            </w:r>
            <w:r w:rsidRPr="007B57EA">
              <w:rPr>
                <w:rFonts w:eastAsia="Times New Roman"/>
                <w:i/>
                <w:iCs/>
                <w:color w:val="000000"/>
              </w:rPr>
              <w:t>и, или, не</w:t>
            </w:r>
            <w:r w:rsidRPr="007B57EA">
              <w:rPr>
                <w:rFonts w:eastAsia="Times New Roman"/>
                <w:color w:val="000000"/>
              </w:rPr>
              <w:t>) који се користе за изражавање сложенијих услова. На основном нивоу сасвим је довољно да ученици савладају гранање на основу елементарног услова (нпр. да у зависности од унете спољне температуре одреде да ли је довољно топло за купање) и евентуално да повежу два услова на одговарајући начин (нпр. да одреде да ли број припада неком интервалу поређењем са доњом и горњом границом интервала).</w:t>
            </w:r>
          </w:p>
          <w:p w:rsidR="007B57EA" w:rsidRPr="007B57EA" w:rsidRDefault="007B57EA" w:rsidP="00D67DD5">
            <w:pPr>
              <w:spacing w:after="0" w:line="240" w:lineRule="auto"/>
              <w:ind w:firstLine="480"/>
              <w:rPr>
                <w:rFonts w:eastAsia="Times New Roman"/>
                <w:color w:val="000000"/>
              </w:rPr>
            </w:pPr>
            <w:r w:rsidRPr="007B57EA">
              <w:rPr>
                <w:rFonts w:eastAsia="Times New Roman"/>
                <w:i/>
                <w:iCs/>
                <w:color w:val="000000"/>
              </w:rPr>
              <w:lastRenderedPageBreak/>
              <w:t>Понављање</w:t>
            </w:r>
            <w:r w:rsidRPr="007B57EA">
              <w:rPr>
                <w:rFonts w:eastAsia="Times New Roman"/>
                <w:color w:val="000000"/>
              </w:rPr>
              <w:t> започети најједноставнијим обликом у којем се тражи да се неки блок наредби понови одређени број пута (нпр. помери робота десет корака напред, десет пута испиши неки текст, четири пута помери корњачу напред и окрени је за 90 степени). Иако визуелни програмски језици често имају посебну наредбу за ово, у текстуалним програмским језицима се она обично реализује општијим наредбама (класичном петљом </w:t>
            </w:r>
            <w:r w:rsidRPr="007B57EA">
              <w:rPr>
                <w:rFonts w:eastAsia="Times New Roman"/>
                <w:i/>
                <w:iCs/>
                <w:color w:val="000000"/>
              </w:rPr>
              <w:t>for</w:t>
            </w:r>
            <w:r w:rsidRPr="007B57EA">
              <w:rPr>
                <w:rFonts w:eastAsia="Times New Roman"/>
                <w:color w:val="000000"/>
              </w:rPr>
              <w:t>). Кроз низ задатака ученицима скренути пажњу на измену вредности </w:t>
            </w:r>
            <w:r w:rsidRPr="007B57EA">
              <w:rPr>
                <w:rFonts w:eastAsia="Times New Roman"/>
                <w:i/>
                <w:iCs/>
                <w:color w:val="000000"/>
              </w:rPr>
              <w:t>бројачке променљиве</w:t>
            </w:r>
            <w:r w:rsidRPr="007B57EA">
              <w:rPr>
                <w:rFonts w:eastAsia="Times New Roman"/>
                <w:color w:val="000000"/>
              </w:rPr>
              <w:t> током трајања петље. Претходно, веома пажљиво, скренути пажњу ученицима на то да се вредности променљивих током трајања програма могу мењати (нпр. цена пре и после поскупљења се може чувати у једној променљивој), за разлику од математичког контекста на који су ученици навикли у којем су променљиве само имена вредности и не постоји могућност измене вредности једном уведене променљиве. Описати намену и начин употребе </w:t>
            </w:r>
            <w:r w:rsidRPr="007B57EA">
              <w:rPr>
                <w:rFonts w:eastAsia="Times New Roman"/>
                <w:i/>
                <w:iCs/>
                <w:color w:val="000000"/>
              </w:rPr>
              <w:t>коментара</w:t>
            </w:r>
            <w:r w:rsidRPr="007B57EA">
              <w:rPr>
                <w:rFonts w:eastAsia="Times New Roman"/>
                <w:color w:val="000000"/>
              </w:rPr>
              <w:t> </w:t>
            </w:r>
            <w:r w:rsidRPr="007B57EA">
              <w:rPr>
                <w:rFonts w:eastAsia="Times New Roman"/>
                <w:i/>
                <w:iCs/>
                <w:color w:val="000000"/>
              </w:rPr>
              <w:t>као поруке</w:t>
            </w:r>
            <w:r w:rsidRPr="007B57EA">
              <w:rPr>
                <w:rFonts w:eastAsia="Times New Roman"/>
                <w:color w:val="000000"/>
              </w:rPr>
              <w:t> приликом задавања улазних и излазних вредности за променљиве.</w:t>
            </w:r>
          </w:p>
          <w:p w:rsidR="007B57EA" w:rsidRPr="007B57EA" w:rsidRDefault="007B57EA" w:rsidP="00D67DD5">
            <w:pPr>
              <w:spacing w:after="0" w:line="240" w:lineRule="auto"/>
              <w:ind w:firstLine="480"/>
              <w:rPr>
                <w:rFonts w:eastAsia="Times New Roman"/>
                <w:color w:val="000000"/>
              </w:rPr>
            </w:pPr>
            <w:r w:rsidRPr="007B57EA">
              <w:rPr>
                <w:rFonts w:eastAsia="Times New Roman"/>
                <w:color w:val="000000"/>
              </w:rPr>
              <w:t>Поред рада са бројевима у реалним програмима најчешћи је </w:t>
            </w:r>
            <w:r w:rsidRPr="007B57EA">
              <w:rPr>
                <w:rFonts w:eastAsia="Times New Roman"/>
                <w:i/>
                <w:iCs/>
                <w:color w:val="000000"/>
              </w:rPr>
              <w:t>рад са текстуалним подацима</w:t>
            </w:r>
            <w:r w:rsidRPr="007B57EA">
              <w:rPr>
                <w:rFonts w:eastAsia="Times New Roman"/>
                <w:color w:val="000000"/>
              </w:rPr>
              <w:t>. У већини савремених језика постоји посебан тип података за то (</w:t>
            </w:r>
            <w:r w:rsidRPr="007B57EA">
              <w:rPr>
                <w:rFonts w:eastAsia="Times New Roman"/>
                <w:i/>
                <w:iCs/>
                <w:color w:val="000000"/>
              </w:rPr>
              <w:t>ниске тј. стрингови</w:t>
            </w:r>
            <w:r w:rsidRPr="007B57EA">
              <w:rPr>
                <w:rFonts w:eastAsia="Times New Roman"/>
                <w:color w:val="000000"/>
              </w:rPr>
              <w:t>), опремљен великим бројем корисних библиотечких функција. Ученицима приказати како се формирају </w:t>
            </w:r>
            <w:r w:rsidRPr="007B57EA">
              <w:rPr>
                <w:rFonts w:eastAsia="Times New Roman"/>
                <w:i/>
                <w:iCs/>
                <w:color w:val="000000"/>
              </w:rPr>
              <w:t>променљиве текстуалног типа</w:t>
            </w:r>
            <w:r w:rsidRPr="007B57EA">
              <w:rPr>
                <w:rFonts w:eastAsia="Times New Roman"/>
                <w:color w:val="000000"/>
              </w:rPr>
              <w:t>, како се одређује дужина текста, како се врши конверзија између текста (који садржи низ цифара) и бројева, како се врши провера да ли текст садржи карактер, како се издваја део текста на датим позицијама и слично. Ако је директно подржан програмским језиком, илустровати и поредак између ниски (лексикографски, као у речнику).</w:t>
            </w:r>
          </w:p>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Представити концепт декомпоновања сложенијих проблема на једноставније потпроблеме у домену израчунавања кроз дефинисање и употребу помоћних функција. Одабрати пригодне, једноставне задатке, којима се илуструје употреба неких елементарних библиотечких функција (нпр. растојање између два броја се може увести као апсолутна вредност њихове разлике, минимум и максимум више задатих вредности или других пригодних које се могу проналазити у библиотечким функцијама). Ученицима приказати и могућност дефинисања помоћних функција, али инсистирати само на изразито једноставним примерима (нпр. функција која израчунава обим правоугаоника).</w:t>
            </w:r>
          </w:p>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Од ученика, на овом нивоу, није могуће очекивати креирање сложенијих програма, па сходно томе, задатке прилагодити тако да горња граница дужине текста програма буде десетак линија. У првој фази ученици треба да разумеју како раде готови програми које наставник пише (да могу да предвиде резултат њиховог рада без извршавања програма), затим у наредној фази могу да допуњавају програме чији је основни костур дат и тек онда да самостално пишу програме од почетка до краја. Метода откривања и отклањања грешака у готовим програмима може се користити у свим поменутим фазама (на основном нивоу, то су једноставне синтаксичке грешке, а на напредном су озбиљнији семантички пропусти).</w:t>
            </w:r>
          </w:p>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 xml:space="preserve">У склопу додатне наставе и рада са заинтересованим ученицима препоручује се израда </w:t>
            </w:r>
            <w:r w:rsidRPr="007B57EA">
              <w:rPr>
                <w:rFonts w:eastAsia="Times New Roman"/>
                <w:color w:val="000000"/>
              </w:rPr>
              <w:lastRenderedPageBreak/>
              <w:t>задатака донекле комплексније алгоритамске структуре и упознавање ученика са мало ширим фрагментом библиотеке одабраног програмског језика. Кроз задатке могуће је упознати ученике са сложенијим и угњежденим гранањем (на пример, одређивање агрегатног стања воде на основу температуре или оцене ученика на основу броја поена, упоређивање два датума на основу поређења година, затим месеца и на крају дана и слично). У склопу обраде петљи могуће је обрадити имплементације неколико основних алгоритама: одређивање збира, производа, броја елемената, минимума и максимума серије елемената, пресликавање и филтрирање серије (на пример, штампање таблице квадрата и корена, издвајање свих дана у којима је дневна температура била испод нуле), линеарна претрага серије елемената (провера да ли серија садржи елемент који задовољава одређено својство) и њихове комбинације. Да би ученици боље разумели ове алгоритме, могуће их је прво имплементирати на кратким серијама, без коришћења петље (на пример, имплементирати прво одређивање максимума пет бројева, па тек онда прећи на максимум n бројева). Ученицима је могуће приказати и алгоритме одређивања цифара у позиционом запису броја и формирања броја на основу датих цифара. У циљу једноставнијег решавања задатака, ученицима је могуће приказати напредније структуре података које савремени програмски језици подржавају: уређене парови и n-торке (на пример, пар географских координата), мапе тј. речнике (на пример, пресликавање имена ученика у број освојених поена, пресликавање имена града у пар његових географских координата) и слично. Такође, могуће је проширити скуп библиотечких функција које ученици могу да користе. Све појмове увести искључиво кроз примере употребе у смисленим задацима и избегавати приступ у коме се нови појмови уводе без јасне мотивације.</w:t>
            </w:r>
          </w:p>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Препоручени број часова је 15.</w:t>
            </w:r>
          </w:p>
          <w:p w:rsidR="007B57EA" w:rsidRPr="007B57EA" w:rsidRDefault="007B57EA" w:rsidP="00D67DD5">
            <w:pPr>
              <w:pStyle w:val="Bezrazmaka"/>
              <w:rPr>
                <w:lang w:val="ru-RU"/>
              </w:rPr>
            </w:pPr>
          </w:p>
        </w:tc>
      </w:tr>
      <w:tr w:rsidR="007B57EA" w:rsidRPr="007B57EA" w:rsidTr="00D67DD5">
        <w:tc>
          <w:tcPr>
            <w:tcW w:w="3945" w:type="dxa"/>
            <w:vAlign w:val="center"/>
          </w:tcPr>
          <w:p w:rsidR="007B57EA" w:rsidRPr="007B57EA" w:rsidRDefault="007B57EA" w:rsidP="00D67DD5">
            <w:pPr>
              <w:pStyle w:val="Bezrazmaka"/>
              <w:jc w:val="center"/>
              <w:rPr>
                <w:b/>
                <w:bCs/>
                <w:color w:val="000000"/>
              </w:rPr>
            </w:pPr>
            <w:r w:rsidRPr="007B57EA">
              <w:rPr>
                <w:b/>
                <w:bCs/>
                <w:color w:val="000000"/>
              </w:rPr>
              <w:lastRenderedPageBreak/>
              <w:t>ПРОЈЕКТНИ ЗАДАТАК</w:t>
            </w:r>
          </w:p>
        </w:tc>
        <w:tc>
          <w:tcPr>
            <w:tcW w:w="10113" w:type="dxa"/>
            <w:vAlign w:val="center"/>
          </w:tcPr>
          <w:p w:rsidR="007B57EA" w:rsidRPr="007B57EA" w:rsidRDefault="007B57EA" w:rsidP="00D67DD5">
            <w:pPr>
              <w:spacing w:after="0" w:line="240" w:lineRule="auto"/>
              <w:ind w:firstLine="480"/>
              <w:rPr>
                <w:rFonts w:eastAsia="Times New Roman"/>
                <w:color w:val="000000"/>
              </w:rPr>
            </w:pPr>
            <w:r w:rsidRPr="007B57EA">
              <w:rPr>
                <w:rFonts w:eastAsia="Times New Roman"/>
                <w:b/>
                <w:bCs/>
                <w:color w:val="000000"/>
              </w:rPr>
              <w:t>Пројектни задатак из области ИКТ и Дигитална писменост</w:t>
            </w:r>
          </w:p>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При реализацији тематске целине нагласак је на разради пројектног задатка – од израде плана до представљања решења. Наставник планира фазе пројектног задатка у складу са временом, сложеношћу теме, расположивим ресурсима (знања, вештине и ставови које су ученици усвојили након тематских целина ИКТ и Дигитална писменост, техничке опремљености школе и других релевантних фактора). Ученици заједно са наставником пролазе кроз све фазе рада на пројектном задатку, при чему наставник наглашава сваки корак, објашњава, иницира дискусију и предлаже решења.</w:t>
            </w:r>
          </w:p>
          <w:p w:rsidR="007B57EA" w:rsidRPr="007B57EA" w:rsidRDefault="007B57EA" w:rsidP="00D67DD5">
            <w:pPr>
              <w:spacing w:after="0" w:line="240" w:lineRule="auto"/>
              <w:ind w:firstLine="480"/>
              <w:rPr>
                <w:rFonts w:eastAsia="Times New Roman"/>
                <w:color w:val="000000"/>
              </w:rPr>
            </w:pPr>
            <w:r w:rsidRPr="007B57EA">
              <w:rPr>
                <w:rFonts w:eastAsia="Times New Roman"/>
                <w:color w:val="000000"/>
              </w:rPr>
              <w:t>При представљању фаза пројекта може послужити следећи пример: </w:t>
            </w:r>
            <w:r w:rsidRPr="007B57EA">
              <w:rPr>
                <w:rFonts w:eastAsia="Times New Roman"/>
                <w:i/>
                <w:iCs/>
                <w:color w:val="000000"/>
              </w:rPr>
              <w:t>Фаза 1</w:t>
            </w:r>
            <w:r w:rsidRPr="007B57EA">
              <w:rPr>
                <w:rFonts w:eastAsia="Times New Roman"/>
                <w:color w:val="000000"/>
              </w:rPr>
              <w:t>: представљање тема, формирање група и одабир теме; </w:t>
            </w:r>
            <w:r w:rsidRPr="007B57EA">
              <w:rPr>
                <w:rFonts w:eastAsia="Times New Roman"/>
                <w:i/>
                <w:iCs/>
                <w:color w:val="000000"/>
              </w:rPr>
              <w:t>Фаза 2</w:t>
            </w:r>
            <w:r w:rsidRPr="007B57EA">
              <w:rPr>
                <w:rFonts w:eastAsia="Times New Roman"/>
                <w:color w:val="000000"/>
              </w:rPr>
              <w:t>: Одабир материјала и средстава, разматрање додатне подршке предметног наставника у зависности од теме; </w:t>
            </w:r>
            <w:r w:rsidRPr="007B57EA">
              <w:rPr>
                <w:rFonts w:eastAsia="Times New Roman"/>
                <w:i/>
                <w:iCs/>
                <w:color w:val="000000"/>
              </w:rPr>
              <w:t>Фаза 3</w:t>
            </w:r>
            <w:r w:rsidRPr="007B57EA">
              <w:rPr>
                <w:rFonts w:eastAsia="Times New Roman"/>
                <w:color w:val="000000"/>
              </w:rPr>
              <w:t>: Планирање времена и избор стратегије за решавање задатка у складу са роком за предају рада; </w:t>
            </w:r>
            <w:r w:rsidRPr="007B57EA">
              <w:rPr>
                <w:rFonts w:eastAsia="Times New Roman"/>
                <w:i/>
                <w:iCs/>
                <w:color w:val="000000"/>
              </w:rPr>
              <w:t>Фаза 4:</w:t>
            </w:r>
            <w:r w:rsidRPr="007B57EA">
              <w:rPr>
                <w:rFonts w:eastAsia="Times New Roman"/>
                <w:color w:val="000000"/>
              </w:rPr>
              <w:t> Прикупљање и проучавање материјала, израда задатка и припрема за излагање; </w:t>
            </w:r>
            <w:r w:rsidRPr="007B57EA">
              <w:rPr>
                <w:rFonts w:eastAsia="Times New Roman"/>
                <w:i/>
                <w:iCs/>
                <w:color w:val="000000"/>
              </w:rPr>
              <w:t>Фаза 5:</w:t>
            </w:r>
            <w:r w:rsidRPr="007B57EA">
              <w:rPr>
                <w:rFonts w:eastAsia="Times New Roman"/>
                <w:color w:val="000000"/>
              </w:rPr>
              <w:t xml:space="preserve"> Представљање резултата пројектног задатка, дискусија и процена/самопроцена урађеног (наставник модерира, </w:t>
            </w:r>
            <w:r w:rsidRPr="007B57EA">
              <w:rPr>
                <w:rFonts w:eastAsia="Times New Roman"/>
                <w:color w:val="000000"/>
              </w:rPr>
              <w:lastRenderedPageBreak/>
              <w:t>обезбеђује услове за што успешније излагање, усмерава дискусију и врши евалуацију урађеног са јасном повратном информацијом).</w:t>
            </w:r>
          </w:p>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Пројектни задаци се баве реалним темама из школског или свакодневног живота. За предвиђени број часова ове тематске целине и са добро испланираним активностима може се очекивати да ученици успешно израде и представе решење пројектног задатка. Акценат је на подстицању иницијативе и креативности, успостављању сарадничких и вредносних ставова код ученика. Циљ је развијање и неговање: поступности, повезивања и изградње сопствених стратегија учења, вршњачког учења, вредновања и самовредновања постигнућа.</w:t>
            </w:r>
          </w:p>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Пројектни задаци подразумевају корелацију и сарадњу са наставницима осталих предмета, која се може остварити на оваквим и сличним примерима:</w:t>
            </w:r>
          </w:p>
          <w:p w:rsidR="007B57EA" w:rsidRPr="007B57EA" w:rsidRDefault="007B57EA" w:rsidP="00D67DD5">
            <w:pPr>
              <w:spacing w:after="0" w:line="240" w:lineRule="auto"/>
              <w:ind w:firstLine="480"/>
              <w:rPr>
                <w:rFonts w:eastAsia="Times New Roman"/>
                <w:color w:val="000000"/>
              </w:rPr>
            </w:pPr>
            <w:r w:rsidRPr="007B57EA">
              <w:rPr>
                <w:rFonts w:eastAsia="Times New Roman"/>
                <w:i/>
                <w:iCs/>
                <w:color w:val="000000"/>
              </w:rPr>
              <w:t>– израда упутства или туторијала са табеларним представљањем података</w:t>
            </w:r>
          </w:p>
          <w:p w:rsidR="007B57EA" w:rsidRPr="007B57EA" w:rsidRDefault="007B57EA" w:rsidP="00D67DD5">
            <w:pPr>
              <w:spacing w:after="0" w:line="240" w:lineRule="auto"/>
              <w:ind w:firstLine="480"/>
              <w:rPr>
                <w:rFonts w:eastAsia="Times New Roman"/>
                <w:color w:val="000000"/>
              </w:rPr>
            </w:pPr>
            <w:r w:rsidRPr="007B57EA">
              <w:rPr>
                <w:rFonts w:eastAsia="Times New Roman"/>
                <w:i/>
                <w:iCs/>
                <w:color w:val="000000"/>
              </w:rPr>
              <w:t>– израда упитника на тему дигиталног насиља</w:t>
            </w:r>
          </w:p>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Спровести са ученицима истраживање на тему дигиталног насиља, а резултате спроведеног истраживања користити приликом представљања пројектног задатка (пожељно је да наставник користи онлајн упитник приликом прикупљања података, за које би ученици приредили питања). Ученици се могу поделити у групе сходно фази истраживања: група која осмишљава питања, група која анализира прикупљене податке, представља резултате истраживања и група која израђује упутства заштите од дигиталног насиља.</w:t>
            </w:r>
          </w:p>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Додатна мотивација за ученике може бити избор најбољих радова за: школски часопис, сајт школе, огласну таблу (одељење гласа – вредновање, самовредновање) а да остале радове постављају на пано у кабинету информатике и рачунарства…</w:t>
            </w:r>
          </w:p>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Добар пример сумирања научених поступака је израда пратеће документације у виду фајлова различитог типа, као што су текстуални фајлови, слике, видео материјали и сл.</w:t>
            </w:r>
          </w:p>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Препоручени број часова је 4.</w:t>
            </w:r>
          </w:p>
          <w:p w:rsidR="007B57EA" w:rsidRPr="007B57EA" w:rsidRDefault="007B57EA" w:rsidP="00D67DD5">
            <w:pPr>
              <w:spacing w:after="0" w:line="240" w:lineRule="auto"/>
              <w:ind w:firstLine="480"/>
              <w:rPr>
                <w:rFonts w:eastAsia="Times New Roman"/>
                <w:color w:val="000000"/>
              </w:rPr>
            </w:pPr>
            <w:r w:rsidRPr="007B57EA">
              <w:rPr>
                <w:rFonts w:eastAsia="Times New Roman"/>
                <w:b/>
                <w:bCs/>
                <w:color w:val="000000"/>
              </w:rPr>
              <w:t>Пројектни задатак из области Рачунарство</w:t>
            </w:r>
          </w:p>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Пројектна настава је комплексан приступ настави и учењу који најчешће користи методе као што су проблемска настава и учење засновано на истрази (питањима).</w:t>
            </w:r>
          </w:p>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Проблемска настава поставља пред ученике стварни проблем из живота који треба истражити и за који треба предложити могућа решења. Све врсте реалних животних проблема могу бити повод за проблемску наставу. Пронађена решења се могу тестирати и о њима се може расправљати.</w:t>
            </w:r>
          </w:p>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 xml:space="preserve">Истраживање можемо да дефинишемо као „потрагу за истином, информацијама или знањем”. Учење засновано на истраживању почиње постављањем питања, наставља са истраживањем и завршава се проналажењем решења, доношењем разумних закључака, </w:t>
            </w:r>
            <w:r w:rsidRPr="007B57EA">
              <w:rPr>
                <w:rFonts w:eastAsia="Times New Roman"/>
                <w:color w:val="000000"/>
              </w:rPr>
              <w:lastRenderedPageBreak/>
              <w:t>одговарајућих одлука, или применом нових знања или вештина.</w:t>
            </w:r>
          </w:p>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Обе наставне методе се фокусирају на развијање вештина за решавања проблема, критичко мишљење и обраду информација. Оне дају најбоље резултате када су почетна питања/проблеми довољно отворени (одговор није могуће наћи једноставним укуцавањем у претраживач) и када ученици раде у малим тимовима или групама. Ове две методе су уско повезане и често се преклапају. Изузетно је важно имати на уму да у оба приступа нема нужно тачних и нетачних одговора. Свако решење може имати мане и врлине, а ученици морају да их анализирају и процењују.</w:t>
            </w:r>
          </w:p>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Наставни пројекат подразумева програмирање у текстуалном програмском језику или адаптацију унапред датог програма у циљу решавања пројектног задатка.</w:t>
            </w:r>
          </w:p>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Могуће теме наставног пројекта:</w:t>
            </w:r>
          </w:p>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 како да убедимо тинејџере да се здраво хране? (израда програма који нпр. нуди намирнице различитих група и, на основу одабраних, рачуна калоријску вредност...);</w:t>
            </w:r>
          </w:p>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 како би могао да изгледа најефикаснији бицикл на свету? (израда програма који прорачунава перформансе бицикла на основу нпр. различите величине точкова...);</w:t>
            </w:r>
          </w:p>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 шта можемо да учинимо са школским отпадом? (израда програма који прорачунава нпр. зараду од продаје секундарних сировина...)</w:t>
            </w:r>
          </w:p>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 како би могли да редизајнирамо учионицу па да услови за учење буду бољи? (израда програма који прорачунава нпр. цене кречења различитим врстама материјала или цене различитог школског мобилијара...);</w:t>
            </w:r>
          </w:p>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 како да производимо здраву ужину за дефинисани буџет? (израда програма који прорачунава нпр. укупну цену успостављања пластеника са различитим биљним културама).</w:t>
            </w:r>
          </w:p>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Сви елементи пројектног задатка морају бити реални. Ученици треба да потраже цене одређених производа и/или услуга, дизајнирају једно или више решења и предвиде трошкове за свако од њих.</w:t>
            </w:r>
          </w:p>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Напомена: На првом часу, заједно са ученицима, формирати листу критеријума на основу којих ће се процењивати квалитет решења проблемских задатака. На овај начин, ученицима ће бити потпуно јасно шта квалитетно решење подразумева. Листа мора бити свеобухватна – не сме да се односи само на квалитет креираних програма, већ и на квалитет представљања и образлагања предложених решења (коришћењем научених техника рада у програмима за обраду текста, звучних и видео записа, програмима за израду презентација).</w:t>
            </w:r>
          </w:p>
          <w:p w:rsidR="007B57EA" w:rsidRPr="007B57EA" w:rsidRDefault="007B57EA" w:rsidP="00D67DD5">
            <w:pPr>
              <w:spacing w:after="150" w:line="240" w:lineRule="auto"/>
              <w:ind w:firstLine="480"/>
              <w:rPr>
                <w:rFonts w:eastAsia="Times New Roman"/>
                <w:color w:val="000000"/>
              </w:rPr>
            </w:pPr>
            <w:r w:rsidRPr="007B57EA">
              <w:rPr>
                <w:rFonts w:eastAsia="Times New Roman"/>
                <w:color w:val="000000"/>
              </w:rPr>
              <w:t>Препоручени број часова је 3.</w:t>
            </w:r>
          </w:p>
          <w:p w:rsidR="007B57EA" w:rsidRPr="007B57EA" w:rsidRDefault="007B57EA" w:rsidP="00D67DD5">
            <w:pPr>
              <w:spacing w:after="0" w:line="240" w:lineRule="auto"/>
              <w:ind w:firstLine="480"/>
              <w:rPr>
                <w:rFonts w:eastAsia="Times New Roman"/>
                <w:color w:val="000000"/>
              </w:rPr>
            </w:pPr>
          </w:p>
        </w:tc>
      </w:tr>
    </w:tbl>
    <w:p w:rsidR="007B57EA" w:rsidRPr="001744FE" w:rsidRDefault="007B57EA" w:rsidP="007B57EA"/>
    <w:p w:rsidR="007B57EA" w:rsidRPr="007B57EA" w:rsidRDefault="007B57EA" w:rsidP="007B57EA">
      <w:pPr>
        <w:rPr>
          <w:b/>
        </w:rPr>
      </w:pPr>
      <w:r>
        <w:rPr>
          <w:b/>
          <w:lang w:val="sr-Cyrl-BA"/>
        </w:rPr>
        <w:t>Предмет</w:t>
      </w:r>
      <w:r>
        <w:rPr>
          <w:b/>
        </w:rPr>
        <w:t xml:space="preserve">: </w:t>
      </w:r>
      <w:r>
        <w:rPr>
          <w:b/>
          <w:color w:val="000000"/>
        </w:rPr>
        <w:t>ФИЗИЧКО И ЗДРАВСТВЕНО ВАСПИТАЊЕ</w:t>
      </w:r>
    </w:p>
    <w:p w:rsidR="007B57EA" w:rsidRDefault="007B57EA" w:rsidP="007B57EA">
      <w:pPr>
        <w:jc w:val="center"/>
        <w:rPr>
          <w:b/>
          <w:lang w:val="sr-Cyrl-BA"/>
        </w:rPr>
      </w:pPr>
    </w:p>
    <w:tbl>
      <w:tblPr>
        <w:tblStyle w:val="Koordinatnamreatabele"/>
        <w:tblW w:w="0" w:type="auto"/>
        <w:tblLook w:val="04A0"/>
      </w:tblPr>
      <w:tblGrid>
        <w:gridCol w:w="2732"/>
        <w:gridCol w:w="2349"/>
        <w:gridCol w:w="2171"/>
        <w:gridCol w:w="7364"/>
      </w:tblGrid>
      <w:tr w:rsidR="007B57EA" w:rsidTr="00D67DD5">
        <w:tc>
          <w:tcPr>
            <w:tcW w:w="3305" w:type="dxa"/>
          </w:tcPr>
          <w:p w:rsidR="007B57EA" w:rsidRDefault="007B57EA" w:rsidP="00D67DD5">
            <w:pPr>
              <w:jc w:val="center"/>
              <w:rPr>
                <w:b/>
                <w:lang w:val="sr-Cyrl-BA"/>
              </w:rPr>
            </w:pPr>
            <w:r>
              <w:rPr>
                <w:b/>
                <w:sz w:val="28"/>
                <w:szCs w:val="28"/>
              </w:rPr>
              <w:t>Теме</w:t>
            </w:r>
          </w:p>
        </w:tc>
        <w:tc>
          <w:tcPr>
            <w:tcW w:w="3305" w:type="dxa"/>
          </w:tcPr>
          <w:p w:rsidR="007B57EA" w:rsidRDefault="007B57EA" w:rsidP="00D67DD5">
            <w:pPr>
              <w:jc w:val="center"/>
              <w:rPr>
                <w:b/>
                <w:lang w:val="sr-Cyrl-BA"/>
              </w:rPr>
            </w:pPr>
            <w:r>
              <w:rPr>
                <w:b/>
                <w:sz w:val="28"/>
                <w:szCs w:val="28"/>
              </w:rPr>
              <w:t>Исходи</w:t>
            </w:r>
          </w:p>
        </w:tc>
        <w:tc>
          <w:tcPr>
            <w:tcW w:w="3306" w:type="dxa"/>
          </w:tcPr>
          <w:p w:rsidR="007B57EA" w:rsidRDefault="007B57EA" w:rsidP="00D67DD5">
            <w:pPr>
              <w:jc w:val="center"/>
              <w:rPr>
                <w:b/>
                <w:lang w:val="sr-Cyrl-BA"/>
              </w:rPr>
            </w:pPr>
            <w:r>
              <w:rPr>
                <w:b/>
                <w:sz w:val="28"/>
                <w:szCs w:val="28"/>
              </w:rPr>
              <w:t>Садржаји</w:t>
            </w:r>
          </w:p>
        </w:tc>
        <w:tc>
          <w:tcPr>
            <w:tcW w:w="3306" w:type="dxa"/>
          </w:tcPr>
          <w:p w:rsidR="007B57EA" w:rsidRDefault="007B57EA" w:rsidP="00D67DD5">
            <w:pPr>
              <w:jc w:val="center"/>
              <w:rPr>
                <w:b/>
                <w:lang w:val="sr-Cyrl-BA"/>
              </w:rPr>
            </w:pPr>
            <w:r>
              <w:rPr>
                <w:b/>
                <w:sz w:val="28"/>
                <w:szCs w:val="28"/>
              </w:rPr>
              <w:t>Начин остваривања програма</w:t>
            </w:r>
          </w:p>
        </w:tc>
      </w:tr>
      <w:tr w:rsidR="007B57EA" w:rsidTr="00D67DD5">
        <w:tc>
          <w:tcPr>
            <w:tcW w:w="3305" w:type="dxa"/>
          </w:tcPr>
          <w:p w:rsidR="007B57EA" w:rsidRDefault="007B57EA" w:rsidP="00D67DD5">
            <w:pPr>
              <w:jc w:val="center"/>
              <w:rPr>
                <w:b/>
              </w:rPr>
            </w:pPr>
          </w:p>
          <w:p w:rsidR="007B57EA" w:rsidRPr="005909B6" w:rsidRDefault="007B57EA" w:rsidP="00D67DD5">
            <w:pPr>
              <w:jc w:val="center"/>
              <w:rPr>
                <w:b/>
                <w:sz w:val="28"/>
                <w:szCs w:val="28"/>
              </w:rPr>
            </w:pPr>
            <w:r w:rsidRPr="005909B6">
              <w:rPr>
                <w:b/>
                <w:sz w:val="28"/>
                <w:szCs w:val="28"/>
              </w:rPr>
              <w:t>ФИЗИЧКE СПОСОБНОСТИ</w:t>
            </w: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Default="007B57EA" w:rsidP="00D67DD5">
            <w:pPr>
              <w:jc w:val="center"/>
              <w:rPr>
                <w:b/>
                <w:sz w:val="28"/>
                <w:szCs w:val="28"/>
              </w:rPr>
            </w:pPr>
          </w:p>
          <w:p w:rsidR="007B57EA" w:rsidRDefault="007B57EA" w:rsidP="00D67DD5">
            <w:pPr>
              <w:jc w:val="center"/>
              <w:rPr>
                <w:b/>
                <w:sz w:val="28"/>
                <w:szCs w:val="28"/>
              </w:rPr>
            </w:pPr>
          </w:p>
          <w:p w:rsidR="007B57EA" w:rsidRDefault="007B57EA" w:rsidP="00D67DD5">
            <w:pPr>
              <w:jc w:val="center"/>
              <w:rPr>
                <w:b/>
                <w:sz w:val="28"/>
                <w:szCs w:val="28"/>
              </w:rPr>
            </w:pPr>
          </w:p>
          <w:p w:rsidR="007B57EA" w:rsidRDefault="007B57EA" w:rsidP="00D67DD5">
            <w:pPr>
              <w:jc w:val="center"/>
              <w:rPr>
                <w:b/>
                <w:sz w:val="28"/>
                <w:szCs w:val="28"/>
              </w:rPr>
            </w:pPr>
            <w:r w:rsidRPr="005909B6">
              <w:rPr>
                <w:b/>
                <w:sz w:val="28"/>
                <w:szCs w:val="28"/>
              </w:rPr>
              <w:t xml:space="preserve">МОТОРИЧКЕ </w:t>
            </w:r>
            <w:r w:rsidRPr="005909B6">
              <w:rPr>
                <w:b/>
                <w:sz w:val="28"/>
                <w:szCs w:val="28"/>
              </w:rPr>
              <w:lastRenderedPageBreak/>
              <w:t xml:space="preserve">ВЕШТИНЕ </w:t>
            </w:r>
          </w:p>
          <w:p w:rsidR="007B57EA" w:rsidRPr="005909B6" w:rsidRDefault="007B57EA" w:rsidP="00D67DD5">
            <w:pPr>
              <w:jc w:val="center"/>
              <w:rPr>
                <w:sz w:val="28"/>
                <w:szCs w:val="28"/>
              </w:rPr>
            </w:pPr>
            <w:r w:rsidRPr="005909B6">
              <w:rPr>
                <w:sz w:val="28"/>
                <w:szCs w:val="28"/>
              </w:rPr>
              <w:t>Спорт и спортске дисциплине</w:t>
            </w:r>
          </w:p>
          <w:p w:rsidR="007B57EA" w:rsidRPr="005909B6" w:rsidRDefault="007B57EA" w:rsidP="00D67DD5">
            <w:pPr>
              <w:jc w:val="center"/>
              <w:rPr>
                <w:sz w:val="28"/>
                <w:szCs w:val="28"/>
              </w:rPr>
            </w:pPr>
          </w:p>
          <w:p w:rsidR="007B57EA" w:rsidRPr="005909B6" w:rsidRDefault="007B57EA" w:rsidP="00D67DD5">
            <w:pPr>
              <w:jc w:val="center"/>
              <w:rPr>
                <w:sz w:val="28"/>
                <w:szCs w:val="28"/>
              </w:rPr>
            </w:pPr>
          </w:p>
          <w:p w:rsidR="007B57EA" w:rsidRPr="005909B6" w:rsidRDefault="007B57EA" w:rsidP="00D67DD5">
            <w:pPr>
              <w:jc w:val="center"/>
              <w:rPr>
                <w:sz w:val="28"/>
                <w:szCs w:val="28"/>
              </w:rPr>
            </w:pPr>
          </w:p>
          <w:p w:rsidR="007B57EA" w:rsidRPr="005909B6" w:rsidRDefault="007B57EA" w:rsidP="00D67DD5">
            <w:pPr>
              <w:jc w:val="center"/>
              <w:rPr>
                <w:sz w:val="28"/>
                <w:szCs w:val="28"/>
              </w:rPr>
            </w:pPr>
          </w:p>
          <w:p w:rsidR="007B57EA" w:rsidRPr="005909B6" w:rsidRDefault="007B57EA" w:rsidP="00D67DD5">
            <w:pPr>
              <w:jc w:val="center"/>
              <w:rPr>
                <w:sz w:val="28"/>
                <w:szCs w:val="28"/>
              </w:rPr>
            </w:pPr>
          </w:p>
          <w:p w:rsidR="007B57EA" w:rsidRDefault="007B57EA" w:rsidP="00D67DD5">
            <w:pPr>
              <w:jc w:val="center"/>
              <w:rPr>
                <w:b/>
                <w:sz w:val="28"/>
                <w:szCs w:val="28"/>
              </w:rPr>
            </w:pPr>
          </w:p>
          <w:p w:rsidR="007B57EA" w:rsidRPr="005909B6" w:rsidRDefault="007B57EA" w:rsidP="00D67DD5">
            <w:pPr>
              <w:jc w:val="center"/>
              <w:rPr>
                <w:b/>
                <w:sz w:val="28"/>
                <w:szCs w:val="28"/>
              </w:rPr>
            </w:pPr>
            <w:r w:rsidRPr="005909B6">
              <w:rPr>
                <w:b/>
                <w:sz w:val="28"/>
                <w:szCs w:val="28"/>
              </w:rPr>
              <w:t>Атлетика</w:t>
            </w:r>
          </w:p>
          <w:p w:rsidR="007B57EA" w:rsidRPr="005909B6" w:rsidRDefault="007B57EA" w:rsidP="00D67DD5">
            <w:pPr>
              <w:jc w:val="center"/>
              <w:rPr>
                <w:b/>
                <w:sz w:val="28"/>
                <w:szCs w:val="28"/>
              </w:rPr>
            </w:pPr>
          </w:p>
          <w:p w:rsidR="007B57EA" w:rsidRPr="005909B6" w:rsidRDefault="007B57EA" w:rsidP="00D67DD5">
            <w:pPr>
              <w:jc w:val="center"/>
              <w:rPr>
                <w:b/>
                <w:sz w:val="28"/>
                <w:szCs w:val="28"/>
                <w:lang w:val="sr-Cyrl-BA"/>
              </w:rPr>
            </w:pPr>
          </w:p>
          <w:p w:rsidR="007B57EA" w:rsidRPr="005909B6" w:rsidRDefault="007B57EA" w:rsidP="00D67DD5">
            <w:pPr>
              <w:jc w:val="center"/>
              <w:rPr>
                <w:b/>
                <w:sz w:val="28"/>
                <w:szCs w:val="28"/>
                <w:lang w:val="sr-Cyrl-BA"/>
              </w:rPr>
            </w:pPr>
          </w:p>
          <w:p w:rsidR="007B57EA" w:rsidRPr="005909B6" w:rsidRDefault="007B57EA" w:rsidP="00D67DD5">
            <w:pPr>
              <w:jc w:val="center"/>
              <w:rPr>
                <w:b/>
                <w:sz w:val="28"/>
                <w:szCs w:val="28"/>
                <w:lang w:val="sr-Cyrl-BA"/>
              </w:rPr>
            </w:pPr>
          </w:p>
          <w:p w:rsidR="007B57EA" w:rsidRPr="005909B6" w:rsidRDefault="007B57EA" w:rsidP="00D67DD5">
            <w:pPr>
              <w:jc w:val="center"/>
              <w:rPr>
                <w:b/>
                <w:sz w:val="28"/>
                <w:szCs w:val="28"/>
                <w:lang w:val="sr-Cyrl-BA"/>
              </w:rPr>
            </w:pPr>
          </w:p>
          <w:p w:rsidR="007B57EA" w:rsidRPr="005909B6" w:rsidRDefault="007B57EA" w:rsidP="00D67DD5">
            <w:pPr>
              <w:jc w:val="center"/>
              <w:rPr>
                <w:b/>
                <w:sz w:val="28"/>
                <w:szCs w:val="28"/>
                <w:lang w:val="sr-Cyrl-BA"/>
              </w:rPr>
            </w:pPr>
          </w:p>
          <w:p w:rsidR="007B57EA" w:rsidRPr="005909B6" w:rsidRDefault="007B57EA" w:rsidP="00D67DD5">
            <w:pPr>
              <w:jc w:val="center"/>
              <w:rPr>
                <w:b/>
                <w:sz w:val="28"/>
                <w:szCs w:val="28"/>
                <w:lang w:val="sr-Cyrl-BA"/>
              </w:rPr>
            </w:pPr>
          </w:p>
          <w:p w:rsidR="007B57EA" w:rsidRPr="005909B6" w:rsidRDefault="007B57EA" w:rsidP="00D67DD5">
            <w:pPr>
              <w:jc w:val="center"/>
              <w:rPr>
                <w:b/>
                <w:sz w:val="28"/>
                <w:szCs w:val="28"/>
                <w:lang w:val="sr-Cyrl-BA"/>
              </w:rPr>
            </w:pPr>
          </w:p>
          <w:p w:rsidR="007B57EA" w:rsidRPr="005909B6" w:rsidRDefault="007B57EA" w:rsidP="00D67DD5">
            <w:pPr>
              <w:jc w:val="center"/>
              <w:rPr>
                <w:b/>
                <w:sz w:val="28"/>
                <w:szCs w:val="28"/>
                <w:lang w:val="sr-Cyrl-BA"/>
              </w:rPr>
            </w:pPr>
          </w:p>
          <w:p w:rsidR="007B57EA" w:rsidRPr="005909B6" w:rsidRDefault="007B57EA" w:rsidP="00D67DD5">
            <w:pPr>
              <w:jc w:val="center"/>
              <w:rPr>
                <w:b/>
                <w:sz w:val="28"/>
                <w:szCs w:val="28"/>
                <w:lang w:val="sr-Cyrl-BA"/>
              </w:rPr>
            </w:pPr>
          </w:p>
          <w:p w:rsidR="007B57EA" w:rsidRPr="005909B6" w:rsidRDefault="007B57EA" w:rsidP="00D67DD5">
            <w:pPr>
              <w:jc w:val="center"/>
              <w:rPr>
                <w:b/>
                <w:sz w:val="28"/>
                <w:szCs w:val="28"/>
                <w:lang w:val="sr-Cyrl-BA"/>
              </w:rPr>
            </w:pPr>
          </w:p>
          <w:p w:rsidR="007B57EA" w:rsidRPr="005909B6" w:rsidRDefault="007B57EA" w:rsidP="00D67DD5">
            <w:pPr>
              <w:jc w:val="center"/>
              <w:rPr>
                <w:b/>
                <w:sz w:val="28"/>
                <w:szCs w:val="28"/>
                <w:lang w:val="sr-Cyrl-BA"/>
              </w:rPr>
            </w:pPr>
          </w:p>
          <w:p w:rsidR="007B57EA" w:rsidRPr="005909B6" w:rsidRDefault="007B57EA" w:rsidP="00D67DD5">
            <w:pPr>
              <w:jc w:val="center"/>
              <w:rPr>
                <w:b/>
                <w:sz w:val="28"/>
                <w:szCs w:val="28"/>
                <w:lang w:val="sr-Cyrl-BA"/>
              </w:rPr>
            </w:pPr>
          </w:p>
          <w:p w:rsidR="007B57EA" w:rsidRPr="005909B6" w:rsidRDefault="007B57EA" w:rsidP="00D67DD5">
            <w:pPr>
              <w:jc w:val="center"/>
              <w:rPr>
                <w:b/>
                <w:sz w:val="28"/>
                <w:szCs w:val="28"/>
                <w:lang w:val="sr-Cyrl-BA"/>
              </w:rPr>
            </w:pPr>
          </w:p>
          <w:p w:rsidR="007B57EA" w:rsidRPr="005909B6" w:rsidRDefault="007B57EA" w:rsidP="00D67DD5">
            <w:pPr>
              <w:jc w:val="center"/>
              <w:rPr>
                <w:b/>
                <w:sz w:val="28"/>
                <w:szCs w:val="28"/>
                <w:lang w:val="sr-Cyrl-BA"/>
              </w:rPr>
            </w:pPr>
          </w:p>
          <w:p w:rsidR="007B57EA" w:rsidRPr="005909B6" w:rsidRDefault="007B57EA" w:rsidP="00D67DD5">
            <w:pPr>
              <w:jc w:val="center"/>
              <w:rPr>
                <w:b/>
                <w:sz w:val="28"/>
                <w:szCs w:val="28"/>
                <w:lang w:val="sr-Cyrl-BA"/>
              </w:rPr>
            </w:pPr>
          </w:p>
          <w:p w:rsidR="007B57EA" w:rsidRPr="005909B6" w:rsidRDefault="007B57EA" w:rsidP="00D67DD5">
            <w:pPr>
              <w:jc w:val="center"/>
              <w:rPr>
                <w:b/>
                <w:sz w:val="28"/>
                <w:szCs w:val="28"/>
                <w:lang w:val="sr-Cyrl-BA"/>
              </w:rPr>
            </w:pPr>
          </w:p>
          <w:p w:rsidR="007B57EA" w:rsidRDefault="007B57EA" w:rsidP="00D67DD5">
            <w:pPr>
              <w:jc w:val="center"/>
              <w:rPr>
                <w:b/>
                <w:color w:val="000000"/>
                <w:sz w:val="28"/>
                <w:szCs w:val="28"/>
              </w:rPr>
            </w:pPr>
          </w:p>
          <w:p w:rsidR="007B57EA" w:rsidRDefault="007B57EA" w:rsidP="00D67DD5">
            <w:pPr>
              <w:jc w:val="center"/>
              <w:rPr>
                <w:b/>
                <w:color w:val="000000"/>
                <w:sz w:val="28"/>
                <w:szCs w:val="28"/>
              </w:rPr>
            </w:pPr>
          </w:p>
          <w:p w:rsidR="007B57EA" w:rsidRPr="005909B6" w:rsidRDefault="007B57EA" w:rsidP="00D67DD5">
            <w:pPr>
              <w:jc w:val="center"/>
              <w:rPr>
                <w:b/>
                <w:color w:val="000000"/>
                <w:sz w:val="28"/>
                <w:szCs w:val="28"/>
              </w:rPr>
            </w:pPr>
            <w:r w:rsidRPr="005909B6">
              <w:rPr>
                <w:b/>
                <w:color w:val="000000"/>
                <w:sz w:val="28"/>
                <w:szCs w:val="28"/>
              </w:rPr>
              <w:t>Спортска</w:t>
            </w:r>
            <w:r>
              <w:rPr>
                <w:b/>
                <w:color w:val="000000"/>
                <w:sz w:val="28"/>
                <w:szCs w:val="28"/>
              </w:rPr>
              <w:t xml:space="preserve"> </w:t>
            </w:r>
            <w:r w:rsidRPr="005909B6">
              <w:rPr>
                <w:b/>
                <w:color w:val="000000"/>
                <w:sz w:val="28"/>
                <w:szCs w:val="28"/>
              </w:rPr>
              <w:t>гимнастика</w:t>
            </w:r>
          </w:p>
          <w:p w:rsidR="007B57EA" w:rsidRPr="005909B6" w:rsidRDefault="007B57EA" w:rsidP="00D67DD5">
            <w:pPr>
              <w:jc w:val="center"/>
              <w:rPr>
                <w:b/>
                <w:color w:val="000000"/>
                <w:sz w:val="28"/>
                <w:szCs w:val="28"/>
              </w:rPr>
            </w:pPr>
          </w:p>
          <w:p w:rsidR="007B57EA" w:rsidRPr="005909B6" w:rsidRDefault="007B57EA" w:rsidP="00D67DD5">
            <w:pPr>
              <w:jc w:val="center"/>
              <w:rPr>
                <w:b/>
                <w:color w:val="000000"/>
                <w:sz w:val="28"/>
                <w:szCs w:val="28"/>
              </w:rPr>
            </w:pPr>
          </w:p>
          <w:p w:rsidR="007B57EA" w:rsidRPr="005909B6" w:rsidRDefault="007B57EA" w:rsidP="00D67DD5">
            <w:pPr>
              <w:jc w:val="center"/>
              <w:rPr>
                <w:b/>
                <w:color w:val="000000"/>
                <w:sz w:val="28"/>
                <w:szCs w:val="28"/>
              </w:rPr>
            </w:pPr>
          </w:p>
          <w:p w:rsidR="007B57EA" w:rsidRPr="005909B6" w:rsidRDefault="007B57EA" w:rsidP="00D67DD5">
            <w:pPr>
              <w:jc w:val="center"/>
              <w:rPr>
                <w:b/>
                <w:color w:val="000000"/>
                <w:sz w:val="28"/>
                <w:szCs w:val="28"/>
              </w:rPr>
            </w:pPr>
          </w:p>
          <w:p w:rsidR="007B57EA" w:rsidRPr="005909B6" w:rsidRDefault="007B57EA" w:rsidP="00D67DD5">
            <w:pPr>
              <w:rPr>
                <w:b/>
                <w:color w:val="000000"/>
                <w:sz w:val="28"/>
                <w:szCs w:val="28"/>
              </w:rPr>
            </w:pPr>
          </w:p>
          <w:p w:rsidR="007B57EA" w:rsidRPr="005909B6" w:rsidRDefault="007B57EA" w:rsidP="00D67DD5">
            <w:pPr>
              <w:jc w:val="center"/>
              <w:rPr>
                <w:b/>
                <w:color w:val="000000"/>
                <w:sz w:val="28"/>
                <w:szCs w:val="28"/>
              </w:rPr>
            </w:pPr>
          </w:p>
          <w:p w:rsidR="007B57EA" w:rsidRPr="005909B6" w:rsidRDefault="007B57EA" w:rsidP="00D67DD5">
            <w:pPr>
              <w:jc w:val="center"/>
              <w:rPr>
                <w:b/>
                <w:color w:val="000000"/>
                <w:sz w:val="28"/>
                <w:szCs w:val="28"/>
              </w:rPr>
            </w:pPr>
          </w:p>
          <w:p w:rsidR="007B57EA" w:rsidRPr="005909B6" w:rsidRDefault="007B57EA" w:rsidP="00D67DD5">
            <w:pPr>
              <w:jc w:val="center"/>
              <w:rPr>
                <w:b/>
                <w:color w:val="000000"/>
                <w:sz w:val="28"/>
                <w:szCs w:val="28"/>
              </w:rPr>
            </w:pPr>
          </w:p>
          <w:p w:rsidR="007B57EA" w:rsidRPr="005909B6" w:rsidRDefault="007B57EA" w:rsidP="00D67DD5">
            <w:pPr>
              <w:rPr>
                <w:b/>
                <w:color w:val="000000"/>
                <w:sz w:val="28"/>
                <w:szCs w:val="28"/>
              </w:rPr>
            </w:pPr>
          </w:p>
          <w:p w:rsidR="007B57EA" w:rsidRPr="005909B6" w:rsidRDefault="007B57EA" w:rsidP="00D67DD5">
            <w:pPr>
              <w:jc w:val="center"/>
              <w:rPr>
                <w:b/>
                <w:color w:val="000000"/>
                <w:sz w:val="28"/>
                <w:szCs w:val="28"/>
              </w:rPr>
            </w:pPr>
          </w:p>
          <w:p w:rsidR="007B57EA" w:rsidRPr="005909B6" w:rsidRDefault="007B57EA" w:rsidP="00D67DD5">
            <w:pPr>
              <w:jc w:val="center"/>
              <w:rPr>
                <w:b/>
                <w:color w:val="000000"/>
                <w:sz w:val="28"/>
                <w:szCs w:val="28"/>
              </w:rPr>
            </w:pPr>
            <w:r w:rsidRPr="005909B6">
              <w:rPr>
                <w:b/>
                <w:color w:val="000000"/>
                <w:sz w:val="28"/>
                <w:szCs w:val="28"/>
              </w:rPr>
              <w:t>Основе</w:t>
            </w:r>
            <w:r>
              <w:rPr>
                <w:b/>
                <w:color w:val="000000"/>
                <w:sz w:val="28"/>
                <w:szCs w:val="28"/>
              </w:rPr>
              <w:t xml:space="preserve"> </w:t>
            </w:r>
            <w:r w:rsidRPr="005909B6">
              <w:rPr>
                <w:b/>
                <w:color w:val="000000"/>
                <w:sz w:val="28"/>
                <w:szCs w:val="28"/>
              </w:rPr>
              <w:t>тимских и спортских</w:t>
            </w:r>
            <w:r>
              <w:rPr>
                <w:b/>
                <w:color w:val="000000"/>
                <w:sz w:val="28"/>
                <w:szCs w:val="28"/>
              </w:rPr>
              <w:t xml:space="preserve"> </w:t>
            </w:r>
            <w:r w:rsidRPr="005909B6">
              <w:rPr>
                <w:b/>
                <w:color w:val="000000"/>
                <w:sz w:val="28"/>
                <w:szCs w:val="28"/>
              </w:rPr>
              <w:t>игара</w:t>
            </w:r>
          </w:p>
          <w:p w:rsidR="007B57EA" w:rsidRPr="005909B6" w:rsidRDefault="007B57EA" w:rsidP="00D67DD5">
            <w:pPr>
              <w:jc w:val="center"/>
              <w:rPr>
                <w:b/>
                <w:sz w:val="28"/>
                <w:szCs w:val="28"/>
              </w:rPr>
            </w:pPr>
          </w:p>
          <w:p w:rsidR="007B57EA" w:rsidRPr="005909B6" w:rsidRDefault="007B57EA" w:rsidP="00D67DD5">
            <w:pPr>
              <w:jc w:val="center"/>
              <w:rPr>
                <w:b/>
                <w:sz w:val="28"/>
                <w:szCs w:val="28"/>
                <w:lang w:val="sr-Cyrl-BA"/>
              </w:rPr>
            </w:pPr>
          </w:p>
          <w:p w:rsidR="007B57EA" w:rsidRPr="005909B6" w:rsidRDefault="007B57EA" w:rsidP="00D67DD5">
            <w:pPr>
              <w:jc w:val="center"/>
              <w:rPr>
                <w:b/>
                <w:sz w:val="28"/>
                <w:szCs w:val="28"/>
                <w:lang w:val="sr-Cyrl-BA"/>
              </w:rPr>
            </w:pPr>
          </w:p>
          <w:p w:rsidR="007B57EA" w:rsidRPr="005909B6" w:rsidRDefault="007B57EA" w:rsidP="00D67DD5">
            <w:pPr>
              <w:jc w:val="center"/>
              <w:rPr>
                <w:b/>
                <w:sz w:val="28"/>
                <w:szCs w:val="28"/>
                <w:lang w:val="sr-Cyrl-BA"/>
              </w:rPr>
            </w:pPr>
          </w:p>
          <w:p w:rsidR="007B57EA" w:rsidRPr="005909B6" w:rsidRDefault="007B57EA" w:rsidP="00D67DD5">
            <w:pPr>
              <w:jc w:val="center"/>
              <w:rPr>
                <w:b/>
                <w:sz w:val="28"/>
                <w:szCs w:val="28"/>
                <w:lang w:val="sr-Cyrl-BA"/>
              </w:rPr>
            </w:pPr>
          </w:p>
          <w:p w:rsidR="007B57EA" w:rsidRPr="005909B6" w:rsidRDefault="007B57EA" w:rsidP="00D67DD5">
            <w:pPr>
              <w:jc w:val="center"/>
              <w:rPr>
                <w:b/>
                <w:sz w:val="28"/>
                <w:szCs w:val="28"/>
                <w:lang w:val="sr-Cyrl-BA"/>
              </w:rPr>
            </w:pPr>
          </w:p>
          <w:p w:rsidR="007B57EA" w:rsidRPr="005909B6" w:rsidRDefault="007B57EA" w:rsidP="00D67DD5">
            <w:pPr>
              <w:jc w:val="center"/>
              <w:rPr>
                <w:b/>
                <w:sz w:val="28"/>
                <w:szCs w:val="28"/>
                <w:lang w:val="sr-Cyrl-BA"/>
              </w:rPr>
            </w:pPr>
          </w:p>
          <w:p w:rsidR="007B57EA" w:rsidRPr="005909B6" w:rsidRDefault="007B57EA" w:rsidP="00D67DD5">
            <w:pPr>
              <w:jc w:val="center"/>
              <w:rPr>
                <w:b/>
                <w:sz w:val="28"/>
                <w:szCs w:val="28"/>
                <w:lang w:val="sr-Cyrl-BA"/>
              </w:rPr>
            </w:pPr>
          </w:p>
          <w:p w:rsidR="007B57EA" w:rsidRPr="005909B6" w:rsidRDefault="007B57EA" w:rsidP="00D67DD5">
            <w:pPr>
              <w:jc w:val="center"/>
              <w:rPr>
                <w:b/>
                <w:sz w:val="28"/>
                <w:szCs w:val="28"/>
                <w:lang w:val="sr-Cyrl-BA"/>
              </w:rPr>
            </w:pPr>
          </w:p>
          <w:p w:rsidR="007B57EA" w:rsidRPr="005909B6" w:rsidRDefault="007B57EA" w:rsidP="00D67DD5">
            <w:pPr>
              <w:jc w:val="center"/>
              <w:rPr>
                <w:b/>
                <w:sz w:val="28"/>
                <w:szCs w:val="28"/>
                <w:lang w:val="sr-Cyrl-BA"/>
              </w:rPr>
            </w:pPr>
          </w:p>
          <w:p w:rsidR="007B57EA" w:rsidRPr="005909B6" w:rsidRDefault="007B57EA" w:rsidP="00D67DD5">
            <w:pPr>
              <w:jc w:val="center"/>
              <w:rPr>
                <w:b/>
                <w:sz w:val="28"/>
                <w:szCs w:val="28"/>
                <w:lang w:val="sr-Cyrl-BA"/>
              </w:rPr>
            </w:pPr>
          </w:p>
          <w:p w:rsidR="007B57EA" w:rsidRPr="005909B6" w:rsidRDefault="007B57EA" w:rsidP="00D67DD5">
            <w:pPr>
              <w:jc w:val="center"/>
              <w:rPr>
                <w:b/>
                <w:sz w:val="28"/>
                <w:szCs w:val="28"/>
                <w:lang w:val="sr-Cyrl-BA"/>
              </w:rPr>
            </w:pPr>
          </w:p>
          <w:p w:rsidR="007B57EA" w:rsidRPr="005909B6" w:rsidRDefault="007B57EA" w:rsidP="00D67DD5">
            <w:pPr>
              <w:jc w:val="center"/>
              <w:rPr>
                <w:b/>
                <w:sz w:val="28"/>
                <w:szCs w:val="28"/>
                <w:lang w:val="sr-Cyrl-BA"/>
              </w:rPr>
            </w:pPr>
          </w:p>
          <w:p w:rsidR="007B57EA" w:rsidRPr="005909B6" w:rsidRDefault="007B57EA" w:rsidP="00D67DD5">
            <w:pPr>
              <w:jc w:val="center"/>
              <w:rPr>
                <w:b/>
                <w:sz w:val="28"/>
                <w:szCs w:val="28"/>
                <w:lang w:val="sr-Cyrl-BA"/>
              </w:rPr>
            </w:pPr>
          </w:p>
          <w:p w:rsidR="007B57EA" w:rsidRPr="005909B6" w:rsidRDefault="007B57EA" w:rsidP="00D67DD5">
            <w:pPr>
              <w:jc w:val="center"/>
              <w:rPr>
                <w:b/>
                <w:sz w:val="28"/>
                <w:szCs w:val="28"/>
                <w:lang w:val="sr-Cyrl-BA"/>
              </w:rPr>
            </w:pPr>
          </w:p>
          <w:p w:rsidR="007B57EA" w:rsidRPr="005909B6" w:rsidRDefault="007B57EA" w:rsidP="00D67DD5">
            <w:pPr>
              <w:jc w:val="center"/>
              <w:rPr>
                <w:b/>
                <w:sz w:val="28"/>
                <w:szCs w:val="28"/>
                <w:lang w:val="sr-Cyrl-BA"/>
              </w:rPr>
            </w:pPr>
          </w:p>
          <w:p w:rsidR="007B57EA" w:rsidRPr="005909B6" w:rsidRDefault="007B57EA" w:rsidP="00D67DD5">
            <w:pPr>
              <w:jc w:val="center"/>
              <w:rPr>
                <w:b/>
                <w:sz w:val="28"/>
                <w:szCs w:val="28"/>
                <w:lang w:val="sr-Cyrl-BA"/>
              </w:rPr>
            </w:pPr>
          </w:p>
          <w:p w:rsidR="007B57EA" w:rsidRPr="005909B6" w:rsidRDefault="007B57EA" w:rsidP="00D67DD5">
            <w:pPr>
              <w:jc w:val="center"/>
              <w:rPr>
                <w:b/>
                <w:sz w:val="28"/>
                <w:szCs w:val="28"/>
                <w:lang w:val="sr-Cyrl-BA"/>
              </w:rPr>
            </w:pPr>
          </w:p>
          <w:p w:rsidR="007B57EA" w:rsidRPr="005909B6" w:rsidRDefault="007B57EA" w:rsidP="00D67DD5">
            <w:pPr>
              <w:jc w:val="center"/>
              <w:rPr>
                <w:b/>
                <w:sz w:val="28"/>
                <w:szCs w:val="28"/>
                <w:lang w:val="sr-Cyrl-BA"/>
              </w:rPr>
            </w:pPr>
          </w:p>
          <w:p w:rsidR="007B57EA" w:rsidRPr="005909B6" w:rsidRDefault="007B57EA" w:rsidP="00D67DD5">
            <w:pPr>
              <w:jc w:val="center"/>
              <w:rPr>
                <w:b/>
                <w:sz w:val="28"/>
                <w:szCs w:val="28"/>
                <w:lang w:val="sr-Cyrl-BA"/>
              </w:rPr>
            </w:pPr>
          </w:p>
          <w:p w:rsidR="007B57EA" w:rsidRPr="005909B6" w:rsidRDefault="007B57EA" w:rsidP="00D67DD5">
            <w:pPr>
              <w:jc w:val="center"/>
              <w:rPr>
                <w:b/>
                <w:sz w:val="28"/>
                <w:szCs w:val="28"/>
                <w:lang w:val="sr-Cyrl-BA"/>
              </w:rPr>
            </w:pPr>
          </w:p>
          <w:p w:rsidR="007B57EA" w:rsidRPr="005909B6" w:rsidRDefault="007B57EA" w:rsidP="00D67DD5">
            <w:pPr>
              <w:jc w:val="center"/>
              <w:rPr>
                <w:b/>
                <w:sz w:val="28"/>
                <w:szCs w:val="28"/>
                <w:lang w:val="sr-Cyrl-BA"/>
              </w:rPr>
            </w:pPr>
          </w:p>
          <w:p w:rsidR="007B57EA" w:rsidRPr="005909B6" w:rsidRDefault="007B57EA" w:rsidP="00D67DD5">
            <w:pPr>
              <w:jc w:val="center"/>
              <w:rPr>
                <w:b/>
                <w:sz w:val="28"/>
                <w:szCs w:val="28"/>
                <w:lang w:val="sr-Cyrl-BA"/>
              </w:rPr>
            </w:pPr>
          </w:p>
          <w:p w:rsidR="007B57EA" w:rsidRPr="005909B6" w:rsidRDefault="007B57EA" w:rsidP="00D67DD5">
            <w:pPr>
              <w:rPr>
                <w:b/>
                <w:color w:val="000000"/>
                <w:sz w:val="28"/>
                <w:szCs w:val="28"/>
              </w:rPr>
            </w:pPr>
            <w:r w:rsidRPr="005909B6">
              <w:rPr>
                <w:b/>
                <w:color w:val="000000"/>
                <w:sz w:val="28"/>
                <w:szCs w:val="28"/>
              </w:rPr>
              <w:lastRenderedPageBreak/>
              <w:t>Плес и ритмика</w:t>
            </w:r>
          </w:p>
          <w:p w:rsidR="007B57EA" w:rsidRPr="005909B6" w:rsidRDefault="007B57EA" w:rsidP="00D67DD5">
            <w:pPr>
              <w:jc w:val="center"/>
              <w:rPr>
                <w:b/>
                <w:color w:val="000000"/>
                <w:sz w:val="28"/>
                <w:szCs w:val="28"/>
              </w:rPr>
            </w:pPr>
          </w:p>
          <w:p w:rsidR="007B57EA" w:rsidRPr="005909B6" w:rsidRDefault="007B57EA" w:rsidP="00D67DD5">
            <w:pPr>
              <w:jc w:val="center"/>
              <w:rPr>
                <w:b/>
                <w:color w:val="000000"/>
                <w:sz w:val="28"/>
                <w:szCs w:val="28"/>
              </w:rPr>
            </w:pPr>
          </w:p>
          <w:p w:rsidR="007B57EA" w:rsidRPr="005909B6" w:rsidRDefault="007B57EA" w:rsidP="00D67DD5">
            <w:pPr>
              <w:jc w:val="center"/>
              <w:rPr>
                <w:b/>
                <w:color w:val="000000"/>
                <w:sz w:val="28"/>
                <w:szCs w:val="28"/>
              </w:rPr>
            </w:pPr>
          </w:p>
          <w:p w:rsidR="007B57EA" w:rsidRPr="005909B6" w:rsidRDefault="007B57EA" w:rsidP="00D67DD5">
            <w:pPr>
              <w:jc w:val="center"/>
              <w:rPr>
                <w:b/>
                <w:color w:val="000000"/>
                <w:sz w:val="28"/>
                <w:szCs w:val="28"/>
              </w:rPr>
            </w:pPr>
          </w:p>
          <w:p w:rsidR="007B57EA" w:rsidRDefault="007B57EA" w:rsidP="00D67DD5">
            <w:pPr>
              <w:rPr>
                <w:b/>
                <w:color w:val="000000"/>
                <w:sz w:val="28"/>
                <w:szCs w:val="28"/>
              </w:rPr>
            </w:pPr>
          </w:p>
          <w:p w:rsidR="007B57EA" w:rsidRDefault="007B57EA" w:rsidP="00D67DD5">
            <w:pPr>
              <w:rPr>
                <w:b/>
                <w:color w:val="000000"/>
                <w:sz w:val="28"/>
                <w:szCs w:val="28"/>
              </w:rPr>
            </w:pPr>
          </w:p>
          <w:p w:rsidR="007B57EA" w:rsidRDefault="007B57EA" w:rsidP="00D67DD5">
            <w:pPr>
              <w:rPr>
                <w:b/>
                <w:color w:val="000000"/>
                <w:sz w:val="28"/>
                <w:szCs w:val="28"/>
              </w:rPr>
            </w:pPr>
          </w:p>
          <w:p w:rsidR="007B57EA" w:rsidRDefault="007B57EA" w:rsidP="00D67DD5">
            <w:pPr>
              <w:rPr>
                <w:b/>
                <w:color w:val="000000"/>
                <w:sz w:val="28"/>
                <w:szCs w:val="28"/>
              </w:rPr>
            </w:pPr>
          </w:p>
          <w:p w:rsidR="007B57EA" w:rsidRDefault="007B57EA" w:rsidP="00D67DD5">
            <w:pPr>
              <w:rPr>
                <w:b/>
                <w:color w:val="000000"/>
                <w:sz w:val="28"/>
                <w:szCs w:val="28"/>
              </w:rPr>
            </w:pPr>
          </w:p>
          <w:p w:rsidR="007B57EA" w:rsidRDefault="007B57EA" w:rsidP="00D67DD5">
            <w:pPr>
              <w:rPr>
                <w:b/>
                <w:color w:val="000000"/>
                <w:sz w:val="28"/>
                <w:szCs w:val="28"/>
              </w:rPr>
            </w:pPr>
          </w:p>
          <w:p w:rsidR="007B57EA" w:rsidRDefault="007B57EA" w:rsidP="00D67DD5">
            <w:pPr>
              <w:rPr>
                <w:b/>
                <w:color w:val="000000"/>
                <w:sz w:val="28"/>
                <w:szCs w:val="28"/>
              </w:rPr>
            </w:pPr>
          </w:p>
          <w:p w:rsidR="007B57EA" w:rsidRDefault="007B57EA" w:rsidP="00D67DD5">
            <w:pPr>
              <w:rPr>
                <w:b/>
                <w:color w:val="000000"/>
                <w:sz w:val="28"/>
                <w:szCs w:val="28"/>
              </w:rPr>
            </w:pPr>
          </w:p>
          <w:p w:rsidR="007B57EA" w:rsidRDefault="007B57EA" w:rsidP="00D67DD5">
            <w:pPr>
              <w:rPr>
                <w:b/>
                <w:color w:val="000000"/>
                <w:sz w:val="28"/>
                <w:szCs w:val="28"/>
              </w:rPr>
            </w:pPr>
          </w:p>
          <w:p w:rsidR="007B57EA" w:rsidRDefault="007B57EA" w:rsidP="00D67DD5">
            <w:pPr>
              <w:rPr>
                <w:b/>
                <w:color w:val="000000"/>
                <w:sz w:val="28"/>
                <w:szCs w:val="28"/>
              </w:rPr>
            </w:pPr>
          </w:p>
          <w:p w:rsidR="007B57EA" w:rsidRDefault="007B57EA" w:rsidP="00D67DD5">
            <w:pPr>
              <w:rPr>
                <w:b/>
                <w:color w:val="000000"/>
                <w:sz w:val="28"/>
                <w:szCs w:val="28"/>
              </w:rPr>
            </w:pPr>
          </w:p>
          <w:p w:rsidR="007B57EA" w:rsidRDefault="007B57EA" w:rsidP="00D67DD5">
            <w:pPr>
              <w:rPr>
                <w:b/>
                <w:color w:val="000000"/>
                <w:sz w:val="28"/>
                <w:szCs w:val="28"/>
              </w:rPr>
            </w:pPr>
          </w:p>
          <w:p w:rsidR="007B57EA" w:rsidRDefault="007B57EA" w:rsidP="00D67DD5">
            <w:pPr>
              <w:rPr>
                <w:b/>
                <w:color w:val="000000"/>
                <w:sz w:val="28"/>
                <w:szCs w:val="28"/>
              </w:rPr>
            </w:pPr>
          </w:p>
          <w:p w:rsidR="007B57EA" w:rsidRDefault="007B57EA" w:rsidP="00D67DD5">
            <w:pPr>
              <w:rPr>
                <w:b/>
                <w:color w:val="000000"/>
                <w:sz w:val="28"/>
                <w:szCs w:val="28"/>
              </w:rPr>
            </w:pPr>
          </w:p>
          <w:p w:rsidR="007B57EA" w:rsidRDefault="007B57EA" w:rsidP="00D67DD5">
            <w:pPr>
              <w:rPr>
                <w:b/>
                <w:color w:val="000000"/>
                <w:sz w:val="28"/>
                <w:szCs w:val="28"/>
              </w:rPr>
            </w:pPr>
          </w:p>
          <w:p w:rsidR="007B57EA" w:rsidRDefault="007B57EA" w:rsidP="00D67DD5">
            <w:pPr>
              <w:rPr>
                <w:b/>
                <w:color w:val="000000"/>
                <w:sz w:val="28"/>
                <w:szCs w:val="28"/>
              </w:rPr>
            </w:pPr>
          </w:p>
          <w:p w:rsidR="007B57EA" w:rsidRDefault="007B57EA" w:rsidP="00D67DD5">
            <w:pPr>
              <w:rPr>
                <w:b/>
                <w:color w:val="000000"/>
                <w:sz w:val="28"/>
                <w:szCs w:val="28"/>
              </w:rPr>
            </w:pPr>
          </w:p>
          <w:p w:rsidR="007B57EA" w:rsidRDefault="007B57EA" w:rsidP="00D67DD5">
            <w:pPr>
              <w:rPr>
                <w:b/>
                <w:color w:val="000000"/>
                <w:sz w:val="28"/>
                <w:szCs w:val="28"/>
              </w:rPr>
            </w:pPr>
          </w:p>
          <w:p w:rsidR="007B57EA" w:rsidRPr="005909B6" w:rsidRDefault="007B57EA" w:rsidP="00D67DD5">
            <w:pPr>
              <w:jc w:val="center"/>
              <w:rPr>
                <w:b/>
                <w:color w:val="000000"/>
                <w:sz w:val="28"/>
                <w:szCs w:val="28"/>
              </w:rPr>
            </w:pPr>
            <w:r w:rsidRPr="005909B6">
              <w:rPr>
                <w:b/>
                <w:color w:val="000000"/>
                <w:sz w:val="28"/>
                <w:szCs w:val="28"/>
              </w:rPr>
              <w:t>ФИЗИЧКА И ЗДРАВСТВЕНА</w:t>
            </w:r>
            <w:r>
              <w:rPr>
                <w:b/>
                <w:color w:val="000000"/>
                <w:sz w:val="28"/>
                <w:szCs w:val="28"/>
              </w:rPr>
              <w:t xml:space="preserve"> </w:t>
            </w:r>
            <w:r w:rsidRPr="005909B6">
              <w:rPr>
                <w:b/>
                <w:color w:val="000000"/>
                <w:sz w:val="28"/>
                <w:szCs w:val="28"/>
              </w:rPr>
              <w:t>КУЛТУРА</w:t>
            </w:r>
          </w:p>
          <w:p w:rsidR="007B57EA" w:rsidRPr="005909B6" w:rsidRDefault="007B57EA" w:rsidP="00D67DD5">
            <w:pPr>
              <w:jc w:val="center"/>
              <w:rPr>
                <w:b/>
                <w:color w:val="000000"/>
                <w:sz w:val="28"/>
                <w:szCs w:val="28"/>
              </w:rPr>
            </w:pPr>
          </w:p>
          <w:p w:rsidR="007B57EA" w:rsidRPr="005909B6" w:rsidRDefault="007B57EA" w:rsidP="00D67DD5">
            <w:pPr>
              <w:jc w:val="center"/>
              <w:rPr>
                <w:b/>
                <w:color w:val="000000"/>
                <w:sz w:val="28"/>
                <w:szCs w:val="28"/>
              </w:rPr>
            </w:pPr>
          </w:p>
          <w:p w:rsidR="007B57EA" w:rsidRPr="005909B6" w:rsidRDefault="007B57EA" w:rsidP="00D67DD5">
            <w:pPr>
              <w:jc w:val="center"/>
              <w:rPr>
                <w:b/>
                <w:color w:val="000000"/>
                <w:sz w:val="28"/>
                <w:szCs w:val="28"/>
              </w:rPr>
            </w:pPr>
          </w:p>
          <w:p w:rsidR="007B57EA" w:rsidRPr="005909B6" w:rsidRDefault="007B57EA" w:rsidP="00D67DD5">
            <w:pPr>
              <w:jc w:val="center"/>
              <w:rPr>
                <w:b/>
                <w:color w:val="000000"/>
                <w:sz w:val="28"/>
                <w:szCs w:val="28"/>
              </w:rPr>
            </w:pPr>
          </w:p>
          <w:p w:rsidR="007B57EA" w:rsidRPr="005909B6" w:rsidRDefault="007B57EA" w:rsidP="00D67DD5">
            <w:pPr>
              <w:jc w:val="center"/>
              <w:rPr>
                <w:b/>
                <w:color w:val="000000"/>
                <w:sz w:val="28"/>
                <w:szCs w:val="28"/>
              </w:rPr>
            </w:pPr>
          </w:p>
          <w:p w:rsidR="007B57EA" w:rsidRPr="005909B6" w:rsidRDefault="007B57EA" w:rsidP="00D67DD5">
            <w:pPr>
              <w:jc w:val="center"/>
              <w:rPr>
                <w:b/>
                <w:color w:val="000000"/>
                <w:sz w:val="28"/>
                <w:szCs w:val="28"/>
              </w:rPr>
            </w:pPr>
          </w:p>
          <w:p w:rsidR="007B57EA" w:rsidRPr="005909B6" w:rsidRDefault="007B57EA" w:rsidP="00D67DD5">
            <w:pPr>
              <w:jc w:val="center"/>
              <w:rPr>
                <w:b/>
                <w:color w:val="000000"/>
                <w:sz w:val="28"/>
                <w:szCs w:val="28"/>
              </w:rPr>
            </w:pPr>
            <w:r w:rsidRPr="005909B6">
              <w:rPr>
                <w:b/>
                <w:color w:val="000000"/>
                <w:sz w:val="28"/>
                <w:szCs w:val="28"/>
              </w:rPr>
              <w:t>Физичко</w:t>
            </w:r>
            <w:r>
              <w:rPr>
                <w:b/>
                <w:color w:val="000000"/>
                <w:sz w:val="28"/>
                <w:szCs w:val="28"/>
              </w:rPr>
              <w:t xml:space="preserve"> </w:t>
            </w:r>
            <w:r w:rsidRPr="005909B6">
              <w:rPr>
                <w:b/>
                <w:color w:val="000000"/>
                <w:sz w:val="28"/>
                <w:szCs w:val="28"/>
              </w:rPr>
              <w:t xml:space="preserve">вежбање </w:t>
            </w:r>
            <w:r w:rsidRPr="005909B6">
              <w:rPr>
                <w:b/>
                <w:color w:val="000000"/>
                <w:sz w:val="28"/>
                <w:szCs w:val="28"/>
              </w:rPr>
              <w:lastRenderedPageBreak/>
              <w:t>и спорт</w:t>
            </w:r>
          </w:p>
          <w:p w:rsidR="007B57EA" w:rsidRPr="005909B6" w:rsidRDefault="007B57EA" w:rsidP="00D67DD5">
            <w:pPr>
              <w:jc w:val="center"/>
              <w:rPr>
                <w:b/>
                <w:color w:val="000000"/>
                <w:sz w:val="28"/>
                <w:szCs w:val="28"/>
              </w:rPr>
            </w:pPr>
          </w:p>
          <w:p w:rsidR="007B57EA" w:rsidRPr="005909B6" w:rsidRDefault="007B57EA" w:rsidP="00D67DD5">
            <w:pPr>
              <w:jc w:val="center"/>
              <w:rPr>
                <w:b/>
                <w:color w:val="000000"/>
                <w:sz w:val="28"/>
                <w:szCs w:val="28"/>
              </w:rPr>
            </w:pPr>
          </w:p>
          <w:p w:rsidR="007B57EA" w:rsidRPr="005909B6" w:rsidRDefault="007B57EA" w:rsidP="00D67DD5">
            <w:pPr>
              <w:jc w:val="center"/>
              <w:rPr>
                <w:b/>
                <w:color w:val="000000"/>
                <w:sz w:val="28"/>
                <w:szCs w:val="28"/>
              </w:rPr>
            </w:pPr>
          </w:p>
          <w:p w:rsidR="007B57EA" w:rsidRPr="005909B6" w:rsidRDefault="007B57EA" w:rsidP="00D67DD5">
            <w:pPr>
              <w:jc w:val="center"/>
              <w:rPr>
                <w:b/>
                <w:color w:val="000000"/>
                <w:sz w:val="28"/>
                <w:szCs w:val="28"/>
              </w:rPr>
            </w:pPr>
          </w:p>
          <w:p w:rsidR="007B57EA" w:rsidRPr="005909B6" w:rsidRDefault="007B57EA" w:rsidP="00D67DD5">
            <w:pPr>
              <w:jc w:val="center"/>
              <w:rPr>
                <w:b/>
                <w:color w:val="000000"/>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p>
          <w:p w:rsidR="007B57EA" w:rsidRPr="005909B6" w:rsidRDefault="007B57EA" w:rsidP="00D67DD5">
            <w:pPr>
              <w:jc w:val="center"/>
              <w:rPr>
                <w:b/>
                <w:sz w:val="28"/>
                <w:szCs w:val="28"/>
              </w:rPr>
            </w:pPr>
            <w:r w:rsidRPr="005909B6">
              <w:rPr>
                <w:b/>
                <w:color w:val="000000"/>
                <w:sz w:val="28"/>
                <w:szCs w:val="28"/>
              </w:rPr>
              <w:t>Здравствено</w:t>
            </w:r>
            <w:r>
              <w:rPr>
                <w:b/>
                <w:color w:val="000000"/>
                <w:sz w:val="28"/>
                <w:szCs w:val="28"/>
              </w:rPr>
              <w:t xml:space="preserve"> </w:t>
            </w:r>
            <w:r w:rsidRPr="005909B6">
              <w:rPr>
                <w:b/>
                <w:color w:val="000000"/>
                <w:sz w:val="28"/>
                <w:szCs w:val="28"/>
              </w:rPr>
              <w:t>васпитање</w:t>
            </w:r>
          </w:p>
          <w:p w:rsidR="007B57EA" w:rsidRDefault="007B57EA" w:rsidP="00D67DD5">
            <w:pPr>
              <w:jc w:val="center"/>
              <w:rPr>
                <w:b/>
              </w:rPr>
            </w:pPr>
          </w:p>
          <w:p w:rsidR="007B57EA" w:rsidRPr="00945413" w:rsidRDefault="007B57EA" w:rsidP="00D67DD5">
            <w:pPr>
              <w:jc w:val="center"/>
              <w:rPr>
                <w:b/>
              </w:rPr>
            </w:pPr>
          </w:p>
        </w:tc>
        <w:tc>
          <w:tcPr>
            <w:tcW w:w="3305" w:type="dxa"/>
          </w:tcPr>
          <w:p w:rsidR="007B57EA" w:rsidRPr="005909B6" w:rsidRDefault="007B57EA" w:rsidP="00D67DD5">
            <w:pPr>
              <w:spacing w:line="276" w:lineRule="auto"/>
            </w:pPr>
            <w:r w:rsidRPr="005909B6">
              <w:lastRenderedPageBreak/>
              <w:t>– примени комплексе простих и општеприпремних вежби у већем обиму и интензитету у самосталном вежбању;</w:t>
            </w:r>
          </w:p>
          <w:p w:rsidR="007B57EA" w:rsidRPr="005909B6" w:rsidRDefault="007B57EA" w:rsidP="00D67DD5">
            <w:pPr>
              <w:spacing w:line="276" w:lineRule="auto"/>
            </w:pPr>
            <w:r w:rsidRPr="005909B6">
              <w:t>– користи научене вежбе у спорту, рекреацији и различитим животним ситуацијама;</w:t>
            </w:r>
          </w:p>
          <w:p w:rsidR="007B57EA" w:rsidRPr="005909B6" w:rsidRDefault="007B57EA" w:rsidP="00D67DD5">
            <w:pPr>
              <w:spacing w:line="276" w:lineRule="auto"/>
            </w:pPr>
            <w:r w:rsidRPr="005909B6">
              <w:t>– упоређује резултате тестирања са вредностима за свој узраст;</w:t>
            </w:r>
          </w:p>
          <w:p w:rsidR="007B57EA" w:rsidRPr="005909B6" w:rsidRDefault="007B57EA" w:rsidP="00D67DD5">
            <w:pPr>
              <w:spacing w:line="276" w:lineRule="auto"/>
            </w:pPr>
            <w:r w:rsidRPr="005909B6">
              <w:t>– примени досегнути ниво усвојене технике кретања у игри, спорту и свакодневном животу;</w:t>
            </w:r>
          </w:p>
          <w:p w:rsidR="007B57EA" w:rsidRPr="005909B6" w:rsidRDefault="007B57EA" w:rsidP="00D67DD5">
            <w:pPr>
              <w:spacing w:line="276" w:lineRule="auto"/>
              <w:rPr>
                <w:lang w:val="sr-Latn-CS"/>
              </w:rPr>
            </w:pPr>
          </w:p>
          <w:p w:rsidR="007B57EA" w:rsidRPr="005909B6" w:rsidRDefault="007B57EA" w:rsidP="00D67DD5">
            <w:pPr>
              <w:spacing w:line="276" w:lineRule="auto"/>
              <w:rPr>
                <w:b/>
              </w:rPr>
            </w:pPr>
          </w:p>
          <w:p w:rsidR="007B57EA" w:rsidRPr="005909B6" w:rsidRDefault="007B57EA" w:rsidP="00D67DD5">
            <w:pPr>
              <w:spacing w:line="276" w:lineRule="auto"/>
              <w:rPr>
                <w:b/>
              </w:rPr>
            </w:pPr>
          </w:p>
          <w:p w:rsidR="007B57EA" w:rsidRPr="005909B6" w:rsidRDefault="007B57EA" w:rsidP="00D67DD5">
            <w:pPr>
              <w:spacing w:line="276" w:lineRule="auto"/>
              <w:rPr>
                <w:b/>
              </w:rPr>
            </w:pPr>
          </w:p>
          <w:p w:rsidR="007B57EA" w:rsidRPr="005909B6" w:rsidRDefault="007B57EA" w:rsidP="00D67DD5">
            <w:pPr>
              <w:spacing w:line="276" w:lineRule="auto"/>
              <w:rPr>
                <w:b/>
              </w:rPr>
            </w:pPr>
          </w:p>
          <w:p w:rsidR="007B57EA" w:rsidRPr="005909B6" w:rsidRDefault="007B57EA" w:rsidP="00D67DD5">
            <w:pPr>
              <w:spacing w:line="276" w:lineRule="auto"/>
              <w:rPr>
                <w:b/>
              </w:rPr>
            </w:pPr>
          </w:p>
          <w:p w:rsidR="007B57EA" w:rsidRPr="005909B6" w:rsidRDefault="007B57EA" w:rsidP="00D67DD5">
            <w:pPr>
              <w:spacing w:line="276" w:lineRule="auto"/>
              <w:rPr>
                <w:b/>
              </w:rPr>
            </w:pPr>
          </w:p>
          <w:p w:rsidR="007B57EA" w:rsidRPr="005909B6" w:rsidRDefault="007B57EA" w:rsidP="00D67DD5">
            <w:pPr>
              <w:spacing w:line="276" w:lineRule="auto"/>
              <w:rPr>
                <w:b/>
              </w:rPr>
            </w:pPr>
          </w:p>
          <w:p w:rsidR="007B57EA" w:rsidRPr="005909B6" w:rsidRDefault="007B57EA" w:rsidP="00D67DD5">
            <w:pPr>
              <w:spacing w:line="276" w:lineRule="auto"/>
              <w:rPr>
                <w:b/>
              </w:rPr>
            </w:pPr>
          </w:p>
          <w:p w:rsidR="007B57EA" w:rsidRPr="005909B6" w:rsidRDefault="007B57EA" w:rsidP="00D67DD5">
            <w:pPr>
              <w:spacing w:line="276" w:lineRule="auto"/>
              <w:rPr>
                <w:b/>
              </w:rPr>
            </w:pPr>
          </w:p>
          <w:p w:rsidR="007B57EA" w:rsidRPr="005909B6" w:rsidRDefault="007B57EA" w:rsidP="00D67DD5">
            <w:pPr>
              <w:spacing w:line="276" w:lineRule="auto"/>
              <w:rPr>
                <w:b/>
              </w:rPr>
            </w:pPr>
          </w:p>
          <w:p w:rsidR="007B57EA" w:rsidRPr="005909B6" w:rsidRDefault="007B57EA" w:rsidP="00D67DD5">
            <w:pPr>
              <w:spacing w:line="276" w:lineRule="auto"/>
              <w:rPr>
                <w:b/>
              </w:rPr>
            </w:pPr>
          </w:p>
          <w:p w:rsidR="007B57EA" w:rsidRPr="005909B6" w:rsidRDefault="007B57EA" w:rsidP="00D67DD5">
            <w:pPr>
              <w:spacing w:line="276" w:lineRule="auto"/>
              <w:rPr>
                <w:b/>
              </w:rPr>
            </w:pPr>
          </w:p>
          <w:p w:rsidR="007B57EA" w:rsidRDefault="007B57EA" w:rsidP="00D67DD5">
            <w:pPr>
              <w:spacing w:after="150"/>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Pr="005909B6" w:rsidRDefault="007B57EA" w:rsidP="00D67DD5">
            <w:pPr>
              <w:spacing w:after="150"/>
            </w:pPr>
            <w:r w:rsidRPr="005909B6">
              <w:rPr>
                <w:color w:val="000000"/>
              </w:rPr>
              <w:t>– разликује атлетске дисциплине;</w:t>
            </w:r>
          </w:p>
          <w:p w:rsidR="007B57EA" w:rsidRPr="005909B6" w:rsidRDefault="007B57EA" w:rsidP="00D67DD5">
            <w:pPr>
              <w:spacing w:after="150"/>
            </w:pPr>
            <w:r w:rsidRPr="005909B6">
              <w:rPr>
                <w:color w:val="000000"/>
              </w:rPr>
              <w:t>– развија своје моторичке способности применом вежбања из атлетике;</w:t>
            </w:r>
          </w:p>
          <w:p w:rsidR="007B57EA" w:rsidRPr="005909B6" w:rsidRDefault="007B57EA" w:rsidP="00D67DD5">
            <w:pPr>
              <w:spacing w:after="150"/>
              <w:rPr>
                <w:b/>
              </w:rPr>
            </w:pPr>
          </w:p>
          <w:p w:rsidR="007B57EA" w:rsidRPr="005909B6" w:rsidRDefault="007B57EA" w:rsidP="00D67DD5">
            <w:pPr>
              <w:spacing w:after="150"/>
              <w:rPr>
                <w:b/>
              </w:rPr>
            </w:pPr>
          </w:p>
          <w:p w:rsidR="007B57EA" w:rsidRPr="005909B6" w:rsidRDefault="007B57EA" w:rsidP="00D67DD5">
            <w:pPr>
              <w:spacing w:after="150"/>
              <w:rPr>
                <w:b/>
              </w:rPr>
            </w:pPr>
          </w:p>
          <w:p w:rsidR="007B57EA" w:rsidRPr="005909B6" w:rsidRDefault="007B57EA" w:rsidP="00D67DD5">
            <w:pPr>
              <w:spacing w:after="150"/>
              <w:rPr>
                <w:b/>
              </w:rPr>
            </w:pPr>
          </w:p>
          <w:p w:rsidR="007B57EA" w:rsidRPr="005909B6" w:rsidRDefault="007B57EA" w:rsidP="00D67DD5">
            <w:pPr>
              <w:spacing w:after="150"/>
              <w:rPr>
                <w:b/>
              </w:rPr>
            </w:pPr>
          </w:p>
          <w:p w:rsidR="007B57EA" w:rsidRPr="005909B6" w:rsidRDefault="007B57EA" w:rsidP="00D67DD5">
            <w:pPr>
              <w:spacing w:after="150"/>
              <w:rPr>
                <w:b/>
              </w:rPr>
            </w:pPr>
          </w:p>
          <w:p w:rsidR="007B57EA" w:rsidRPr="005909B6" w:rsidRDefault="007B57EA" w:rsidP="00D67DD5">
            <w:pPr>
              <w:spacing w:after="150"/>
              <w:rPr>
                <w:b/>
              </w:rPr>
            </w:pPr>
          </w:p>
          <w:p w:rsidR="007B57EA" w:rsidRPr="005909B6" w:rsidRDefault="007B57EA" w:rsidP="00D67DD5">
            <w:pPr>
              <w:spacing w:after="150"/>
              <w:rPr>
                <w:b/>
              </w:rPr>
            </w:pPr>
          </w:p>
          <w:p w:rsidR="007B57EA" w:rsidRDefault="007B57EA" w:rsidP="00D67DD5">
            <w:pPr>
              <w:spacing w:after="150"/>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Pr="005909B6" w:rsidRDefault="007B57EA" w:rsidP="00D67DD5">
            <w:pPr>
              <w:spacing w:after="150"/>
            </w:pPr>
            <w:r w:rsidRPr="005909B6">
              <w:rPr>
                <w:color w:val="000000"/>
              </w:rPr>
              <w:t xml:space="preserve">– одржава равнотежу у различитим кретањима, изводи </w:t>
            </w:r>
            <w:r w:rsidRPr="005909B6">
              <w:rPr>
                <w:color w:val="000000"/>
              </w:rPr>
              <w:lastRenderedPageBreak/>
              <w:t>ротације тела;</w:t>
            </w:r>
          </w:p>
          <w:p w:rsidR="007B57EA" w:rsidRPr="005909B6" w:rsidRDefault="007B57EA" w:rsidP="00D67DD5">
            <w:pPr>
              <w:spacing w:after="150"/>
            </w:pPr>
            <w:r w:rsidRPr="005909B6">
              <w:rPr>
                <w:color w:val="000000"/>
              </w:rPr>
              <w:t>– схвати вредност спортске гимнастике за сопствени развој;</w:t>
            </w:r>
          </w:p>
          <w:p w:rsidR="007B57EA" w:rsidRPr="005909B6" w:rsidRDefault="007B57EA" w:rsidP="00D67DD5">
            <w:pPr>
              <w:spacing w:after="150"/>
              <w:rPr>
                <w:b/>
              </w:rPr>
            </w:pPr>
          </w:p>
          <w:p w:rsidR="007B57EA" w:rsidRPr="005909B6" w:rsidRDefault="007B57EA" w:rsidP="00D67DD5">
            <w:pPr>
              <w:spacing w:after="150"/>
              <w:rPr>
                <w:b/>
              </w:rPr>
            </w:pPr>
          </w:p>
          <w:p w:rsidR="007B57EA" w:rsidRDefault="007B57EA" w:rsidP="00D67DD5">
            <w:pPr>
              <w:spacing w:after="150"/>
              <w:rPr>
                <w:b/>
              </w:rPr>
            </w:pPr>
          </w:p>
          <w:p w:rsidR="007B57EA" w:rsidRPr="005909B6" w:rsidRDefault="007B57EA" w:rsidP="00D67DD5">
            <w:pPr>
              <w:spacing w:after="150"/>
              <w:rPr>
                <w:b/>
              </w:rPr>
            </w:pPr>
          </w:p>
          <w:p w:rsidR="007B57EA" w:rsidRPr="005909B6" w:rsidRDefault="007B57EA" w:rsidP="00D67DD5">
            <w:pPr>
              <w:spacing w:after="150"/>
            </w:pPr>
            <w:r w:rsidRPr="005909B6">
              <w:rPr>
                <w:color w:val="000000"/>
              </w:rPr>
              <w:t>– изведе елементе кошаркашке технике;</w:t>
            </w:r>
          </w:p>
          <w:p w:rsidR="007B57EA" w:rsidRPr="005909B6" w:rsidRDefault="007B57EA" w:rsidP="00D67DD5">
            <w:pPr>
              <w:spacing w:after="150"/>
            </w:pPr>
            <w:r w:rsidRPr="005909B6">
              <w:rPr>
                <w:color w:val="000000"/>
              </w:rPr>
              <w:t>– примени основна правила кошарке;</w:t>
            </w:r>
          </w:p>
          <w:p w:rsidR="007B57EA" w:rsidRPr="005909B6" w:rsidRDefault="007B57EA" w:rsidP="00D67DD5">
            <w:pPr>
              <w:spacing w:after="150"/>
            </w:pPr>
            <w:r w:rsidRPr="005909B6">
              <w:rPr>
                <w:color w:val="000000"/>
              </w:rPr>
              <w:t>– користи елементе кошарке у игри;</w:t>
            </w:r>
          </w:p>
          <w:p w:rsidR="007B57EA" w:rsidRPr="005909B6" w:rsidRDefault="007B57EA" w:rsidP="00D67DD5">
            <w:pPr>
              <w:spacing w:after="150"/>
            </w:pPr>
            <w:r w:rsidRPr="005909B6">
              <w:rPr>
                <w:color w:val="000000"/>
              </w:rPr>
              <w:t>– примени основне елементе тактике у одбрани и нападу;</w:t>
            </w:r>
          </w:p>
          <w:p w:rsidR="007B57EA" w:rsidRPr="005909B6" w:rsidRDefault="007B57EA" w:rsidP="00D67DD5">
            <w:pPr>
              <w:spacing w:after="150"/>
            </w:pPr>
            <w:r w:rsidRPr="005909B6">
              <w:rPr>
                <w:color w:val="000000"/>
              </w:rPr>
              <w:t>– учествује на унутар одељенским такмичењима;</w:t>
            </w:r>
          </w:p>
          <w:p w:rsidR="007B57EA" w:rsidRPr="005909B6" w:rsidRDefault="007B57EA" w:rsidP="00D67DD5">
            <w:pPr>
              <w:spacing w:after="150"/>
              <w:rPr>
                <w:b/>
              </w:rPr>
            </w:pPr>
          </w:p>
          <w:p w:rsidR="007B57EA" w:rsidRPr="005909B6" w:rsidRDefault="007B57EA" w:rsidP="00D67DD5">
            <w:pPr>
              <w:spacing w:after="150"/>
              <w:rPr>
                <w:b/>
              </w:rPr>
            </w:pPr>
          </w:p>
          <w:p w:rsidR="007B57EA" w:rsidRPr="005909B6" w:rsidRDefault="007B57EA" w:rsidP="00D67DD5">
            <w:pPr>
              <w:spacing w:after="150"/>
              <w:rPr>
                <w:b/>
              </w:rPr>
            </w:pPr>
          </w:p>
          <w:p w:rsidR="007B57EA" w:rsidRPr="005909B6" w:rsidRDefault="007B57EA" w:rsidP="00D67DD5">
            <w:pPr>
              <w:spacing w:after="150"/>
              <w:rPr>
                <w:b/>
              </w:rPr>
            </w:pPr>
          </w:p>
          <w:p w:rsidR="007B57EA" w:rsidRPr="005909B6" w:rsidRDefault="007B57EA" w:rsidP="00D67DD5">
            <w:pPr>
              <w:spacing w:after="150"/>
              <w:rPr>
                <w:b/>
              </w:rPr>
            </w:pPr>
          </w:p>
          <w:p w:rsidR="007B57EA" w:rsidRPr="005909B6" w:rsidRDefault="007B57EA" w:rsidP="00D67DD5">
            <w:pPr>
              <w:spacing w:after="150"/>
              <w:rPr>
                <w:b/>
              </w:rPr>
            </w:pPr>
          </w:p>
          <w:p w:rsidR="007B57EA" w:rsidRPr="005909B6" w:rsidRDefault="007B57EA" w:rsidP="00D67DD5">
            <w:pPr>
              <w:spacing w:after="150"/>
              <w:rPr>
                <w:b/>
              </w:rPr>
            </w:pPr>
          </w:p>
          <w:p w:rsidR="007B57EA" w:rsidRDefault="007B57EA" w:rsidP="00D67DD5">
            <w:pPr>
              <w:spacing w:after="150"/>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Pr="005909B6" w:rsidRDefault="007B57EA" w:rsidP="00D67DD5">
            <w:pPr>
              <w:spacing w:after="150"/>
            </w:pPr>
            <w:r w:rsidRPr="005909B6">
              <w:rPr>
                <w:color w:val="000000"/>
              </w:rPr>
              <w:lastRenderedPageBreak/>
              <w:t>– изведе кретања у различитом ритму;</w:t>
            </w:r>
          </w:p>
          <w:p w:rsidR="007B57EA" w:rsidRPr="005909B6" w:rsidRDefault="007B57EA" w:rsidP="00D67DD5">
            <w:pPr>
              <w:spacing w:after="150"/>
            </w:pPr>
            <w:r w:rsidRPr="005909B6">
              <w:rPr>
                <w:color w:val="000000"/>
              </w:rPr>
              <w:t>– игра народно коло;</w:t>
            </w:r>
          </w:p>
          <w:p w:rsidR="007B57EA" w:rsidRPr="005909B6" w:rsidRDefault="007B57EA" w:rsidP="00D67DD5">
            <w:pPr>
              <w:spacing w:after="150"/>
            </w:pPr>
            <w:r w:rsidRPr="005909B6">
              <w:rPr>
                <w:color w:val="000000"/>
              </w:rPr>
              <w:t>– изведе основне кораке плеса из народне традиције других култура;</w:t>
            </w:r>
          </w:p>
          <w:p w:rsidR="007B57EA" w:rsidRPr="005909B6" w:rsidRDefault="007B57EA" w:rsidP="00D67DD5">
            <w:pPr>
              <w:spacing w:after="150"/>
              <w:rPr>
                <w:color w:val="000000"/>
              </w:rPr>
            </w:pPr>
            <w:r w:rsidRPr="005909B6">
              <w:rPr>
                <w:color w:val="000000"/>
              </w:rPr>
              <w:t>– изведе кретања, вежбе и саставе уз музичку пратњу;</w:t>
            </w:r>
          </w:p>
          <w:p w:rsidR="007B57EA" w:rsidRPr="005909B6" w:rsidRDefault="007B57EA" w:rsidP="00D67DD5">
            <w:pPr>
              <w:spacing w:after="150"/>
              <w:rPr>
                <w:color w:val="000000"/>
              </w:rPr>
            </w:pPr>
          </w:p>
          <w:p w:rsidR="007B57EA" w:rsidRPr="005909B6" w:rsidRDefault="007B57EA" w:rsidP="00D67DD5">
            <w:pPr>
              <w:spacing w:after="150"/>
              <w:rPr>
                <w:color w:val="000000"/>
              </w:rPr>
            </w:pPr>
          </w:p>
          <w:p w:rsidR="007B57EA" w:rsidRPr="005909B6" w:rsidRDefault="007B57EA" w:rsidP="00D67DD5">
            <w:pPr>
              <w:spacing w:after="150"/>
              <w:rPr>
                <w:color w:val="000000"/>
              </w:rPr>
            </w:pPr>
          </w:p>
          <w:p w:rsidR="007B57EA" w:rsidRPr="005909B6" w:rsidRDefault="007B57EA" w:rsidP="00D67DD5">
            <w:pPr>
              <w:spacing w:after="150"/>
              <w:rPr>
                <w:color w:val="000000"/>
              </w:rPr>
            </w:pPr>
          </w:p>
          <w:p w:rsidR="007B57EA" w:rsidRPr="005909B6" w:rsidRDefault="007B57EA" w:rsidP="00D67DD5">
            <w:pPr>
              <w:spacing w:after="150"/>
              <w:rPr>
                <w:color w:val="000000"/>
              </w:rPr>
            </w:pPr>
          </w:p>
          <w:p w:rsidR="007B57EA" w:rsidRPr="005909B6" w:rsidRDefault="007B57EA" w:rsidP="00D67DD5">
            <w:pPr>
              <w:spacing w:after="150"/>
              <w:rPr>
                <w:color w:val="000000"/>
              </w:rPr>
            </w:pPr>
          </w:p>
          <w:p w:rsidR="007B57EA" w:rsidRPr="005909B6" w:rsidRDefault="007B57EA" w:rsidP="00D67DD5">
            <w:pPr>
              <w:spacing w:after="150"/>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Pr="005909B6" w:rsidRDefault="007B57EA" w:rsidP="00D67DD5">
            <w:pPr>
              <w:spacing w:after="150"/>
            </w:pPr>
            <w:r w:rsidRPr="005909B6">
              <w:rPr>
                <w:color w:val="000000"/>
              </w:rPr>
              <w:t xml:space="preserve">– процени ниво </w:t>
            </w:r>
            <w:r w:rsidRPr="005909B6">
              <w:rPr>
                <w:color w:val="000000"/>
              </w:rPr>
              <w:lastRenderedPageBreak/>
              <w:t>сопствене дневне физичке активности;</w:t>
            </w:r>
          </w:p>
          <w:p w:rsidR="007B57EA" w:rsidRPr="005909B6" w:rsidRDefault="007B57EA" w:rsidP="00D67DD5">
            <w:pPr>
              <w:spacing w:after="150"/>
            </w:pPr>
            <w:r w:rsidRPr="005909B6">
              <w:rPr>
                <w:color w:val="000000"/>
              </w:rPr>
              <w:t>– препозна начине за побољшање својих физичких способности;</w:t>
            </w:r>
          </w:p>
          <w:p w:rsidR="007B57EA" w:rsidRPr="005909B6" w:rsidRDefault="007B57EA" w:rsidP="00D67DD5">
            <w:pPr>
              <w:spacing w:after="150"/>
            </w:pPr>
            <w:r w:rsidRPr="005909B6">
              <w:rPr>
                <w:color w:val="000000"/>
              </w:rPr>
              <w:t>– препозна могуће последице недовољне физичке активности;</w:t>
            </w:r>
          </w:p>
          <w:p w:rsidR="007B57EA" w:rsidRPr="005909B6" w:rsidRDefault="007B57EA" w:rsidP="00D67DD5">
            <w:pPr>
              <w:spacing w:after="150"/>
            </w:pPr>
            <w:r w:rsidRPr="005909B6">
              <w:rPr>
                <w:color w:val="000000"/>
              </w:rPr>
              <w:t>– правилно се понаша на вежбалиштима као и на спортским манифестацијама;</w:t>
            </w:r>
          </w:p>
          <w:p w:rsidR="007B57EA" w:rsidRPr="005909B6" w:rsidRDefault="007B57EA" w:rsidP="00D67DD5">
            <w:pPr>
              <w:spacing w:after="150"/>
            </w:pPr>
            <w:r w:rsidRPr="005909B6">
              <w:rPr>
                <w:color w:val="000000"/>
              </w:rPr>
              <w:t>– примени мере безбедности у вежбању у школи и ван ње;</w:t>
            </w:r>
          </w:p>
          <w:p w:rsidR="007B57EA" w:rsidRPr="005909B6" w:rsidRDefault="007B57EA" w:rsidP="00D67DD5">
            <w:pPr>
              <w:spacing w:after="150"/>
            </w:pPr>
            <w:r w:rsidRPr="005909B6">
              <w:rPr>
                <w:color w:val="000000"/>
              </w:rPr>
              <w:t>– одговорно се односи према објектима, справама и реквизитима;</w:t>
            </w:r>
          </w:p>
          <w:p w:rsidR="007B57EA" w:rsidRPr="005909B6" w:rsidRDefault="007B57EA" w:rsidP="00D67DD5">
            <w:pPr>
              <w:spacing w:after="150"/>
            </w:pPr>
            <w:r w:rsidRPr="005909B6">
              <w:rPr>
                <w:color w:val="000000"/>
              </w:rPr>
              <w:t>– примени и поштује правила игара у складу са етичким нормама;</w:t>
            </w:r>
          </w:p>
          <w:p w:rsidR="007B57EA" w:rsidRPr="005909B6" w:rsidRDefault="007B57EA" w:rsidP="00D67DD5">
            <w:pPr>
              <w:spacing w:after="150"/>
            </w:pPr>
            <w:r w:rsidRPr="005909B6">
              <w:rPr>
                <w:color w:val="000000"/>
              </w:rPr>
              <w:t>– примерено се понаша као посматрач на такмичењима;</w:t>
            </w:r>
          </w:p>
          <w:p w:rsidR="007B57EA" w:rsidRPr="005909B6" w:rsidRDefault="007B57EA" w:rsidP="00D67DD5">
            <w:pPr>
              <w:spacing w:after="150"/>
            </w:pPr>
            <w:r w:rsidRPr="005909B6">
              <w:rPr>
                <w:color w:val="000000"/>
              </w:rPr>
              <w:t>– решава конфликте на друштвено прихватљив начин;</w:t>
            </w:r>
          </w:p>
          <w:p w:rsidR="007B57EA" w:rsidRPr="005909B6" w:rsidRDefault="007B57EA" w:rsidP="00D67DD5">
            <w:pPr>
              <w:spacing w:after="150"/>
            </w:pPr>
            <w:r w:rsidRPr="005909B6">
              <w:rPr>
                <w:color w:val="000000"/>
              </w:rPr>
              <w:t xml:space="preserve">– пронађе и користи различите изворе информација за упознавање са разноврсним облицима физичких и </w:t>
            </w:r>
            <w:r w:rsidRPr="005909B6">
              <w:rPr>
                <w:color w:val="000000"/>
              </w:rPr>
              <w:lastRenderedPageBreak/>
              <w:t>спортско-рекреативних активности;</w:t>
            </w:r>
          </w:p>
          <w:p w:rsidR="007B57EA" w:rsidRPr="005909B6" w:rsidRDefault="007B57EA" w:rsidP="00D67DD5">
            <w:pPr>
              <w:spacing w:after="150"/>
            </w:pPr>
            <w:r w:rsidRPr="005909B6">
              <w:rPr>
                <w:color w:val="000000"/>
              </w:rPr>
              <w:t>– прихвати победу и пораз;</w:t>
            </w:r>
          </w:p>
          <w:p w:rsidR="007B57EA" w:rsidRPr="005909B6" w:rsidRDefault="007B57EA" w:rsidP="00D67DD5">
            <w:pPr>
              <w:spacing w:after="150"/>
            </w:pPr>
            <w:r w:rsidRPr="005909B6">
              <w:rPr>
                <w:color w:val="000000"/>
              </w:rPr>
              <w:t>– вреднује спортове без обзира на лично интересовање;</w:t>
            </w:r>
          </w:p>
          <w:p w:rsidR="007B57EA" w:rsidRPr="005909B6" w:rsidRDefault="007B57EA" w:rsidP="00D67DD5">
            <w:pPr>
              <w:spacing w:after="150"/>
            </w:pPr>
            <w:r w:rsidRPr="005909B6">
              <w:rPr>
                <w:color w:val="000000"/>
              </w:rPr>
              <w:t>– примени усвојене моторичке вештине у ванредним ситуацијама;</w:t>
            </w:r>
          </w:p>
          <w:p w:rsidR="007B57EA" w:rsidRPr="005909B6" w:rsidRDefault="007B57EA" w:rsidP="00D67DD5">
            <w:pPr>
              <w:spacing w:after="150"/>
            </w:pPr>
            <w:r w:rsidRPr="005909B6">
              <w:rPr>
                <w:color w:val="000000"/>
              </w:rPr>
              <w:t>– процени лепоту покрета у физичком вежбању и спорту;</w:t>
            </w:r>
          </w:p>
          <w:p w:rsidR="007B57EA" w:rsidRPr="005909B6" w:rsidRDefault="007B57EA" w:rsidP="00D67DD5">
            <w:pPr>
              <w:spacing w:after="150"/>
              <w:rPr>
                <w:b/>
              </w:rPr>
            </w:pPr>
          </w:p>
          <w:p w:rsidR="007B57EA" w:rsidRPr="005909B6" w:rsidRDefault="007B57EA" w:rsidP="00D67DD5">
            <w:pPr>
              <w:spacing w:after="150"/>
              <w:rPr>
                <w:b/>
              </w:rPr>
            </w:pPr>
          </w:p>
          <w:p w:rsidR="007B57EA" w:rsidRPr="005909B6" w:rsidRDefault="007B57EA" w:rsidP="00D67DD5">
            <w:pPr>
              <w:spacing w:after="150"/>
              <w:rPr>
                <w:b/>
              </w:rPr>
            </w:pPr>
          </w:p>
          <w:p w:rsidR="007B57EA" w:rsidRDefault="007B57EA" w:rsidP="00D67DD5">
            <w:pPr>
              <w:spacing w:after="150"/>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Pr="005909B6" w:rsidRDefault="007B57EA" w:rsidP="00D67DD5">
            <w:pPr>
              <w:spacing w:after="150"/>
            </w:pPr>
            <w:r w:rsidRPr="005909B6">
              <w:rPr>
                <w:color w:val="000000"/>
              </w:rPr>
              <w:t>– подстиче породицу на потребу примене редовне физичке активности;</w:t>
            </w:r>
          </w:p>
          <w:p w:rsidR="007B57EA" w:rsidRPr="005909B6" w:rsidRDefault="007B57EA" w:rsidP="00D67DD5">
            <w:pPr>
              <w:spacing w:after="150"/>
            </w:pPr>
            <w:r w:rsidRPr="005909B6">
              <w:rPr>
                <w:color w:val="000000"/>
              </w:rPr>
              <w:t>– повеже врсте вежби, игара и спорта са њиховим утицајем на здравље;</w:t>
            </w:r>
          </w:p>
          <w:p w:rsidR="007B57EA" w:rsidRPr="005909B6" w:rsidRDefault="007B57EA" w:rsidP="00D67DD5">
            <w:pPr>
              <w:spacing w:after="150"/>
            </w:pPr>
            <w:r w:rsidRPr="005909B6">
              <w:rPr>
                <w:color w:val="000000"/>
              </w:rPr>
              <w:t xml:space="preserve">– примени </w:t>
            </w:r>
            <w:r w:rsidRPr="005909B6">
              <w:rPr>
                <w:color w:val="000000"/>
              </w:rPr>
              <w:lastRenderedPageBreak/>
              <w:t>препоручени дневни ритам рада, исхране и одмора;</w:t>
            </w:r>
          </w:p>
          <w:p w:rsidR="007B57EA" w:rsidRPr="005909B6" w:rsidRDefault="007B57EA" w:rsidP="00D67DD5">
            <w:pPr>
              <w:spacing w:after="150"/>
            </w:pPr>
            <w:r w:rsidRPr="005909B6">
              <w:rPr>
                <w:color w:val="000000"/>
              </w:rPr>
              <w:t>– користи здраве намирнице у исхрани;</w:t>
            </w:r>
          </w:p>
          <w:p w:rsidR="007B57EA" w:rsidRPr="005909B6" w:rsidRDefault="007B57EA" w:rsidP="00D67DD5">
            <w:pPr>
              <w:spacing w:after="150"/>
            </w:pPr>
            <w:r w:rsidRPr="005909B6">
              <w:rPr>
                <w:color w:val="000000"/>
              </w:rPr>
              <w:t>– користи само препоручене додатке исхрани;</w:t>
            </w:r>
          </w:p>
          <w:p w:rsidR="007B57EA" w:rsidRPr="005909B6" w:rsidRDefault="007B57EA" w:rsidP="00D67DD5">
            <w:pPr>
              <w:spacing w:after="150"/>
            </w:pPr>
            <w:r w:rsidRPr="005909B6">
              <w:rPr>
                <w:color w:val="000000"/>
              </w:rPr>
              <w:t>– примењује здравствено-хигијенске мере у вежбању;</w:t>
            </w:r>
          </w:p>
          <w:p w:rsidR="007B57EA" w:rsidRPr="005909B6" w:rsidRDefault="007B57EA" w:rsidP="00D67DD5">
            <w:pPr>
              <w:spacing w:after="150"/>
            </w:pPr>
            <w:r w:rsidRPr="005909B6">
              <w:rPr>
                <w:color w:val="000000"/>
              </w:rPr>
              <w:t>– правилно реагује након повреда;</w:t>
            </w:r>
          </w:p>
          <w:p w:rsidR="007B57EA" w:rsidRPr="005909B6" w:rsidRDefault="007B57EA" w:rsidP="00D67DD5">
            <w:pPr>
              <w:spacing w:after="150"/>
            </w:pPr>
            <w:r w:rsidRPr="005909B6">
              <w:rPr>
                <w:color w:val="000000"/>
              </w:rPr>
              <w:t>– чува животну средину током вежбања;</w:t>
            </w:r>
          </w:p>
          <w:p w:rsidR="007B57EA" w:rsidRDefault="007B57EA" w:rsidP="00D67DD5">
            <w:pPr>
              <w:spacing w:after="150"/>
              <w:rPr>
                <w:b/>
              </w:rPr>
            </w:pPr>
            <w:r w:rsidRPr="005909B6">
              <w:rPr>
                <w:color w:val="000000"/>
              </w:rPr>
              <w:t xml:space="preserve">– </w:t>
            </w:r>
            <w:proofErr w:type="gramStart"/>
            <w:r w:rsidRPr="005909B6">
              <w:rPr>
                <w:color w:val="000000"/>
              </w:rPr>
              <w:t>препозна</w:t>
            </w:r>
            <w:proofErr w:type="gramEnd"/>
            <w:r w:rsidRPr="005909B6">
              <w:rPr>
                <w:color w:val="000000"/>
              </w:rPr>
              <w:t xml:space="preserve"> последице конзумирања дувана.</w:t>
            </w:r>
          </w:p>
          <w:p w:rsidR="007B57EA" w:rsidRPr="00945413" w:rsidRDefault="007B57EA" w:rsidP="00D67DD5">
            <w:pPr>
              <w:spacing w:after="150"/>
              <w:rPr>
                <w:b/>
              </w:rPr>
            </w:pPr>
          </w:p>
        </w:tc>
        <w:tc>
          <w:tcPr>
            <w:tcW w:w="3306" w:type="dxa"/>
          </w:tcPr>
          <w:p w:rsidR="007B57EA" w:rsidRDefault="007B57EA" w:rsidP="00D67DD5">
            <w:pPr>
              <w:jc w:val="center"/>
              <w:rPr>
                <w:b/>
                <w:lang w:val="sr-Cyrl-BA"/>
              </w:rPr>
            </w:pPr>
          </w:p>
          <w:p w:rsidR="007B57EA" w:rsidRPr="005909B6" w:rsidRDefault="007B57EA" w:rsidP="00D67DD5">
            <w:pPr>
              <w:spacing w:after="150"/>
            </w:pPr>
            <w:r w:rsidRPr="005909B6">
              <w:rPr>
                <w:color w:val="000000"/>
              </w:rPr>
              <w:t>Вежбе за развој снаге.</w:t>
            </w:r>
          </w:p>
          <w:p w:rsidR="007B57EA" w:rsidRPr="005909B6" w:rsidRDefault="007B57EA" w:rsidP="00D67DD5">
            <w:pPr>
              <w:spacing w:after="150"/>
            </w:pPr>
            <w:r w:rsidRPr="005909B6">
              <w:rPr>
                <w:color w:val="000000"/>
              </w:rPr>
              <w:t>Вежбе за развој покретљивости.</w:t>
            </w:r>
          </w:p>
          <w:p w:rsidR="007B57EA" w:rsidRPr="005909B6" w:rsidRDefault="007B57EA" w:rsidP="00D67DD5">
            <w:pPr>
              <w:spacing w:after="150"/>
            </w:pPr>
            <w:r w:rsidRPr="005909B6">
              <w:rPr>
                <w:color w:val="000000"/>
              </w:rPr>
              <w:t>Вежбе за развој аеробне издржљивости.</w:t>
            </w:r>
          </w:p>
          <w:p w:rsidR="007B57EA" w:rsidRPr="005909B6" w:rsidRDefault="007B57EA" w:rsidP="00D67DD5">
            <w:pPr>
              <w:spacing w:after="150"/>
            </w:pPr>
            <w:r w:rsidRPr="005909B6">
              <w:rPr>
                <w:color w:val="000000"/>
              </w:rPr>
              <w:t>Вежбе за развој брзине.</w:t>
            </w:r>
          </w:p>
          <w:p w:rsidR="007B57EA" w:rsidRPr="005909B6" w:rsidRDefault="007B57EA" w:rsidP="00D67DD5">
            <w:pPr>
              <w:spacing w:after="150"/>
            </w:pPr>
            <w:r w:rsidRPr="005909B6">
              <w:rPr>
                <w:color w:val="000000"/>
              </w:rPr>
              <w:t>Вежбе за развој координације.</w:t>
            </w:r>
          </w:p>
          <w:p w:rsidR="007B57EA" w:rsidRPr="005909B6" w:rsidRDefault="007B57EA" w:rsidP="00D67DD5">
            <w:pPr>
              <w:rPr>
                <w:color w:val="000000"/>
              </w:rPr>
            </w:pPr>
            <w:r w:rsidRPr="005909B6">
              <w:rPr>
                <w:color w:val="000000"/>
              </w:rPr>
              <w:t>Примена националне батерије тестова за праћење физичког развоја и моторичких способности.</w:t>
            </w:r>
          </w:p>
          <w:p w:rsidR="007B57EA" w:rsidRPr="005909B6" w:rsidRDefault="007B57EA" w:rsidP="00D67DD5">
            <w:pPr>
              <w:rPr>
                <w:color w:val="000000"/>
              </w:rPr>
            </w:pPr>
          </w:p>
          <w:p w:rsidR="007B57EA" w:rsidRPr="005909B6" w:rsidRDefault="007B57EA" w:rsidP="00D67DD5">
            <w:pPr>
              <w:rPr>
                <w:color w:val="000000"/>
              </w:rPr>
            </w:pPr>
          </w:p>
          <w:p w:rsidR="007B57EA" w:rsidRPr="005909B6" w:rsidRDefault="007B57EA" w:rsidP="00D67DD5">
            <w:pPr>
              <w:rPr>
                <w:color w:val="000000"/>
              </w:rPr>
            </w:pPr>
          </w:p>
          <w:p w:rsidR="007B57EA" w:rsidRPr="005909B6" w:rsidRDefault="007B57EA" w:rsidP="00D67DD5">
            <w:pPr>
              <w:rPr>
                <w:color w:val="000000"/>
              </w:rPr>
            </w:pPr>
          </w:p>
          <w:p w:rsidR="007B57EA" w:rsidRPr="005909B6" w:rsidRDefault="007B57EA" w:rsidP="00D67DD5">
            <w:pPr>
              <w:rPr>
                <w:color w:val="000000"/>
              </w:rPr>
            </w:pPr>
          </w:p>
          <w:p w:rsidR="007B57EA" w:rsidRPr="005909B6" w:rsidRDefault="007B57EA" w:rsidP="00D67DD5">
            <w:pPr>
              <w:rPr>
                <w:color w:val="000000"/>
              </w:rPr>
            </w:pPr>
          </w:p>
          <w:p w:rsidR="007B57EA" w:rsidRPr="005909B6" w:rsidRDefault="007B57EA" w:rsidP="00D67DD5">
            <w:pPr>
              <w:rPr>
                <w:color w:val="000000"/>
              </w:rPr>
            </w:pPr>
          </w:p>
          <w:p w:rsidR="007B57EA" w:rsidRPr="005909B6" w:rsidRDefault="007B57EA" w:rsidP="00D67DD5">
            <w:pPr>
              <w:rPr>
                <w:color w:val="000000"/>
              </w:rPr>
            </w:pPr>
          </w:p>
          <w:p w:rsidR="007B57EA" w:rsidRPr="005909B6" w:rsidRDefault="007B57EA" w:rsidP="00D67DD5">
            <w:pPr>
              <w:rPr>
                <w:color w:val="000000"/>
              </w:rPr>
            </w:pPr>
          </w:p>
          <w:p w:rsidR="007B57EA" w:rsidRPr="005909B6" w:rsidRDefault="007B57EA" w:rsidP="00D67DD5">
            <w:pPr>
              <w:rPr>
                <w:color w:val="000000"/>
              </w:rPr>
            </w:pPr>
          </w:p>
          <w:p w:rsidR="007B57EA" w:rsidRPr="005909B6" w:rsidRDefault="007B57EA" w:rsidP="00D67DD5">
            <w:pPr>
              <w:rPr>
                <w:color w:val="000000"/>
              </w:rPr>
            </w:pPr>
          </w:p>
          <w:p w:rsidR="007B57EA" w:rsidRPr="005909B6" w:rsidRDefault="007B57EA" w:rsidP="00D67DD5">
            <w:pPr>
              <w:rPr>
                <w:color w:val="000000"/>
              </w:rPr>
            </w:pPr>
          </w:p>
          <w:p w:rsidR="007B57EA" w:rsidRPr="005909B6" w:rsidRDefault="007B57EA" w:rsidP="00D67DD5">
            <w:pPr>
              <w:rPr>
                <w:color w:val="000000"/>
              </w:rPr>
            </w:pPr>
          </w:p>
          <w:p w:rsidR="007B57EA" w:rsidRPr="005909B6" w:rsidRDefault="007B57EA" w:rsidP="00D67DD5">
            <w:pPr>
              <w:rPr>
                <w:color w:val="000000"/>
              </w:rPr>
            </w:pPr>
          </w:p>
          <w:p w:rsidR="007B57EA" w:rsidRPr="005909B6" w:rsidRDefault="007B57EA" w:rsidP="00D67DD5">
            <w:pPr>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Pr="005909B6" w:rsidRDefault="007B57EA" w:rsidP="00D67DD5">
            <w:pPr>
              <w:spacing w:after="150"/>
            </w:pPr>
            <w:r w:rsidRPr="005909B6">
              <w:rPr>
                <w:color w:val="000000"/>
              </w:rPr>
              <w:t>Техника штафетног трчања.</w:t>
            </w:r>
          </w:p>
          <w:p w:rsidR="007B57EA" w:rsidRPr="005909B6" w:rsidRDefault="007B57EA" w:rsidP="00D67DD5">
            <w:pPr>
              <w:spacing w:after="150"/>
            </w:pPr>
            <w:r w:rsidRPr="005909B6">
              <w:rPr>
                <w:color w:val="000000"/>
              </w:rPr>
              <w:t>Скок удаљ.</w:t>
            </w:r>
          </w:p>
          <w:p w:rsidR="007B57EA" w:rsidRPr="005909B6" w:rsidRDefault="007B57EA" w:rsidP="00D67DD5">
            <w:pPr>
              <w:spacing w:after="150"/>
            </w:pPr>
            <w:r w:rsidRPr="005909B6">
              <w:rPr>
                <w:color w:val="000000"/>
              </w:rPr>
              <w:t>Бацања кугле 2 kg.</w:t>
            </w:r>
          </w:p>
          <w:p w:rsidR="007B57EA" w:rsidRPr="005909B6" w:rsidRDefault="007B57EA" w:rsidP="00D67DD5">
            <w:pPr>
              <w:spacing w:after="150"/>
            </w:pPr>
            <w:r w:rsidRPr="005909B6">
              <w:rPr>
                <w:color w:val="000000"/>
              </w:rPr>
              <w:t>Истрајно трчање – припрема за крос.</w:t>
            </w:r>
          </w:p>
          <w:p w:rsidR="007B57EA" w:rsidRPr="005909B6" w:rsidRDefault="007B57EA" w:rsidP="00D67DD5">
            <w:pPr>
              <w:spacing w:after="150"/>
            </w:pPr>
            <w:r w:rsidRPr="005909B6">
              <w:rPr>
                <w:color w:val="000000"/>
              </w:rPr>
              <w:t>Скок увис (опкорачна техника).</w:t>
            </w:r>
          </w:p>
          <w:p w:rsidR="007B57EA" w:rsidRPr="005909B6" w:rsidRDefault="007B57EA" w:rsidP="00D67DD5">
            <w:pPr>
              <w:spacing w:after="150"/>
            </w:pPr>
            <w:r w:rsidRPr="005909B6">
              <w:rPr>
                <w:color w:val="000000"/>
              </w:rPr>
              <w:t>Бацање „вортекс-а”.</w:t>
            </w:r>
          </w:p>
          <w:p w:rsidR="007B57EA" w:rsidRPr="005909B6" w:rsidRDefault="007B57EA" w:rsidP="00D67DD5">
            <w:pPr>
              <w:rPr>
                <w:b/>
              </w:rPr>
            </w:pPr>
          </w:p>
          <w:p w:rsidR="007B57EA" w:rsidRPr="005909B6" w:rsidRDefault="007B57EA" w:rsidP="00D67DD5">
            <w:pPr>
              <w:rPr>
                <w:b/>
              </w:rPr>
            </w:pPr>
          </w:p>
          <w:p w:rsidR="007B57EA" w:rsidRPr="005909B6" w:rsidRDefault="007B57EA" w:rsidP="00D67DD5">
            <w:pPr>
              <w:rPr>
                <w:b/>
              </w:rPr>
            </w:pPr>
          </w:p>
          <w:p w:rsidR="007B57EA" w:rsidRPr="005909B6" w:rsidRDefault="007B57EA" w:rsidP="00D67DD5">
            <w:pPr>
              <w:rPr>
                <w:b/>
              </w:rPr>
            </w:pPr>
          </w:p>
          <w:p w:rsidR="007B57EA" w:rsidRPr="005909B6" w:rsidRDefault="007B57EA" w:rsidP="00D67DD5">
            <w:pPr>
              <w:rPr>
                <w:b/>
              </w:rPr>
            </w:pPr>
          </w:p>
          <w:p w:rsidR="007B57EA" w:rsidRPr="005909B6" w:rsidRDefault="007B57EA" w:rsidP="00D67DD5">
            <w:pPr>
              <w:rPr>
                <w:b/>
              </w:rPr>
            </w:pPr>
          </w:p>
          <w:p w:rsidR="007B57EA" w:rsidRPr="005909B6" w:rsidRDefault="007B57EA" w:rsidP="00D67DD5">
            <w:pPr>
              <w:rPr>
                <w:b/>
              </w:rPr>
            </w:pPr>
          </w:p>
          <w:p w:rsidR="007B57EA" w:rsidRDefault="007B57EA" w:rsidP="00D67DD5">
            <w:pPr>
              <w:spacing w:after="150"/>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Pr="005909B6" w:rsidRDefault="007B57EA" w:rsidP="00D67DD5">
            <w:pPr>
              <w:spacing w:after="150"/>
            </w:pPr>
            <w:r w:rsidRPr="005909B6">
              <w:rPr>
                <w:color w:val="000000"/>
              </w:rPr>
              <w:t>Вежбе на тлу.</w:t>
            </w:r>
          </w:p>
          <w:p w:rsidR="007B57EA" w:rsidRPr="005909B6" w:rsidRDefault="007B57EA" w:rsidP="00D67DD5">
            <w:pPr>
              <w:spacing w:after="150"/>
            </w:pPr>
            <w:r w:rsidRPr="005909B6">
              <w:rPr>
                <w:color w:val="000000"/>
              </w:rPr>
              <w:t>Прескоци и скокови.</w:t>
            </w:r>
          </w:p>
          <w:p w:rsidR="007B57EA" w:rsidRPr="005909B6" w:rsidRDefault="007B57EA" w:rsidP="00D67DD5">
            <w:pPr>
              <w:spacing w:after="150"/>
            </w:pPr>
            <w:r w:rsidRPr="005909B6">
              <w:rPr>
                <w:color w:val="000000"/>
              </w:rPr>
              <w:lastRenderedPageBreak/>
              <w:t>Вежбе у упору.</w:t>
            </w:r>
          </w:p>
          <w:p w:rsidR="007B57EA" w:rsidRPr="005909B6" w:rsidRDefault="007B57EA" w:rsidP="00D67DD5">
            <w:pPr>
              <w:spacing w:after="150"/>
            </w:pPr>
            <w:r w:rsidRPr="005909B6">
              <w:rPr>
                <w:color w:val="000000"/>
              </w:rPr>
              <w:t>Вежбе у вису.</w:t>
            </w:r>
          </w:p>
          <w:p w:rsidR="007B57EA" w:rsidRPr="005909B6" w:rsidRDefault="007B57EA" w:rsidP="00D67DD5">
            <w:pPr>
              <w:spacing w:after="150"/>
            </w:pPr>
            <w:r w:rsidRPr="005909B6">
              <w:rPr>
                <w:color w:val="000000"/>
              </w:rPr>
              <w:t>Греда.</w:t>
            </w:r>
          </w:p>
          <w:p w:rsidR="007B57EA" w:rsidRPr="005909B6" w:rsidRDefault="007B57EA" w:rsidP="00D67DD5">
            <w:pPr>
              <w:spacing w:after="150"/>
            </w:pPr>
            <w:r w:rsidRPr="005909B6">
              <w:rPr>
                <w:color w:val="000000"/>
              </w:rPr>
              <w:t>Гимнастички полигон.</w:t>
            </w:r>
          </w:p>
          <w:p w:rsidR="007B57EA" w:rsidRPr="005909B6" w:rsidRDefault="007B57EA" w:rsidP="00D67DD5">
            <w:pPr>
              <w:rPr>
                <w:b/>
              </w:rPr>
            </w:pPr>
          </w:p>
          <w:p w:rsidR="007B57EA" w:rsidRPr="005909B6" w:rsidRDefault="007B57EA" w:rsidP="00D67DD5">
            <w:pPr>
              <w:rPr>
                <w:b/>
              </w:rPr>
            </w:pPr>
          </w:p>
          <w:p w:rsidR="007B57EA" w:rsidRPr="005909B6" w:rsidRDefault="007B57EA" w:rsidP="00D67DD5">
            <w:pPr>
              <w:rPr>
                <w:b/>
              </w:rPr>
            </w:pPr>
          </w:p>
          <w:p w:rsidR="007B57EA" w:rsidRPr="005909B6" w:rsidRDefault="007B57EA" w:rsidP="00D67DD5">
            <w:pPr>
              <w:spacing w:after="150"/>
            </w:pPr>
            <w:r w:rsidRPr="005909B6">
              <w:rPr>
                <w:b/>
                <w:color w:val="000000"/>
              </w:rPr>
              <w:t>Кошарка:</w:t>
            </w:r>
          </w:p>
          <w:p w:rsidR="007B57EA" w:rsidRPr="005909B6" w:rsidRDefault="007B57EA" w:rsidP="00D67DD5">
            <w:pPr>
              <w:spacing w:after="150"/>
            </w:pPr>
            <w:r w:rsidRPr="005909B6">
              <w:rPr>
                <w:color w:val="000000"/>
              </w:rPr>
              <w:t>Основни елементи технике и правила:</w:t>
            </w:r>
          </w:p>
          <w:p w:rsidR="007B57EA" w:rsidRPr="005909B6" w:rsidRDefault="007B57EA" w:rsidP="00D67DD5">
            <w:pPr>
              <w:spacing w:after="150"/>
            </w:pPr>
            <w:r w:rsidRPr="005909B6">
              <w:rPr>
                <w:color w:val="000000"/>
              </w:rPr>
              <w:t>– кретање у основном ставу у одбрани,</w:t>
            </w:r>
          </w:p>
          <w:p w:rsidR="007B57EA" w:rsidRPr="005909B6" w:rsidRDefault="007B57EA" w:rsidP="00D67DD5">
            <w:pPr>
              <w:spacing w:after="150"/>
            </w:pPr>
            <w:r w:rsidRPr="005909B6">
              <w:rPr>
                <w:color w:val="000000"/>
              </w:rPr>
              <w:t>– контрола лопте у месту и кретању,</w:t>
            </w:r>
          </w:p>
          <w:p w:rsidR="007B57EA" w:rsidRPr="005909B6" w:rsidRDefault="007B57EA" w:rsidP="00D67DD5">
            <w:pPr>
              <w:spacing w:after="150"/>
            </w:pPr>
            <w:r w:rsidRPr="005909B6">
              <w:rPr>
                <w:color w:val="000000"/>
              </w:rPr>
              <w:t>– вођење лопте,</w:t>
            </w:r>
          </w:p>
          <w:p w:rsidR="007B57EA" w:rsidRPr="005909B6" w:rsidRDefault="007B57EA" w:rsidP="00D67DD5">
            <w:pPr>
              <w:spacing w:after="150"/>
            </w:pPr>
            <w:r w:rsidRPr="005909B6">
              <w:rPr>
                <w:color w:val="000000"/>
              </w:rPr>
              <w:t>– дриблинг,</w:t>
            </w:r>
          </w:p>
          <w:p w:rsidR="007B57EA" w:rsidRPr="005909B6" w:rsidRDefault="007B57EA" w:rsidP="00D67DD5">
            <w:pPr>
              <w:spacing w:after="150"/>
            </w:pPr>
            <w:r w:rsidRPr="005909B6">
              <w:rPr>
                <w:color w:val="000000"/>
              </w:rPr>
              <w:t>– хватањa и додавањa лопте,</w:t>
            </w:r>
          </w:p>
          <w:p w:rsidR="007B57EA" w:rsidRPr="005909B6" w:rsidRDefault="007B57EA" w:rsidP="00D67DD5">
            <w:pPr>
              <w:spacing w:after="150"/>
            </w:pPr>
            <w:r w:rsidRPr="005909B6">
              <w:rPr>
                <w:color w:val="000000"/>
              </w:rPr>
              <w:t>– шутирања,</w:t>
            </w:r>
          </w:p>
          <w:p w:rsidR="007B57EA" w:rsidRPr="005909B6" w:rsidRDefault="007B57EA" w:rsidP="00D67DD5">
            <w:pPr>
              <w:spacing w:after="150"/>
            </w:pPr>
            <w:r w:rsidRPr="005909B6">
              <w:rPr>
                <w:color w:val="000000"/>
              </w:rPr>
              <w:t>– принципи индивидуалне одбране,</w:t>
            </w:r>
          </w:p>
          <w:p w:rsidR="007B57EA" w:rsidRPr="005909B6" w:rsidRDefault="007B57EA" w:rsidP="00D67DD5">
            <w:pPr>
              <w:spacing w:after="150"/>
            </w:pPr>
            <w:r w:rsidRPr="005909B6">
              <w:rPr>
                <w:color w:val="000000"/>
              </w:rPr>
              <w:t>– откривање и покривање (сарадња играча),</w:t>
            </w:r>
          </w:p>
          <w:p w:rsidR="007B57EA" w:rsidRPr="005909B6" w:rsidRDefault="007B57EA" w:rsidP="00D67DD5">
            <w:pPr>
              <w:spacing w:after="150"/>
            </w:pPr>
            <w:r w:rsidRPr="005909B6">
              <w:rPr>
                <w:color w:val="000000"/>
              </w:rPr>
              <w:t xml:space="preserve">– </w:t>
            </w:r>
            <w:proofErr w:type="gramStart"/>
            <w:r w:rsidRPr="005909B6">
              <w:rPr>
                <w:color w:val="000000"/>
              </w:rPr>
              <w:t>основна</w:t>
            </w:r>
            <w:proofErr w:type="gramEnd"/>
            <w:r w:rsidRPr="005909B6">
              <w:rPr>
                <w:color w:val="000000"/>
              </w:rPr>
              <w:t xml:space="preserve"> правила кошарке.</w:t>
            </w:r>
          </w:p>
          <w:p w:rsidR="007B57EA" w:rsidRPr="005909B6" w:rsidRDefault="007B57EA" w:rsidP="00D67DD5">
            <w:pPr>
              <w:rPr>
                <w:b/>
              </w:rPr>
            </w:pPr>
          </w:p>
          <w:p w:rsidR="007B57EA" w:rsidRPr="005909B6" w:rsidRDefault="007B57EA" w:rsidP="00D67DD5">
            <w:pPr>
              <w:rPr>
                <w:b/>
              </w:rPr>
            </w:pPr>
          </w:p>
          <w:p w:rsidR="007B57EA" w:rsidRPr="005909B6" w:rsidRDefault="007B57EA" w:rsidP="00D67DD5">
            <w:pPr>
              <w:rPr>
                <w:b/>
              </w:rPr>
            </w:pPr>
          </w:p>
          <w:p w:rsidR="007B57EA" w:rsidRPr="005909B6" w:rsidRDefault="007B57EA" w:rsidP="00D67DD5">
            <w:pPr>
              <w:rPr>
                <w:b/>
              </w:rPr>
            </w:pPr>
          </w:p>
          <w:p w:rsidR="007B57EA" w:rsidRDefault="007B57EA" w:rsidP="00D67DD5">
            <w:pPr>
              <w:spacing w:after="150"/>
              <w:rPr>
                <w:color w:val="000000"/>
              </w:rPr>
            </w:pPr>
          </w:p>
          <w:p w:rsidR="007B57EA" w:rsidRDefault="007B57EA" w:rsidP="00D67DD5">
            <w:pPr>
              <w:spacing w:after="150"/>
              <w:rPr>
                <w:color w:val="000000"/>
              </w:rPr>
            </w:pPr>
          </w:p>
          <w:p w:rsidR="007B57EA" w:rsidRPr="005909B6" w:rsidRDefault="007B57EA" w:rsidP="00D67DD5">
            <w:pPr>
              <w:spacing w:after="150"/>
            </w:pPr>
            <w:r w:rsidRPr="005909B6">
              <w:rPr>
                <w:color w:val="000000"/>
              </w:rPr>
              <w:t>Вежбе са вијачом.</w:t>
            </w:r>
          </w:p>
          <w:p w:rsidR="007B57EA" w:rsidRPr="005909B6" w:rsidRDefault="007B57EA" w:rsidP="00D67DD5">
            <w:pPr>
              <w:spacing w:after="150"/>
            </w:pPr>
            <w:r w:rsidRPr="005909B6">
              <w:rPr>
                <w:color w:val="000000"/>
              </w:rPr>
              <w:t>Народно коло „Моравац“.</w:t>
            </w:r>
          </w:p>
          <w:p w:rsidR="007B57EA" w:rsidRPr="005909B6" w:rsidRDefault="007B57EA" w:rsidP="00D67DD5">
            <w:pPr>
              <w:rPr>
                <w:b/>
              </w:rPr>
            </w:pPr>
            <w:r w:rsidRPr="005909B6">
              <w:rPr>
                <w:color w:val="000000"/>
              </w:rPr>
              <w:t>Народно коло из краја у којем се школа налази</w:t>
            </w:r>
          </w:p>
          <w:p w:rsidR="007B57EA" w:rsidRPr="005909B6" w:rsidRDefault="007B57EA" w:rsidP="00D67DD5">
            <w:pPr>
              <w:rPr>
                <w:b/>
              </w:rPr>
            </w:pPr>
          </w:p>
          <w:p w:rsidR="007B57EA" w:rsidRPr="005909B6" w:rsidRDefault="007B57EA" w:rsidP="00D67DD5">
            <w:pPr>
              <w:rPr>
                <w:b/>
              </w:rPr>
            </w:pPr>
          </w:p>
          <w:p w:rsidR="007B57EA" w:rsidRPr="005909B6" w:rsidRDefault="007B57EA" w:rsidP="00D67DD5">
            <w:pPr>
              <w:rPr>
                <w:b/>
              </w:rPr>
            </w:pPr>
          </w:p>
          <w:p w:rsidR="007B57EA" w:rsidRPr="005909B6" w:rsidRDefault="007B57EA" w:rsidP="00D67DD5">
            <w:pPr>
              <w:rPr>
                <w:b/>
              </w:rPr>
            </w:pPr>
          </w:p>
          <w:p w:rsidR="007B57EA" w:rsidRPr="005909B6" w:rsidRDefault="007B57EA" w:rsidP="00D67DD5">
            <w:pPr>
              <w:rPr>
                <w:b/>
              </w:rPr>
            </w:pPr>
          </w:p>
          <w:p w:rsidR="007B57EA" w:rsidRPr="005909B6" w:rsidRDefault="007B57EA" w:rsidP="00D67DD5">
            <w:pPr>
              <w:rPr>
                <w:b/>
              </w:rPr>
            </w:pPr>
          </w:p>
          <w:p w:rsidR="007B57EA" w:rsidRPr="005909B6" w:rsidRDefault="007B57EA" w:rsidP="00D67DD5">
            <w:pPr>
              <w:rPr>
                <w:b/>
              </w:rPr>
            </w:pPr>
          </w:p>
          <w:p w:rsidR="007B57EA" w:rsidRPr="005909B6" w:rsidRDefault="007B57EA" w:rsidP="00D67DD5">
            <w:pPr>
              <w:rPr>
                <w:b/>
              </w:rPr>
            </w:pPr>
          </w:p>
          <w:p w:rsidR="007B57EA" w:rsidRPr="005909B6" w:rsidRDefault="007B57EA" w:rsidP="00D67DD5">
            <w:pPr>
              <w:rPr>
                <w:b/>
              </w:rPr>
            </w:pPr>
          </w:p>
          <w:p w:rsidR="007B57EA" w:rsidRPr="005909B6" w:rsidRDefault="007B57EA" w:rsidP="00D67DD5">
            <w:pPr>
              <w:rPr>
                <w:b/>
              </w:rPr>
            </w:pPr>
          </w:p>
          <w:p w:rsidR="007B57EA" w:rsidRPr="005909B6" w:rsidRDefault="007B57EA" w:rsidP="00D67DD5">
            <w:pPr>
              <w:rPr>
                <w:b/>
              </w:rPr>
            </w:pPr>
          </w:p>
          <w:p w:rsidR="007B57EA" w:rsidRPr="005909B6" w:rsidRDefault="007B57EA" w:rsidP="00D67DD5">
            <w:pPr>
              <w:rPr>
                <w:b/>
              </w:rPr>
            </w:pPr>
          </w:p>
          <w:p w:rsidR="007B57EA" w:rsidRPr="005909B6" w:rsidRDefault="007B57EA" w:rsidP="00D67DD5">
            <w:pPr>
              <w:rPr>
                <w:b/>
              </w:rPr>
            </w:pPr>
          </w:p>
          <w:p w:rsidR="007B57EA" w:rsidRPr="005909B6" w:rsidRDefault="007B57EA" w:rsidP="00D67DD5">
            <w:pPr>
              <w:rPr>
                <w:b/>
              </w:rPr>
            </w:pPr>
          </w:p>
          <w:p w:rsidR="007B57EA" w:rsidRPr="005909B6" w:rsidRDefault="007B57EA" w:rsidP="00D67DD5">
            <w:pPr>
              <w:rPr>
                <w:b/>
              </w:rPr>
            </w:pPr>
          </w:p>
          <w:p w:rsidR="007B57EA" w:rsidRPr="005909B6" w:rsidRDefault="007B57EA" w:rsidP="00D67DD5">
            <w:pPr>
              <w:rPr>
                <w:b/>
              </w:rPr>
            </w:pPr>
          </w:p>
          <w:p w:rsidR="007B57EA" w:rsidRPr="005909B6" w:rsidRDefault="007B57EA" w:rsidP="00D67DD5">
            <w:pPr>
              <w:rPr>
                <w:b/>
              </w:rPr>
            </w:pPr>
          </w:p>
          <w:p w:rsidR="007B57EA" w:rsidRDefault="007B57EA" w:rsidP="00D67DD5">
            <w:pPr>
              <w:spacing w:after="150"/>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Pr="005909B6" w:rsidRDefault="007B57EA" w:rsidP="00D67DD5">
            <w:pPr>
              <w:spacing w:after="150"/>
            </w:pPr>
            <w:r w:rsidRPr="005909B6">
              <w:rPr>
                <w:color w:val="000000"/>
              </w:rPr>
              <w:t>Основна правила вежбања. Основна правила Кошарке и правила Рукомета.</w:t>
            </w:r>
          </w:p>
          <w:p w:rsidR="007B57EA" w:rsidRPr="005909B6" w:rsidRDefault="007B57EA" w:rsidP="00D67DD5">
            <w:pPr>
              <w:spacing w:after="150"/>
            </w:pPr>
            <w:r w:rsidRPr="005909B6">
              <w:rPr>
                <w:color w:val="000000"/>
              </w:rPr>
              <w:t>Понашање према осталим субјектима у игри (према судији, играчима супротне и сопствене екипе).</w:t>
            </w:r>
          </w:p>
          <w:p w:rsidR="007B57EA" w:rsidRPr="005909B6" w:rsidRDefault="007B57EA" w:rsidP="00D67DD5">
            <w:pPr>
              <w:spacing w:after="150"/>
            </w:pPr>
            <w:r w:rsidRPr="005909B6">
              <w:rPr>
                <w:color w:val="000000"/>
              </w:rPr>
              <w:t>Чување и одржавање материјалних добара која се користе у вежбању.</w:t>
            </w:r>
          </w:p>
          <w:p w:rsidR="007B57EA" w:rsidRPr="005909B6" w:rsidRDefault="007B57EA" w:rsidP="00D67DD5">
            <w:pPr>
              <w:spacing w:after="150"/>
            </w:pPr>
            <w:r w:rsidRPr="005909B6">
              <w:rPr>
                <w:color w:val="000000"/>
              </w:rPr>
              <w:t>Уредно постављање и склањање справа и реквизита неопходних за вежбање.</w:t>
            </w:r>
          </w:p>
          <w:p w:rsidR="007B57EA" w:rsidRPr="005909B6" w:rsidRDefault="007B57EA" w:rsidP="00D67DD5">
            <w:pPr>
              <w:spacing w:after="150"/>
            </w:pPr>
            <w:r w:rsidRPr="005909B6">
              <w:rPr>
                <w:color w:val="000000"/>
              </w:rPr>
              <w:t>Облици насиља у физичком васпитању и спорту.</w:t>
            </w:r>
          </w:p>
          <w:p w:rsidR="007B57EA" w:rsidRPr="005909B6" w:rsidRDefault="007B57EA" w:rsidP="00D67DD5">
            <w:pPr>
              <w:spacing w:after="150"/>
            </w:pPr>
            <w:r w:rsidRPr="005909B6">
              <w:rPr>
                <w:color w:val="000000"/>
              </w:rPr>
              <w:t>„Ферплеј” (навијање, победа, пораз решавање конфликтних ситуација).</w:t>
            </w:r>
          </w:p>
          <w:p w:rsidR="007B57EA" w:rsidRPr="005909B6" w:rsidRDefault="007B57EA" w:rsidP="00D67DD5">
            <w:pPr>
              <w:spacing w:after="150"/>
            </w:pPr>
            <w:r w:rsidRPr="005909B6">
              <w:rPr>
                <w:color w:val="000000"/>
              </w:rPr>
              <w:t>Писани и електронски извори информација из области физичког васпитања и спорта.</w:t>
            </w:r>
          </w:p>
          <w:p w:rsidR="007B57EA" w:rsidRPr="005909B6" w:rsidRDefault="007B57EA" w:rsidP="00D67DD5">
            <w:pPr>
              <w:spacing w:after="150"/>
            </w:pPr>
            <w:r w:rsidRPr="005909B6">
              <w:rPr>
                <w:color w:val="000000"/>
              </w:rPr>
              <w:t xml:space="preserve">Развој физичких способности у </w:t>
            </w:r>
            <w:r w:rsidRPr="005909B6">
              <w:rPr>
                <w:color w:val="000000"/>
              </w:rPr>
              <w:lastRenderedPageBreak/>
              <w:t>функцији сналажења у ванредним ситуацијама (земљотрес, поплава, пожар...).</w:t>
            </w:r>
          </w:p>
          <w:p w:rsidR="007B57EA" w:rsidRPr="005909B6" w:rsidRDefault="007B57EA" w:rsidP="00D67DD5">
            <w:pPr>
              <w:spacing w:after="150"/>
            </w:pPr>
            <w:r w:rsidRPr="005909B6">
              <w:rPr>
                <w:color w:val="000000"/>
              </w:rPr>
              <w:t>Повезаност физичког вежбања и естетике.</w:t>
            </w:r>
          </w:p>
          <w:p w:rsidR="007B57EA" w:rsidRPr="005909B6" w:rsidRDefault="007B57EA" w:rsidP="00D67DD5">
            <w:pPr>
              <w:spacing w:after="150"/>
            </w:pPr>
            <w:r w:rsidRPr="005909B6">
              <w:rPr>
                <w:color w:val="000000"/>
              </w:rPr>
              <w:t>Значај вежбања у породици.</w:t>
            </w:r>
          </w:p>
          <w:p w:rsidR="007B57EA" w:rsidRPr="005909B6" w:rsidRDefault="007B57EA" w:rsidP="00D67DD5">
            <w:pPr>
              <w:rPr>
                <w:color w:val="000000"/>
              </w:rPr>
            </w:pPr>
            <w:r w:rsidRPr="005909B6">
              <w:rPr>
                <w:color w:val="000000"/>
              </w:rPr>
              <w:t>Планирање вежбања у оквиру дневних активности.</w:t>
            </w:r>
          </w:p>
          <w:p w:rsidR="007B57EA" w:rsidRPr="005909B6" w:rsidRDefault="007B57EA" w:rsidP="00D67DD5">
            <w:pPr>
              <w:rPr>
                <w:color w:val="000000"/>
              </w:rPr>
            </w:pPr>
          </w:p>
          <w:p w:rsidR="007B57EA" w:rsidRPr="005909B6" w:rsidRDefault="007B57EA" w:rsidP="00D67DD5">
            <w:pPr>
              <w:rPr>
                <w:color w:val="000000"/>
              </w:rPr>
            </w:pPr>
          </w:p>
          <w:p w:rsidR="007B57EA" w:rsidRPr="005909B6" w:rsidRDefault="007B57EA" w:rsidP="00D67DD5">
            <w:pPr>
              <w:rPr>
                <w:color w:val="000000"/>
              </w:rPr>
            </w:pPr>
          </w:p>
          <w:p w:rsidR="007B57EA" w:rsidRPr="005909B6" w:rsidRDefault="007B57EA" w:rsidP="00D67DD5">
            <w:pPr>
              <w:rPr>
                <w:color w:val="000000"/>
              </w:rPr>
            </w:pPr>
          </w:p>
          <w:p w:rsidR="007B57EA" w:rsidRPr="005909B6" w:rsidRDefault="007B57EA" w:rsidP="00D67DD5">
            <w:pPr>
              <w:rPr>
                <w:color w:val="000000"/>
              </w:rPr>
            </w:pPr>
          </w:p>
          <w:p w:rsidR="007B57EA" w:rsidRPr="005909B6" w:rsidRDefault="007B57EA" w:rsidP="00D67DD5">
            <w:pPr>
              <w:rPr>
                <w:color w:val="000000"/>
              </w:rPr>
            </w:pPr>
          </w:p>
          <w:p w:rsidR="007B57EA" w:rsidRPr="005909B6" w:rsidRDefault="007B57EA" w:rsidP="00D67DD5">
            <w:pPr>
              <w:rPr>
                <w:color w:val="000000"/>
              </w:rPr>
            </w:pPr>
          </w:p>
          <w:p w:rsidR="007B57EA" w:rsidRPr="005909B6" w:rsidRDefault="007B57EA" w:rsidP="00D67DD5">
            <w:pPr>
              <w:rPr>
                <w:color w:val="000000"/>
              </w:rPr>
            </w:pPr>
          </w:p>
          <w:p w:rsidR="007B57EA" w:rsidRPr="005909B6" w:rsidRDefault="007B57EA" w:rsidP="00D67DD5">
            <w:pPr>
              <w:rPr>
                <w:color w:val="000000"/>
              </w:rPr>
            </w:pPr>
          </w:p>
          <w:p w:rsidR="007B57EA" w:rsidRPr="005909B6" w:rsidRDefault="007B57EA" w:rsidP="00D67DD5">
            <w:pPr>
              <w:rPr>
                <w:color w:val="000000"/>
              </w:rPr>
            </w:pPr>
          </w:p>
          <w:p w:rsidR="007B57EA" w:rsidRPr="005909B6" w:rsidRDefault="007B57EA" w:rsidP="00D67DD5">
            <w:pPr>
              <w:rPr>
                <w:color w:val="000000"/>
              </w:rPr>
            </w:pPr>
          </w:p>
          <w:p w:rsidR="007B57EA" w:rsidRPr="005909B6" w:rsidRDefault="007B57EA" w:rsidP="00D67DD5">
            <w:pPr>
              <w:rPr>
                <w:color w:val="000000"/>
              </w:rPr>
            </w:pPr>
          </w:p>
          <w:p w:rsidR="007B57EA" w:rsidRPr="005909B6" w:rsidRDefault="007B57EA" w:rsidP="00D67DD5">
            <w:pPr>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Default="007B57EA" w:rsidP="00D67DD5">
            <w:pPr>
              <w:spacing w:after="150"/>
              <w:rPr>
                <w:color w:val="000000"/>
              </w:rPr>
            </w:pPr>
          </w:p>
          <w:p w:rsidR="007B57EA" w:rsidRPr="005909B6" w:rsidRDefault="007B57EA" w:rsidP="00D67DD5">
            <w:pPr>
              <w:spacing w:after="150"/>
            </w:pPr>
            <w:r w:rsidRPr="005909B6">
              <w:rPr>
                <w:color w:val="000000"/>
              </w:rPr>
              <w:t xml:space="preserve">Значај физичке активности за </w:t>
            </w:r>
            <w:r w:rsidRPr="005909B6">
              <w:rPr>
                <w:color w:val="000000"/>
              </w:rPr>
              <w:lastRenderedPageBreak/>
              <w:t>здравље.</w:t>
            </w:r>
          </w:p>
          <w:p w:rsidR="007B57EA" w:rsidRPr="005909B6" w:rsidRDefault="007B57EA" w:rsidP="00D67DD5">
            <w:pPr>
              <w:spacing w:after="150"/>
            </w:pPr>
            <w:r w:rsidRPr="005909B6">
              <w:rPr>
                <w:color w:val="000000"/>
              </w:rPr>
              <w:t>Поштовање здравствено-хигијенских мера пре и после вежбања.</w:t>
            </w:r>
          </w:p>
          <w:p w:rsidR="007B57EA" w:rsidRPr="005909B6" w:rsidRDefault="007B57EA" w:rsidP="00D67DD5">
            <w:pPr>
              <w:spacing w:after="150"/>
            </w:pPr>
            <w:r w:rsidRPr="005909B6">
              <w:rPr>
                <w:color w:val="000000"/>
              </w:rPr>
              <w:t>Последице неодржавања хигијене – хигијена пре и после вежбања.</w:t>
            </w:r>
          </w:p>
          <w:p w:rsidR="007B57EA" w:rsidRPr="005909B6" w:rsidRDefault="007B57EA" w:rsidP="00D67DD5">
            <w:pPr>
              <w:spacing w:after="150"/>
            </w:pPr>
            <w:r w:rsidRPr="005909B6">
              <w:rPr>
                <w:color w:val="000000"/>
              </w:rPr>
              <w:t xml:space="preserve">Значај употребе воћа и поврћа у </w:t>
            </w:r>
            <w:proofErr w:type="gramStart"/>
            <w:r w:rsidRPr="005909B6">
              <w:rPr>
                <w:color w:val="000000"/>
              </w:rPr>
              <w:t>исхрани .</w:t>
            </w:r>
            <w:proofErr w:type="gramEnd"/>
          </w:p>
          <w:p w:rsidR="007B57EA" w:rsidRPr="005909B6" w:rsidRDefault="007B57EA" w:rsidP="00D67DD5">
            <w:pPr>
              <w:spacing w:after="150"/>
            </w:pPr>
            <w:r w:rsidRPr="005909B6">
              <w:rPr>
                <w:color w:val="000000"/>
              </w:rPr>
              <w:t>Последице неправилне исхране и прекомерног уношења енергетских напитака.</w:t>
            </w:r>
          </w:p>
          <w:p w:rsidR="007B57EA" w:rsidRPr="005909B6" w:rsidRDefault="007B57EA" w:rsidP="00D67DD5">
            <w:pPr>
              <w:spacing w:after="150"/>
            </w:pPr>
            <w:r w:rsidRPr="005909B6">
              <w:rPr>
                <w:color w:val="000000"/>
              </w:rPr>
              <w:t>Поступци ученика након повреда (тражење помоћи).</w:t>
            </w:r>
          </w:p>
          <w:p w:rsidR="007B57EA" w:rsidRPr="005909B6" w:rsidRDefault="007B57EA" w:rsidP="00D67DD5">
            <w:pPr>
              <w:spacing w:after="150"/>
            </w:pPr>
            <w:r w:rsidRPr="005909B6">
              <w:rPr>
                <w:color w:val="000000"/>
              </w:rPr>
              <w:t>Вежбање и играње у различитим временским условима (упутства за игру и вежбање на отвореном простору).</w:t>
            </w:r>
          </w:p>
          <w:p w:rsidR="007B57EA" w:rsidRPr="005909B6" w:rsidRDefault="007B57EA" w:rsidP="00D67DD5">
            <w:pPr>
              <w:spacing w:after="150"/>
            </w:pPr>
            <w:r w:rsidRPr="005909B6">
              <w:rPr>
                <w:color w:val="000000"/>
              </w:rPr>
              <w:t>Чување околине на отвореним просторима изабраним за вежбање.</w:t>
            </w:r>
          </w:p>
          <w:p w:rsidR="007B57EA" w:rsidRPr="00945413" w:rsidRDefault="007B57EA" w:rsidP="00D67DD5">
            <w:pPr>
              <w:rPr>
                <w:b/>
              </w:rPr>
            </w:pPr>
            <w:r w:rsidRPr="005909B6">
              <w:rPr>
                <w:color w:val="000000"/>
              </w:rPr>
              <w:t xml:space="preserve">Последице конзумирања </w:t>
            </w:r>
            <w:r w:rsidRPr="005909B6">
              <w:rPr>
                <w:color w:val="000000"/>
              </w:rPr>
              <w:lastRenderedPageBreak/>
              <w:t>дувана.</w:t>
            </w:r>
          </w:p>
        </w:tc>
        <w:tc>
          <w:tcPr>
            <w:tcW w:w="3306" w:type="dxa"/>
          </w:tcPr>
          <w:p w:rsidR="007B57EA" w:rsidRPr="005909B6" w:rsidRDefault="007B57EA" w:rsidP="00D67DD5">
            <w:pPr>
              <w:pStyle w:val="NormalnoWeb"/>
              <w:spacing w:before="0" w:beforeAutospacing="0" w:after="0" w:afterAutospacing="0"/>
            </w:pPr>
            <w:r w:rsidRPr="005909B6">
              <w:rPr>
                <w:color w:val="000000"/>
              </w:rPr>
              <w:lastRenderedPageBreak/>
              <w:t>Наставафизичког и здравственогваспитањаусмеренајепремаиндивидуалнимразликамаученика, којесеузимајукао</w:t>
            </w:r>
          </w:p>
          <w:p w:rsidR="007B57EA" w:rsidRPr="005909B6" w:rsidRDefault="007B57EA" w:rsidP="00D67DD5">
            <w:pPr>
              <w:pStyle w:val="NormalnoWeb"/>
              <w:spacing w:before="0" w:beforeAutospacing="0" w:after="0" w:afterAutospacing="0"/>
            </w:pPr>
            <w:r w:rsidRPr="005909B6">
              <w:rPr>
                <w:color w:val="000000"/>
              </w:rPr>
              <w:t>критеријум у диференцираномприступу, пасамимтимнеопходнојеупутитиученикаилигрупуученика, наолакшанеили</w:t>
            </w:r>
          </w:p>
          <w:p w:rsidR="007B57EA" w:rsidRPr="005909B6" w:rsidRDefault="007B57EA" w:rsidP="00D67DD5">
            <w:pPr>
              <w:pStyle w:val="NormalnoWeb"/>
              <w:spacing w:before="0" w:beforeAutospacing="0" w:after="0" w:afterAutospacing="0"/>
            </w:pPr>
            <w:proofErr w:type="gramStart"/>
            <w:r w:rsidRPr="005909B6">
              <w:rPr>
                <w:color w:val="000000"/>
              </w:rPr>
              <w:t>проширенесадржаје</w:t>
            </w:r>
            <w:proofErr w:type="gramEnd"/>
            <w:r w:rsidRPr="005909B6">
              <w:rPr>
                <w:color w:val="000000"/>
              </w:rPr>
              <w:t xml:space="preserve"> у часовној, ванчасовној и ваншколскојорганизацијирада.</w:t>
            </w:r>
          </w:p>
          <w:p w:rsidR="007B57EA" w:rsidRPr="005909B6" w:rsidRDefault="007B57EA" w:rsidP="00D67DD5">
            <w:pPr>
              <w:pStyle w:val="NormalnoWeb"/>
              <w:spacing w:before="0" w:beforeAutospacing="0" w:after="0" w:afterAutospacing="0"/>
            </w:pPr>
            <w:r w:rsidRPr="005909B6">
              <w:rPr>
                <w:color w:val="000000"/>
              </w:rPr>
              <w:t>Гдејенеопходно, програмскесадржајепотребнојереализоватипремаполу.</w:t>
            </w:r>
          </w:p>
          <w:p w:rsidR="007B57EA" w:rsidRPr="005909B6" w:rsidRDefault="007B57EA" w:rsidP="00D67DD5">
            <w:pPr>
              <w:pStyle w:val="NormalnoWeb"/>
              <w:spacing w:before="0" w:beforeAutospacing="0" w:after="0" w:afterAutospacing="0"/>
            </w:pPr>
            <w:r w:rsidRPr="005909B6">
              <w:rPr>
                <w:color w:val="000000"/>
              </w:rPr>
              <w:t>Обавезниорганизациониоблицирада:</w:t>
            </w:r>
          </w:p>
          <w:p w:rsidR="007B57EA" w:rsidRPr="005909B6" w:rsidRDefault="007B57EA" w:rsidP="00D67DD5">
            <w:pPr>
              <w:pStyle w:val="NormalnoWeb"/>
              <w:spacing w:before="0" w:beforeAutospacing="0" w:after="0" w:afterAutospacing="0"/>
            </w:pPr>
            <w:r w:rsidRPr="005909B6">
              <w:rPr>
                <w:color w:val="000000"/>
              </w:rPr>
              <w:t>А. часовифизичког и здравственогваспитања;</w:t>
            </w:r>
          </w:p>
          <w:p w:rsidR="007B57EA" w:rsidRPr="005909B6" w:rsidRDefault="007B57EA" w:rsidP="00D67DD5">
            <w:pPr>
              <w:pStyle w:val="NormalnoWeb"/>
              <w:spacing w:before="0" w:beforeAutospacing="0" w:after="0" w:afterAutospacing="0"/>
            </w:pPr>
            <w:r w:rsidRPr="005909B6">
              <w:rPr>
                <w:color w:val="000000"/>
              </w:rPr>
              <w:t>А1. обавезнефизичкеактивностиученика;</w:t>
            </w:r>
          </w:p>
          <w:p w:rsidR="007B57EA" w:rsidRPr="005909B6" w:rsidRDefault="007B57EA" w:rsidP="00D67DD5">
            <w:pPr>
              <w:pStyle w:val="NormalnoWeb"/>
              <w:spacing w:before="0" w:beforeAutospacing="0" w:after="0" w:afterAutospacing="0"/>
            </w:pPr>
            <w:r w:rsidRPr="005909B6">
              <w:rPr>
                <w:color w:val="000000"/>
              </w:rPr>
              <w:t>Осталиоблицирада (ванчасовне и ваншколскеактивности):</w:t>
            </w:r>
          </w:p>
          <w:p w:rsidR="007B57EA" w:rsidRPr="005909B6" w:rsidRDefault="007B57EA" w:rsidP="00D67DD5">
            <w:pPr>
              <w:pStyle w:val="NormalnoWeb"/>
              <w:spacing w:before="0" w:beforeAutospacing="0" w:after="0" w:afterAutospacing="0"/>
            </w:pPr>
            <w:r w:rsidRPr="005909B6">
              <w:rPr>
                <w:color w:val="000000"/>
              </w:rPr>
              <w:t>Б. слободнеактивности - секције,</w:t>
            </w:r>
          </w:p>
          <w:p w:rsidR="007B57EA" w:rsidRPr="005909B6" w:rsidRDefault="007B57EA" w:rsidP="00D67DD5">
            <w:pPr>
              <w:pStyle w:val="NormalnoWeb"/>
              <w:spacing w:before="0" w:beforeAutospacing="0" w:after="0" w:afterAutospacing="0"/>
            </w:pPr>
            <w:r w:rsidRPr="005909B6">
              <w:rPr>
                <w:color w:val="000000"/>
              </w:rPr>
              <w:t>В. недељашколскогспорта,</w:t>
            </w:r>
          </w:p>
          <w:p w:rsidR="007B57EA" w:rsidRPr="005909B6" w:rsidRDefault="007B57EA" w:rsidP="00D67DD5">
            <w:pPr>
              <w:pStyle w:val="NormalnoWeb"/>
              <w:spacing w:before="0" w:beforeAutospacing="0" w:after="0" w:afterAutospacing="0"/>
            </w:pPr>
            <w:r w:rsidRPr="005909B6">
              <w:rPr>
                <w:color w:val="000000"/>
              </w:rPr>
              <w:t xml:space="preserve">Г. </w:t>
            </w:r>
            <w:proofErr w:type="gramStart"/>
            <w:r w:rsidRPr="005909B6">
              <w:rPr>
                <w:color w:val="000000"/>
              </w:rPr>
              <w:t>активности</w:t>
            </w:r>
            <w:proofErr w:type="gramEnd"/>
            <w:r w:rsidRPr="005909B6">
              <w:rPr>
                <w:color w:val="000000"/>
              </w:rPr>
              <w:t xml:space="preserve"> у природи (кросеви, зимовање, летовање - камповање...),</w:t>
            </w:r>
          </w:p>
          <w:p w:rsidR="007B57EA" w:rsidRPr="005909B6" w:rsidRDefault="007B57EA" w:rsidP="00D67DD5">
            <w:pPr>
              <w:pStyle w:val="NormalnoWeb"/>
              <w:spacing w:before="0" w:beforeAutospacing="0" w:after="0" w:afterAutospacing="0"/>
            </w:pPr>
            <w:r w:rsidRPr="005909B6">
              <w:rPr>
                <w:color w:val="000000"/>
              </w:rPr>
              <w:t>Д. школска и ваншколскатакмичења</w:t>
            </w:r>
          </w:p>
          <w:p w:rsidR="007B57EA" w:rsidRPr="005909B6" w:rsidRDefault="007B57EA" w:rsidP="00D67DD5">
            <w:pPr>
              <w:pStyle w:val="NormalnoWeb"/>
              <w:spacing w:before="0" w:beforeAutospacing="0" w:after="0" w:afterAutospacing="0"/>
            </w:pPr>
            <w:r w:rsidRPr="005909B6">
              <w:rPr>
                <w:color w:val="000000"/>
              </w:rPr>
              <w:t>Ђ. корективно-педагошкирад.</w:t>
            </w: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jc w:val="cente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rPr>
                <w:b/>
                <w:lang w:val="sr-Cyrl-BA"/>
              </w:rPr>
            </w:pPr>
          </w:p>
          <w:p w:rsidR="007B57EA" w:rsidRPr="005909B6" w:rsidRDefault="007B57EA" w:rsidP="00D67DD5">
            <w:pPr>
              <w:pStyle w:val="NormalnoWeb"/>
              <w:spacing w:before="0" w:beforeAutospacing="0" w:after="0" w:afterAutospacing="0"/>
            </w:pPr>
            <w:r w:rsidRPr="005909B6">
              <w:rPr>
                <w:color w:val="000000"/>
              </w:rPr>
              <w:t>Основнекарактеристикечасова:</w:t>
            </w:r>
          </w:p>
          <w:p w:rsidR="007B57EA" w:rsidRPr="005909B6" w:rsidRDefault="007B57EA" w:rsidP="00D67DD5">
            <w:pPr>
              <w:pStyle w:val="NormalnoWeb"/>
              <w:spacing w:before="0" w:beforeAutospacing="0" w:after="0" w:afterAutospacing="0"/>
            </w:pPr>
            <w:r w:rsidRPr="005909B6">
              <w:rPr>
                <w:color w:val="000000"/>
              </w:rPr>
              <w:t>- јасноћанаставногсадржаја;</w:t>
            </w:r>
          </w:p>
          <w:p w:rsidR="007B57EA" w:rsidRPr="005909B6" w:rsidRDefault="007B57EA" w:rsidP="00D67DD5">
            <w:pPr>
              <w:pStyle w:val="NormalnoWeb"/>
              <w:spacing w:before="0" w:beforeAutospacing="0" w:after="0" w:afterAutospacing="0"/>
            </w:pPr>
            <w:r w:rsidRPr="005909B6">
              <w:rPr>
                <w:color w:val="000000"/>
              </w:rPr>
              <w:t>- оптималнокоришћењерасположивогпростора, справа и реквизита;</w:t>
            </w:r>
          </w:p>
          <w:p w:rsidR="007B57EA" w:rsidRPr="005909B6" w:rsidRDefault="007B57EA" w:rsidP="00D67DD5">
            <w:pPr>
              <w:pStyle w:val="NormalnoWeb"/>
              <w:spacing w:before="0" w:beforeAutospacing="0" w:after="0" w:afterAutospacing="0"/>
            </w:pPr>
            <w:r w:rsidRPr="005909B6">
              <w:rPr>
                <w:color w:val="000000"/>
              </w:rPr>
              <w:t>- изборрационалнихоблика и методарада;</w:t>
            </w:r>
          </w:p>
          <w:p w:rsidR="007B57EA" w:rsidRPr="005909B6" w:rsidRDefault="007B57EA" w:rsidP="00D67DD5">
            <w:pPr>
              <w:pStyle w:val="NormalnoWeb"/>
              <w:spacing w:before="0" w:beforeAutospacing="0" w:after="0" w:afterAutospacing="0"/>
            </w:pPr>
            <w:r w:rsidRPr="005909B6">
              <w:rPr>
                <w:color w:val="000000"/>
              </w:rPr>
              <w:t>- изборвежбиоптималнеобразовневредности;</w:t>
            </w:r>
          </w:p>
          <w:p w:rsidR="007B57EA" w:rsidRPr="005909B6" w:rsidRDefault="007B57EA" w:rsidP="00D67DD5">
            <w:pPr>
              <w:pStyle w:val="NormalnoWeb"/>
              <w:spacing w:before="0" w:beforeAutospacing="0" w:after="0" w:afterAutospacing="0"/>
            </w:pPr>
            <w:r w:rsidRPr="005909B6">
              <w:rPr>
                <w:color w:val="000000"/>
              </w:rPr>
              <w:t xml:space="preserve">- </w:t>
            </w:r>
            <w:proofErr w:type="gramStart"/>
            <w:r w:rsidRPr="005909B6">
              <w:rPr>
                <w:color w:val="000000"/>
              </w:rPr>
              <w:t>функционалнаповезаностсвихделовачаса</w:t>
            </w:r>
            <w:proofErr w:type="gramEnd"/>
            <w:r w:rsidRPr="005909B6">
              <w:rPr>
                <w:color w:val="000000"/>
              </w:rPr>
              <w:t xml:space="preserve"> - унутарједног и вишеузастопнихчасоваједненаставнетеме.</w:t>
            </w:r>
          </w:p>
          <w:p w:rsidR="007B57EA" w:rsidRPr="005909B6" w:rsidRDefault="007B57EA" w:rsidP="00D67DD5">
            <w:pPr>
              <w:pStyle w:val="NormalnoWeb"/>
              <w:spacing w:before="0" w:beforeAutospacing="0" w:after="0" w:afterAutospacing="0"/>
            </w:pPr>
            <w:r w:rsidRPr="005909B6">
              <w:rPr>
                <w:color w:val="000000"/>
              </w:rPr>
              <w:t>Уколиконачасуистовременовежбајудваодељења, наставасеспроводиодвојенозаученике и ученице.</w:t>
            </w:r>
          </w:p>
          <w:p w:rsidR="007B57EA" w:rsidRPr="005909B6" w:rsidRDefault="007B57EA" w:rsidP="00D67DD5">
            <w:pPr>
              <w:pStyle w:val="NormalnoWeb"/>
              <w:spacing w:before="0" w:beforeAutospacing="0" w:after="0" w:afterAutospacing="0"/>
            </w:pPr>
            <w:r w:rsidRPr="005909B6">
              <w:rPr>
                <w:color w:val="000000"/>
              </w:rPr>
              <w:t>Приликомизбораобликараданеопходнојеузети у обзирпросторнеусловерада, бројучениканачасу, бројсправа и</w:t>
            </w:r>
          </w:p>
          <w:p w:rsidR="007B57EA" w:rsidRPr="005909B6" w:rsidRDefault="007B57EA" w:rsidP="00D67DD5">
            <w:pPr>
              <w:pStyle w:val="NormalnoWeb"/>
              <w:spacing w:before="0" w:beforeAutospacing="0" w:after="0" w:afterAutospacing="0"/>
            </w:pPr>
            <w:proofErr w:type="gramStart"/>
            <w:r w:rsidRPr="005909B6">
              <w:rPr>
                <w:color w:val="000000"/>
              </w:rPr>
              <w:t>реквизита</w:t>
            </w:r>
            <w:proofErr w:type="gramEnd"/>
            <w:r w:rsidRPr="005909B6">
              <w:rPr>
                <w:color w:val="000000"/>
              </w:rPr>
              <w:t xml:space="preserve"> и динамикуобучавања и увежбавањанаставногзадатка.</w:t>
            </w:r>
          </w:p>
          <w:p w:rsidR="007B57EA" w:rsidRPr="005909B6" w:rsidRDefault="007B57EA" w:rsidP="00D67DD5">
            <w:pPr>
              <w:pStyle w:val="NormalnoWeb"/>
              <w:spacing w:before="0" w:beforeAutospacing="0" w:after="0" w:afterAutospacing="0"/>
            </w:pPr>
            <w:r w:rsidRPr="005909B6">
              <w:rPr>
                <w:color w:val="000000"/>
              </w:rPr>
              <w:t>Избордидактичихобликарадатребадабудефункцијирационалнеорганизације и интензификацијечаса, као и достизања</w:t>
            </w:r>
          </w:p>
          <w:p w:rsidR="007B57EA" w:rsidRPr="005909B6" w:rsidRDefault="007B57EA" w:rsidP="00D67DD5">
            <w:pPr>
              <w:pStyle w:val="NormalnoWeb"/>
              <w:spacing w:before="0" w:beforeAutospacing="0" w:after="0" w:afterAutospacing="0"/>
            </w:pPr>
            <w:proofErr w:type="gramStart"/>
            <w:r w:rsidRPr="005909B6">
              <w:rPr>
                <w:color w:val="000000"/>
              </w:rPr>
              <w:t>постављенихисхода</w:t>
            </w:r>
            <w:proofErr w:type="gramEnd"/>
            <w:r w:rsidRPr="005909B6">
              <w:rPr>
                <w:color w:val="000000"/>
              </w:rPr>
              <w:t>.</w:t>
            </w:r>
          </w:p>
          <w:p w:rsidR="007B57EA" w:rsidRPr="005909B6" w:rsidRDefault="007B57EA" w:rsidP="00D67DD5">
            <w:pPr>
              <w:pStyle w:val="NormalnoWeb"/>
              <w:spacing w:before="0" w:beforeAutospacing="0" w:after="0" w:afterAutospacing="0"/>
            </w:pPr>
            <w:r w:rsidRPr="005909B6">
              <w:rPr>
                <w:color w:val="000000"/>
              </w:rPr>
              <w:t>Праћење и оцењивање</w:t>
            </w:r>
          </w:p>
          <w:p w:rsidR="007B57EA" w:rsidRPr="005909B6" w:rsidRDefault="007B57EA" w:rsidP="00D67DD5">
            <w:pPr>
              <w:pStyle w:val="NormalnoWeb"/>
              <w:spacing w:before="0" w:beforeAutospacing="0" w:after="0" w:afterAutospacing="0"/>
            </w:pPr>
            <w:r w:rsidRPr="005909B6">
              <w:rPr>
                <w:color w:val="000000"/>
              </w:rPr>
              <w:t>Исходипредстављајудобруосновузапраћење и проценупостигнућаученика, односнокреирањезахтевакојимасе</w:t>
            </w:r>
          </w:p>
          <w:p w:rsidR="007B57EA" w:rsidRPr="005909B6" w:rsidRDefault="007B57EA" w:rsidP="00D67DD5">
            <w:pPr>
              <w:pStyle w:val="NormalnoWeb"/>
              <w:spacing w:before="0" w:beforeAutospacing="0" w:after="0" w:afterAutospacing="0"/>
            </w:pPr>
            <w:proofErr w:type="gramStart"/>
            <w:r w:rsidRPr="005909B6">
              <w:rPr>
                <w:color w:val="000000"/>
              </w:rPr>
              <w:t>можеутврдитидалисуученицидостиглионоштојеописаноодређенимисходом</w:t>
            </w:r>
            <w:proofErr w:type="gramEnd"/>
            <w:r w:rsidRPr="005909B6">
              <w:rPr>
                <w:color w:val="000000"/>
              </w:rPr>
              <w:t>. Исходипомажунаставницима у праћењу,</w:t>
            </w:r>
          </w:p>
          <w:p w:rsidR="007B57EA" w:rsidRPr="005909B6" w:rsidRDefault="007B57EA" w:rsidP="00D67DD5">
            <w:pPr>
              <w:pStyle w:val="NormalnoWeb"/>
              <w:spacing w:before="0" w:beforeAutospacing="0" w:after="0" w:afterAutospacing="0"/>
            </w:pPr>
            <w:proofErr w:type="gramStart"/>
            <w:r w:rsidRPr="005909B6">
              <w:rPr>
                <w:color w:val="000000"/>
              </w:rPr>
              <w:t>прикупљању</w:t>
            </w:r>
            <w:proofErr w:type="gramEnd"/>
            <w:r w:rsidRPr="005909B6">
              <w:rPr>
                <w:color w:val="000000"/>
              </w:rPr>
              <w:t xml:space="preserve"> и бележењупостигнућаученика. Какоће у процесувредновањаискориститиисходенаставник, сам</w:t>
            </w:r>
          </w:p>
          <w:p w:rsidR="007B57EA" w:rsidRPr="005909B6" w:rsidRDefault="007B57EA" w:rsidP="00D67DD5">
            <w:pPr>
              <w:pStyle w:val="NormalnoWeb"/>
              <w:spacing w:before="0" w:beforeAutospacing="0" w:after="0" w:afterAutospacing="0"/>
            </w:pPr>
            <w:proofErr w:type="gramStart"/>
            <w:r w:rsidRPr="005909B6">
              <w:rPr>
                <w:color w:val="000000"/>
              </w:rPr>
              <w:t>осмишљава</w:t>
            </w:r>
            <w:proofErr w:type="gramEnd"/>
            <w:r w:rsidRPr="005909B6">
              <w:rPr>
                <w:color w:val="000000"/>
              </w:rPr>
              <w:t xml:space="preserve"> у односунатокојисеначинпраћења и проценењемучининајрационалнијим и најкориснијим. Поредтога,</w:t>
            </w:r>
          </w:p>
          <w:p w:rsidR="007B57EA" w:rsidRPr="005909B6" w:rsidRDefault="007B57EA" w:rsidP="00D67DD5">
            <w:pPr>
              <w:pStyle w:val="NormalnoWeb"/>
              <w:spacing w:before="0" w:beforeAutospacing="0" w:after="0" w:afterAutospacing="0"/>
            </w:pPr>
            <w:proofErr w:type="gramStart"/>
            <w:r w:rsidRPr="005909B6">
              <w:rPr>
                <w:color w:val="000000"/>
              </w:rPr>
              <w:t>постојањеисходаолакшава</w:t>
            </w:r>
            <w:proofErr w:type="gramEnd"/>
            <w:r w:rsidRPr="005909B6">
              <w:rPr>
                <w:color w:val="000000"/>
              </w:rPr>
              <w:t xml:space="preserve"> и извештавањеродитеља о раду и напредовањуученика.</w:t>
            </w:r>
          </w:p>
          <w:p w:rsidR="007B57EA" w:rsidRPr="005909B6" w:rsidRDefault="007B57EA" w:rsidP="00D67DD5">
            <w:pPr>
              <w:pStyle w:val="NormalnoWeb"/>
              <w:spacing w:before="0" w:beforeAutospacing="0" w:after="0" w:afterAutospacing="0"/>
            </w:pPr>
            <w:r w:rsidRPr="005909B6">
              <w:rPr>
                <w:color w:val="000000"/>
              </w:rPr>
              <w:t>У процесуоцењивањапожељнојекориститиличникартонученика (евиденција о процесу и продуктимарадаученика, уз</w:t>
            </w:r>
          </w:p>
          <w:p w:rsidR="007B57EA" w:rsidRPr="005909B6" w:rsidRDefault="007B57EA" w:rsidP="00D67DD5">
            <w:pPr>
              <w:pStyle w:val="NormalnoWeb"/>
              <w:spacing w:before="0" w:beforeAutospacing="0" w:after="0" w:afterAutospacing="0"/>
            </w:pPr>
            <w:proofErr w:type="gramStart"/>
            <w:r w:rsidRPr="005909B6">
              <w:rPr>
                <w:color w:val="000000"/>
              </w:rPr>
              <w:t>коментаре</w:t>
            </w:r>
            <w:proofErr w:type="gramEnd"/>
            <w:r w:rsidRPr="005909B6">
              <w:rPr>
                <w:color w:val="000000"/>
              </w:rPr>
              <w:t xml:space="preserve"> и препоруке) каоизворподатака и показатеља о напредовањуученика. Предностикоришћењаличногкартона</w:t>
            </w:r>
          </w:p>
          <w:p w:rsidR="007B57EA" w:rsidRPr="005909B6" w:rsidRDefault="007B57EA" w:rsidP="00D67DD5">
            <w:pPr>
              <w:pStyle w:val="NormalnoWeb"/>
              <w:spacing w:before="0" w:beforeAutospacing="0" w:after="0" w:afterAutospacing="0"/>
            </w:pPr>
            <w:r w:rsidRPr="005909B6">
              <w:rPr>
                <w:color w:val="000000"/>
              </w:rPr>
              <w:t>ученикасувишеструке: омогућаваконтинуирано и систематичнопраћењенапредовања, представљаувид у праћење</w:t>
            </w:r>
          </w:p>
          <w:p w:rsidR="007B57EA" w:rsidRPr="005909B6" w:rsidRDefault="007B57EA" w:rsidP="00D67DD5">
            <w:pPr>
              <w:pStyle w:val="NormalnoWeb"/>
              <w:spacing w:before="0" w:beforeAutospacing="0" w:after="0" w:afterAutospacing="0"/>
            </w:pPr>
            <w:r w:rsidRPr="005909B6">
              <w:rPr>
                <w:color w:val="000000"/>
              </w:rPr>
              <w:t>различитихаспекатаучења и развоја, представља, подршкуу оспособљавањуучениказасамопроцену, пружапрецизнији</w:t>
            </w:r>
          </w:p>
          <w:p w:rsidR="007B57EA" w:rsidRPr="005909B6" w:rsidRDefault="007B57EA" w:rsidP="00D67DD5">
            <w:pPr>
              <w:pStyle w:val="NormalnoWeb"/>
              <w:spacing w:before="0" w:beforeAutospacing="0" w:after="0" w:afterAutospacing="0"/>
            </w:pPr>
            <w:proofErr w:type="gramStart"/>
            <w:r w:rsidRPr="005909B6">
              <w:rPr>
                <w:color w:val="000000"/>
              </w:rPr>
              <w:t>увид</w:t>
            </w:r>
            <w:proofErr w:type="gramEnd"/>
            <w:r w:rsidRPr="005909B6">
              <w:rPr>
                <w:color w:val="000000"/>
              </w:rPr>
              <w:t xml:space="preserve"> у различитеобластипостигнућа (јаке и слабестране) ученика.</w:t>
            </w:r>
          </w:p>
          <w:p w:rsidR="007B57EA" w:rsidRDefault="007B57EA" w:rsidP="00D67DD5">
            <w:pPr>
              <w:rPr>
                <w:b/>
                <w:lang w:val="sr-Cyrl-BA"/>
              </w:rPr>
            </w:pPr>
          </w:p>
        </w:tc>
      </w:tr>
    </w:tbl>
    <w:p w:rsidR="00E14B48" w:rsidRDefault="00E14B48" w:rsidP="00E14B48">
      <w:pPr>
        <w:jc w:val="center"/>
        <w:rPr>
          <w:rFonts w:ascii="Calibri" w:hAnsi="Calibri"/>
          <w:b/>
          <w:i/>
          <w:color w:val="0070C0"/>
          <w:sz w:val="40"/>
          <w:szCs w:val="40"/>
        </w:rPr>
      </w:pPr>
    </w:p>
    <w:p w:rsidR="00D67DD5" w:rsidRDefault="00D67DD5" w:rsidP="00D67DD5">
      <w:pPr>
        <w:spacing w:after="0" w:line="240" w:lineRule="auto"/>
        <w:rPr>
          <w:rFonts w:eastAsia="Times New Roman"/>
          <w:b/>
          <w:color w:val="0070C0"/>
          <w:sz w:val="28"/>
        </w:rPr>
      </w:pPr>
      <w:r w:rsidRPr="00E46C17">
        <w:rPr>
          <w:rFonts w:eastAsia="Times New Roman"/>
          <w:b/>
          <w:color w:val="0070C0"/>
          <w:sz w:val="28"/>
        </w:rPr>
        <w:t>Други страни језик: Француски језик</w:t>
      </w:r>
    </w:p>
    <w:p w:rsidR="00D67DD5" w:rsidRPr="002835DE" w:rsidRDefault="00D67DD5" w:rsidP="00D67DD5">
      <w:pPr>
        <w:spacing w:after="0" w:line="240" w:lineRule="auto"/>
        <w:jc w:val="center"/>
        <w:rPr>
          <w:rFonts w:eastAsia="Times New Roman"/>
          <w:b/>
          <w:noProof/>
          <w:lang w:val="sr-Cyrl-BA"/>
        </w:rPr>
      </w:pPr>
      <w:r>
        <w:rPr>
          <w:rFonts w:ascii="Calibri" w:hAnsi="Calibri"/>
          <w:b/>
          <w:i/>
          <w:color w:val="0070C0"/>
          <w:sz w:val="40"/>
          <w:szCs w:val="40"/>
        </w:rPr>
        <w:tab/>
      </w:r>
    </w:p>
    <w:tbl>
      <w:tblPr>
        <w:tblStyle w:val="TableGrid1"/>
        <w:tblW w:w="0" w:type="auto"/>
        <w:tblLook w:val="04A0"/>
      </w:tblPr>
      <w:tblGrid>
        <w:gridCol w:w="2864"/>
        <w:gridCol w:w="2864"/>
        <w:gridCol w:w="3759"/>
        <w:gridCol w:w="2865"/>
      </w:tblGrid>
      <w:tr w:rsidR="00D67DD5" w:rsidRPr="002835DE" w:rsidTr="00D67DD5">
        <w:trPr>
          <w:trHeight w:val="435"/>
        </w:trPr>
        <w:tc>
          <w:tcPr>
            <w:tcW w:w="2864" w:type="dxa"/>
          </w:tcPr>
          <w:p w:rsidR="00D67DD5" w:rsidRPr="002835DE" w:rsidRDefault="00D67DD5" w:rsidP="00D67DD5">
            <w:pPr>
              <w:jc w:val="center"/>
              <w:rPr>
                <w:rFonts w:eastAsia="Times New Roman"/>
                <w:b/>
                <w:noProof/>
                <w:sz w:val="24"/>
                <w:szCs w:val="24"/>
                <w:lang w:val="sr-Cyrl-BA"/>
              </w:rPr>
            </w:pPr>
            <w:r w:rsidRPr="002835DE">
              <w:rPr>
                <w:rFonts w:eastAsia="Times New Roman"/>
                <w:b/>
                <w:noProof/>
                <w:sz w:val="28"/>
                <w:lang w:val="sr-Cyrl-CS"/>
              </w:rPr>
              <w:t>Теме</w:t>
            </w:r>
          </w:p>
        </w:tc>
        <w:tc>
          <w:tcPr>
            <w:tcW w:w="2864" w:type="dxa"/>
          </w:tcPr>
          <w:p w:rsidR="00D67DD5" w:rsidRPr="002835DE" w:rsidRDefault="00D67DD5" w:rsidP="00D67DD5">
            <w:pPr>
              <w:jc w:val="center"/>
              <w:rPr>
                <w:rFonts w:eastAsia="Times New Roman"/>
                <w:b/>
                <w:noProof/>
                <w:sz w:val="24"/>
                <w:szCs w:val="24"/>
                <w:lang w:val="sr-Cyrl-BA"/>
              </w:rPr>
            </w:pPr>
            <w:r w:rsidRPr="002835DE">
              <w:rPr>
                <w:rFonts w:eastAsia="Times New Roman"/>
                <w:b/>
                <w:noProof/>
                <w:sz w:val="28"/>
                <w:lang w:val="sr-Cyrl-CS"/>
              </w:rPr>
              <w:t>Исходи</w:t>
            </w:r>
          </w:p>
        </w:tc>
        <w:tc>
          <w:tcPr>
            <w:tcW w:w="3759" w:type="dxa"/>
          </w:tcPr>
          <w:p w:rsidR="00D67DD5" w:rsidRPr="002835DE" w:rsidRDefault="00D67DD5" w:rsidP="00D67DD5">
            <w:pPr>
              <w:jc w:val="center"/>
              <w:rPr>
                <w:rFonts w:eastAsia="Times New Roman"/>
                <w:b/>
                <w:noProof/>
                <w:sz w:val="24"/>
                <w:szCs w:val="24"/>
                <w:lang w:val="sr-Cyrl-BA"/>
              </w:rPr>
            </w:pPr>
            <w:r w:rsidRPr="002835DE">
              <w:rPr>
                <w:rFonts w:eastAsia="Times New Roman"/>
                <w:b/>
                <w:noProof/>
                <w:sz w:val="28"/>
                <w:lang w:val="sr-Cyrl-CS"/>
              </w:rPr>
              <w:t>Садржаји</w:t>
            </w:r>
          </w:p>
        </w:tc>
        <w:tc>
          <w:tcPr>
            <w:tcW w:w="2865" w:type="dxa"/>
          </w:tcPr>
          <w:p w:rsidR="00D67DD5" w:rsidRPr="002835DE" w:rsidRDefault="00D67DD5" w:rsidP="00D67DD5">
            <w:pPr>
              <w:jc w:val="center"/>
              <w:rPr>
                <w:rFonts w:eastAsia="Times New Roman"/>
                <w:b/>
                <w:noProof/>
                <w:sz w:val="24"/>
                <w:szCs w:val="24"/>
                <w:lang w:val="sr-Cyrl-BA"/>
              </w:rPr>
            </w:pPr>
            <w:r w:rsidRPr="002835DE">
              <w:rPr>
                <w:rFonts w:eastAsia="Times New Roman"/>
                <w:b/>
                <w:noProof/>
                <w:sz w:val="28"/>
                <w:lang w:val="sr-Cyrl-CS"/>
              </w:rPr>
              <w:t>Начин остваривања програма</w:t>
            </w:r>
          </w:p>
        </w:tc>
      </w:tr>
      <w:tr w:rsidR="00D67DD5" w:rsidRPr="002835DE" w:rsidTr="00D67DD5">
        <w:trPr>
          <w:trHeight w:val="7815"/>
        </w:trPr>
        <w:tc>
          <w:tcPr>
            <w:tcW w:w="2864" w:type="dxa"/>
          </w:tcPr>
          <w:p w:rsidR="00D67DD5" w:rsidRPr="002835DE" w:rsidRDefault="00D67DD5" w:rsidP="00D67DD5">
            <w:pPr>
              <w:jc w:val="center"/>
              <w:rPr>
                <w:rFonts w:eastAsia="Times New Roman"/>
                <w:noProof/>
                <w:sz w:val="24"/>
                <w:szCs w:val="24"/>
              </w:rPr>
            </w:pPr>
          </w:p>
          <w:p w:rsidR="00D67DD5" w:rsidRPr="002835DE" w:rsidRDefault="00D67DD5" w:rsidP="00D67DD5">
            <w:pPr>
              <w:jc w:val="center"/>
              <w:rPr>
                <w:rFonts w:eastAsia="Times New Roman"/>
                <w:noProof/>
                <w:sz w:val="24"/>
                <w:szCs w:val="24"/>
              </w:rPr>
            </w:pPr>
          </w:p>
          <w:p w:rsidR="00D67DD5" w:rsidRPr="002835DE" w:rsidRDefault="00D67DD5" w:rsidP="00D67DD5">
            <w:pPr>
              <w:jc w:val="center"/>
              <w:rPr>
                <w:rFonts w:eastAsia="Times New Roman"/>
                <w:noProof/>
                <w:sz w:val="24"/>
                <w:szCs w:val="24"/>
              </w:rPr>
            </w:pPr>
          </w:p>
          <w:p w:rsidR="00D67DD5" w:rsidRPr="002835DE" w:rsidRDefault="00D67DD5" w:rsidP="00D67DD5">
            <w:pPr>
              <w:jc w:val="center"/>
              <w:rPr>
                <w:rFonts w:eastAsia="Times New Roman"/>
                <w:noProof/>
                <w:sz w:val="24"/>
                <w:szCs w:val="24"/>
              </w:rPr>
            </w:pPr>
          </w:p>
          <w:p w:rsidR="00D67DD5" w:rsidRPr="002835DE" w:rsidRDefault="00D67DD5" w:rsidP="00D67DD5">
            <w:pPr>
              <w:jc w:val="center"/>
              <w:rPr>
                <w:rFonts w:eastAsia="Times New Roman"/>
                <w:noProof/>
                <w:sz w:val="24"/>
                <w:szCs w:val="24"/>
              </w:rPr>
            </w:pPr>
          </w:p>
          <w:p w:rsidR="00D67DD5" w:rsidRPr="002835DE" w:rsidRDefault="00D67DD5" w:rsidP="00D67DD5">
            <w:pPr>
              <w:rPr>
                <w:rFonts w:eastAsia="Times New Roman"/>
                <w:b/>
                <w:bCs/>
                <w:noProof/>
                <w:sz w:val="18"/>
                <w:szCs w:val="18"/>
                <w:lang w:val="sr-Cyrl-CS"/>
              </w:rPr>
            </w:pPr>
            <w:r w:rsidRPr="002835DE">
              <w:rPr>
                <w:rFonts w:eastAsia="Times New Roman"/>
                <w:b/>
                <w:bCs/>
                <w:noProof/>
                <w:sz w:val="18"/>
                <w:szCs w:val="18"/>
                <w:lang w:val="sr-Cyrl-CS"/>
              </w:rPr>
              <w:t xml:space="preserve">Unité 0 Communiquons en français </w:t>
            </w:r>
          </w:p>
          <w:p w:rsidR="00D67DD5" w:rsidRPr="002835DE" w:rsidRDefault="00D67DD5" w:rsidP="00D67DD5">
            <w:pPr>
              <w:rPr>
                <w:rFonts w:eastAsia="Times New Roman"/>
                <w:b/>
                <w:bCs/>
                <w:noProof/>
                <w:sz w:val="18"/>
                <w:szCs w:val="18"/>
                <w:lang w:val="sr-Cyrl-CS"/>
              </w:rPr>
            </w:pPr>
          </w:p>
          <w:p w:rsidR="00D67DD5" w:rsidRPr="002835DE" w:rsidRDefault="00D67DD5" w:rsidP="00D67DD5">
            <w:pPr>
              <w:rPr>
                <w:rFonts w:eastAsia="Times New Roman"/>
                <w:noProof/>
                <w:sz w:val="24"/>
                <w:szCs w:val="24"/>
              </w:rPr>
            </w:pPr>
            <w:r w:rsidRPr="002835DE">
              <w:rPr>
                <w:rFonts w:eastAsia="Times New Roman"/>
                <w:b/>
                <w:bCs/>
                <w:noProof/>
                <w:sz w:val="18"/>
                <w:szCs w:val="18"/>
                <w:lang w:val="sr-Cyrl-CS"/>
              </w:rPr>
              <w:t>Представљање и поздрављање; тражење и давање информација личне природе (опис себе и других ...)</w:t>
            </w: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b/>
                <w:sz w:val="20"/>
                <w:szCs w:val="20"/>
              </w:rPr>
            </w:pPr>
            <w:r w:rsidRPr="002835DE">
              <w:rPr>
                <w:b/>
                <w:sz w:val="20"/>
                <w:szCs w:val="20"/>
              </w:rPr>
              <w:t xml:space="preserve">Unité 1 </w:t>
            </w:r>
          </w:p>
          <w:p w:rsidR="00D67DD5" w:rsidRPr="002835DE" w:rsidRDefault="00D67DD5" w:rsidP="00D67DD5">
            <w:pPr>
              <w:rPr>
                <w:b/>
                <w:sz w:val="20"/>
                <w:szCs w:val="20"/>
              </w:rPr>
            </w:pPr>
            <w:r w:rsidRPr="002835DE">
              <w:rPr>
                <w:b/>
                <w:sz w:val="20"/>
                <w:szCs w:val="20"/>
              </w:rPr>
              <w:t>Passe-temps</w:t>
            </w:r>
          </w:p>
          <w:p w:rsidR="00D67DD5" w:rsidRPr="002835DE" w:rsidRDefault="00D67DD5" w:rsidP="00D67DD5">
            <w:pPr>
              <w:rPr>
                <w:b/>
                <w:sz w:val="20"/>
                <w:szCs w:val="20"/>
              </w:rPr>
            </w:pPr>
          </w:p>
          <w:p w:rsidR="00D67DD5" w:rsidRPr="002835DE" w:rsidRDefault="00D67DD5" w:rsidP="00D67DD5">
            <w:pPr>
              <w:rPr>
                <w:sz w:val="20"/>
                <w:szCs w:val="20"/>
              </w:rPr>
            </w:pPr>
            <w:r w:rsidRPr="002835DE">
              <w:rPr>
                <w:sz w:val="20"/>
                <w:szCs w:val="20"/>
              </w:rPr>
              <w:t>Поздрављање и представљање;</w:t>
            </w:r>
          </w:p>
          <w:p w:rsidR="00D67DD5" w:rsidRPr="002835DE" w:rsidRDefault="00D67DD5" w:rsidP="00D67DD5">
            <w:pPr>
              <w:rPr>
                <w:sz w:val="20"/>
                <w:szCs w:val="20"/>
                <w:lang w:val="ru-RU"/>
              </w:rPr>
            </w:pPr>
            <w:r w:rsidRPr="002835DE">
              <w:rPr>
                <w:sz w:val="20"/>
                <w:szCs w:val="20"/>
                <w:lang w:val="ru-RU"/>
              </w:rPr>
              <w:t xml:space="preserve">изражавање допадања и недопадања; слободне активности, </w:t>
            </w:r>
          </w:p>
          <w:p w:rsidR="00D67DD5" w:rsidRPr="002835DE" w:rsidRDefault="00D67DD5" w:rsidP="00D67DD5">
            <w:pPr>
              <w:rPr>
                <w:sz w:val="20"/>
                <w:szCs w:val="20"/>
                <w:lang w:val="sr-Cyrl-CS"/>
              </w:rPr>
            </w:pPr>
            <w:r w:rsidRPr="002835DE">
              <w:rPr>
                <w:sz w:val="20"/>
                <w:szCs w:val="20"/>
              </w:rPr>
              <w:t>o</w:t>
            </w:r>
            <w:r w:rsidRPr="002835DE">
              <w:rPr>
                <w:sz w:val="20"/>
                <w:szCs w:val="20"/>
                <w:lang w:val="ru-RU"/>
              </w:rPr>
              <w:t>пис својих свакодневних активности</w:t>
            </w:r>
          </w:p>
          <w:p w:rsidR="00D67DD5" w:rsidRPr="002835DE" w:rsidRDefault="00D67DD5" w:rsidP="00D67DD5">
            <w:pPr>
              <w:rPr>
                <w:sz w:val="20"/>
                <w:szCs w:val="20"/>
                <w:lang w:val="sr-Cyrl-CS"/>
              </w:rPr>
            </w:pPr>
            <w:r w:rsidRPr="002835DE">
              <w:rPr>
                <w:sz w:val="20"/>
                <w:szCs w:val="20"/>
                <w:lang w:val="ru-RU"/>
              </w:rPr>
              <w:lastRenderedPageBreak/>
              <w:t>Исказивање нтересовања (хобија, активности у слободно време и сл.);</w:t>
            </w:r>
          </w:p>
          <w:p w:rsidR="00D67DD5" w:rsidRPr="002835DE" w:rsidRDefault="00D67DD5" w:rsidP="00D67DD5">
            <w:pPr>
              <w:rPr>
                <w:rFonts w:eastAsia="Times New Roman"/>
                <w:noProof/>
                <w:sz w:val="24"/>
                <w:szCs w:val="24"/>
                <w:lang w:val="ru-RU"/>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Default="00D67DD5" w:rsidP="00D67DD5">
            <w:pPr>
              <w:rPr>
                <w:rFonts w:eastAsia="Times New Roman"/>
                <w:b/>
                <w:bCs/>
                <w:noProof/>
                <w:sz w:val="24"/>
                <w:szCs w:val="24"/>
                <w:lang w:val="sr-Cyrl-CS"/>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lang w:val="sr-Cyrl-CS"/>
              </w:rPr>
            </w:pPr>
          </w:p>
          <w:p w:rsidR="00D67DD5" w:rsidRPr="002835DE" w:rsidRDefault="00D67DD5" w:rsidP="00D67DD5">
            <w:pPr>
              <w:rPr>
                <w:rFonts w:eastAsia="Times New Roman"/>
                <w:noProof/>
                <w:sz w:val="24"/>
                <w:szCs w:val="24"/>
              </w:rPr>
            </w:pPr>
          </w:p>
          <w:p w:rsidR="00D67DD5" w:rsidRPr="002835DE" w:rsidRDefault="00D67DD5" w:rsidP="00D67DD5">
            <w:pPr>
              <w:rPr>
                <w:b/>
                <w:sz w:val="20"/>
                <w:szCs w:val="20"/>
                <w:lang w:val="fr-FR"/>
              </w:rPr>
            </w:pPr>
            <w:r w:rsidRPr="002835DE">
              <w:rPr>
                <w:b/>
                <w:sz w:val="20"/>
                <w:szCs w:val="20"/>
                <w:lang w:val="fr-FR"/>
              </w:rPr>
              <w:t>Unité 2</w:t>
            </w:r>
          </w:p>
          <w:p w:rsidR="00D67DD5" w:rsidRPr="002835DE" w:rsidRDefault="00D67DD5" w:rsidP="00D67DD5">
            <w:pPr>
              <w:rPr>
                <w:b/>
                <w:sz w:val="20"/>
                <w:szCs w:val="20"/>
                <w:lang w:val="fr-FR"/>
              </w:rPr>
            </w:pPr>
            <w:r w:rsidRPr="002835DE">
              <w:rPr>
                <w:b/>
                <w:sz w:val="20"/>
                <w:szCs w:val="20"/>
                <w:lang w:val="fr-FR"/>
              </w:rPr>
              <w:t>L</w:t>
            </w:r>
            <w:r w:rsidRPr="002835DE">
              <w:rPr>
                <w:b/>
                <w:sz w:val="20"/>
                <w:szCs w:val="20"/>
                <w:lang w:val="sr-Cyrl-CS"/>
              </w:rPr>
              <w:t>'</w:t>
            </w:r>
            <w:r w:rsidRPr="002835DE">
              <w:rPr>
                <w:b/>
                <w:sz w:val="20"/>
                <w:szCs w:val="20"/>
                <w:lang w:val="fr-FR"/>
              </w:rPr>
              <w:t xml:space="preserve">habitnefaitpaslemoine </w:t>
            </w:r>
          </w:p>
          <w:p w:rsidR="00D67DD5" w:rsidRPr="002835DE" w:rsidRDefault="00D67DD5" w:rsidP="00D67DD5">
            <w:pPr>
              <w:rPr>
                <w:sz w:val="20"/>
                <w:szCs w:val="20"/>
                <w:lang w:val="fr-FR"/>
              </w:rPr>
            </w:pPr>
          </w:p>
          <w:p w:rsidR="00D67DD5" w:rsidRPr="002835DE" w:rsidRDefault="00D67DD5" w:rsidP="00D67DD5">
            <w:pPr>
              <w:rPr>
                <w:sz w:val="20"/>
                <w:szCs w:val="20"/>
                <w:lang w:val="ru-RU"/>
              </w:rPr>
            </w:pPr>
            <w:r w:rsidRPr="002835DE">
              <w:rPr>
                <w:sz w:val="20"/>
                <w:szCs w:val="20"/>
                <w:lang w:val="ru-RU"/>
              </w:rPr>
              <w:lastRenderedPageBreak/>
              <w:t>Прихватање или одбијање позива;</w:t>
            </w:r>
          </w:p>
          <w:p w:rsidR="00D67DD5" w:rsidRPr="002835DE" w:rsidRDefault="00D67DD5" w:rsidP="00D67DD5">
            <w:pPr>
              <w:rPr>
                <w:sz w:val="20"/>
                <w:szCs w:val="20"/>
                <w:lang w:val="sr-Cyrl-CS"/>
              </w:rPr>
            </w:pPr>
            <w:r w:rsidRPr="002835DE">
              <w:rPr>
                <w:sz w:val="20"/>
                <w:szCs w:val="20"/>
                <w:lang w:val="ru-RU"/>
              </w:rPr>
              <w:t>Описивање особа</w:t>
            </w:r>
          </w:p>
          <w:p w:rsidR="00D67DD5" w:rsidRPr="002835DE" w:rsidRDefault="00D67DD5" w:rsidP="00D67DD5">
            <w:pPr>
              <w:rPr>
                <w:sz w:val="20"/>
                <w:szCs w:val="20"/>
                <w:lang w:val="sr-Cyrl-CS"/>
              </w:rPr>
            </w:pPr>
            <w:r w:rsidRPr="002835DE">
              <w:rPr>
                <w:sz w:val="20"/>
                <w:szCs w:val="20"/>
                <w:lang w:val="sr-Cyrl-CS"/>
              </w:rPr>
              <w:t>Опис одевања</w:t>
            </w:r>
          </w:p>
          <w:p w:rsidR="00D67DD5" w:rsidRPr="002835DE" w:rsidRDefault="00D67DD5" w:rsidP="00D67DD5">
            <w:pPr>
              <w:rPr>
                <w:sz w:val="20"/>
                <w:szCs w:val="20"/>
                <w:lang w:val="ru-RU"/>
              </w:rPr>
            </w:pPr>
            <w:r w:rsidRPr="002835DE">
              <w:rPr>
                <w:sz w:val="20"/>
                <w:szCs w:val="20"/>
                <w:lang w:val="ru-RU"/>
              </w:rPr>
              <w:t>изразе допадање или недопадање,</w:t>
            </w:r>
          </w:p>
          <w:p w:rsidR="00D67DD5" w:rsidRPr="002835DE" w:rsidRDefault="00D67DD5" w:rsidP="00D67DD5">
            <w:pPr>
              <w:rPr>
                <w:sz w:val="20"/>
                <w:szCs w:val="20"/>
                <w:lang w:val="ru-RU"/>
              </w:rPr>
            </w:pPr>
            <w:r w:rsidRPr="002835DE">
              <w:rPr>
                <w:sz w:val="20"/>
                <w:szCs w:val="20"/>
                <w:lang w:val="ru-RU"/>
              </w:rPr>
              <w:t>Представе одређену модну групацију</w:t>
            </w: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lang w:val="sr-Cyrl-CS"/>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Default="00D67DD5" w:rsidP="00D67DD5">
            <w:pPr>
              <w:rPr>
                <w:rFonts w:eastAsia="Times New Roman"/>
                <w:b/>
                <w:bCs/>
                <w:noProof/>
                <w:sz w:val="24"/>
                <w:szCs w:val="24"/>
                <w:lang w:val="sr-Cyrl-CS"/>
              </w:rPr>
            </w:pPr>
          </w:p>
          <w:p w:rsidR="00D67DD5" w:rsidRDefault="00D67DD5" w:rsidP="00D67DD5">
            <w:pPr>
              <w:rPr>
                <w:rFonts w:eastAsia="Times New Roman"/>
                <w:b/>
                <w:bCs/>
                <w:noProof/>
                <w:sz w:val="24"/>
                <w:szCs w:val="24"/>
                <w:lang w:val="sr-Cyrl-CS"/>
              </w:rPr>
            </w:pPr>
          </w:p>
          <w:p w:rsidR="00D67DD5" w:rsidRDefault="00D67DD5" w:rsidP="00D67DD5">
            <w:pPr>
              <w:rPr>
                <w:rFonts w:eastAsia="Times New Roman"/>
                <w:b/>
                <w:bCs/>
                <w:noProof/>
                <w:sz w:val="24"/>
                <w:szCs w:val="24"/>
                <w:lang w:val="sr-Cyrl-CS"/>
              </w:rPr>
            </w:pPr>
          </w:p>
          <w:p w:rsidR="00D67DD5" w:rsidRDefault="00D67DD5" w:rsidP="00D67DD5">
            <w:pPr>
              <w:rPr>
                <w:rFonts w:eastAsia="Times New Roman"/>
                <w:b/>
                <w:bCs/>
                <w:noProof/>
                <w:sz w:val="24"/>
                <w:szCs w:val="24"/>
                <w:lang w:val="sr-Cyrl-CS"/>
              </w:rPr>
            </w:pPr>
          </w:p>
          <w:p w:rsidR="00D67DD5" w:rsidRDefault="00D67DD5" w:rsidP="00D67DD5">
            <w:pPr>
              <w:rPr>
                <w:rFonts w:eastAsia="Times New Roman"/>
                <w:b/>
                <w:bCs/>
                <w:noProof/>
                <w:sz w:val="24"/>
                <w:szCs w:val="24"/>
                <w:lang w:val="sr-Cyrl-CS"/>
              </w:rPr>
            </w:pPr>
          </w:p>
          <w:p w:rsidR="00D67DD5" w:rsidRDefault="00D67DD5" w:rsidP="00D67DD5">
            <w:pPr>
              <w:rPr>
                <w:rFonts w:eastAsia="Times New Roman"/>
                <w:b/>
                <w:bCs/>
                <w:noProof/>
                <w:sz w:val="24"/>
                <w:szCs w:val="24"/>
                <w:lang w:val="sr-Cyrl-CS"/>
              </w:rPr>
            </w:pPr>
          </w:p>
          <w:p w:rsidR="00D67DD5" w:rsidRPr="002835DE" w:rsidRDefault="00D67DD5" w:rsidP="00D67DD5">
            <w:pPr>
              <w:rPr>
                <w:rFonts w:eastAsia="Times New Roman"/>
                <w:b/>
                <w:bCs/>
                <w:noProof/>
                <w:sz w:val="24"/>
                <w:szCs w:val="24"/>
              </w:rPr>
            </w:pPr>
          </w:p>
          <w:p w:rsidR="00D67DD5" w:rsidRPr="00C53C33" w:rsidRDefault="00D67DD5" w:rsidP="00D67DD5">
            <w:pPr>
              <w:rPr>
                <w:b/>
                <w:sz w:val="20"/>
                <w:szCs w:val="20"/>
                <w:lang w:val="ru-RU"/>
              </w:rPr>
            </w:pPr>
            <w:r w:rsidRPr="00C53C33">
              <w:rPr>
                <w:b/>
                <w:sz w:val="20"/>
                <w:szCs w:val="20"/>
              </w:rPr>
              <w:t>Unit</w:t>
            </w:r>
            <w:r w:rsidRPr="00C53C33">
              <w:rPr>
                <w:b/>
                <w:sz w:val="20"/>
                <w:szCs w:val="20"/>
                <w:lang w:val="ru-RU"/>
              </w:rPr>
              <w:t xml:space="preserve">é 3 </w:t>
            </w:r>
          </w:p>
          <w:p w:rsidR="00D67DD5" w:rsidRPr="00C53C33" w:rsidRDefault="00D67DD5" w:rsidP="00D67DD5">
            <w:pPr>
              <w:rPr>
                <w:b/>
                <w:sz w:val="20"/>
                <w:szCs w:val="20"/>
                <w:lang w:val="ru-RU"/>
              </w:rPr>
            </w:pPr>
            <w:r w:rsidRPr="00C53C33">
              <w:rPr>
                <w:b/>
                <w:sz w:val="20"/>
                <w:szCs w:val="20"/>
              </w:rPr>
              <w:t>Interditauxparents</w:t>
            </w:r>
          </w:p>
          <w:p w:rsidR="00D67DD5" w:rsidRPr="00C53C33" w:rsidRDefault="00D67DD5" w:rsidP="00D67DD5">
            <w:pPr>
              <w:rPr>
                <w:sz w:val="20"/>
                <w:szCs w:val="20"/>
                <w:lang w:val="ru-RU"/>
              </w:rPr>
            </w:pPr>
          </w:p>
          <w:p w:rsidR="00D67DD5" w:rsidRPr="00C53C33" w:rsidRDefault="00D67DD5" w:rsidP="00D67DD5">
            <w:pPr>
              <w:rPr>
                <w:sz w:val="20"/>
                <w:szCs w:val="20"/>
              </w:rPr>
            </w:pPr>
            <w:r w:rsidRPr="00C53C33">
              <w:rPr>
                <w:sz w:val="20"/>
                <w:szCs w:val="20"/>
                <w:lang w:val="ru-RU"/>
              </w:rPr>
              <w:t>Опис простора у коме бораве</w:t>
            </w:r>
            <w:r w:rsidRPr="00C53C33">
              <w:rPr>
                <w:sz w:val="20"/>
                <w:szCs w:val="20"/>
              </w:rPr>
              <w:t xml:space="preserve">; </w:t>
            </w:r>
          </w:p>
          <w:p w:rsidR="00D67DD5" w:rsidRPr="00C53C33" w:rsidRDefault="00D67DD5" w:rsidP="00D67DD5">
            <w:pPr>
              <w:rPr>
                <w:sz w:val="20"/>
                <w:szCs w:val="20"/>
              </w:rPr>
            </w:pPr>
            <w:r w:rsidRPr="00C53C33">
              <w:rPr>
                <w:sz w:val="20"/>
                <w:szCs w:val="20"/>
                <w:lang w:val="ru-RU"/>
              </w:rPr>
              <w:t>Изражавање позитивног и негативног односа у вези са стварима око себе</w:t>
            </w:r>
            <w:r w:rsidRPr="00C53C33">
              <w:rPr>
                <w:sz w:val="20"/>
                <w:szCs w:val="20"/>
              </w:rPr>
              <w:t xml:space="preserve">; </w:t>
            </w:r>
          </w:p>
          <w:p w:rsidR="00D67DD5" w:rsidRPr="00C53C33" w:rsidRDefault="00D67DD5" w:rsidP="00D67DD5">
            <w:pPr>
              <w:rPr>
                <w:sz w:val="20"/>
                <w:szCs w:val="20"/>
              </w:rPr>
            </w:pPr>
            <w:r w:rsidRPr="00C53C33">
              <w:rPr>
                <w:sz w:val="20"/>
                <w:szCs w:val="20"/>
                <w:lang w:val="ru-RU"/>
              </w:rPr>
              <w:t>Разговор о личном простору</w:t>
            </w:r>
            <w:r w:rsidRPr="00C53C33">
              <w:rPr>
                <w:sz w:val="20"/>
                <w:szCs w:val="20"/>
              </w:rPr>
              <w:t xml:space="preserve">; </w:t>
            </w:r>
          </w:p>
          <w:p w:rsidR="00D67DD5" w:rsidRPr="00C53C33" w:rsidRDefault="00D67DD5" w:rsidP="00D67DD5">
            <w:pPr>
              <w:rPr>
                <w:sz w:val="20"/>
                <w:szCs w:val="20"/>
              </w:rPr>
            </w:pPr>
            <w:r w:rsidRPr="00C53C33">
              <w:rPr>
                <w:sz w:val="20"/>
                <w:szCs w:val="20"/>
                <w:lang w:val="sr-Cyrl-CS"/>
              </w:rPr>
              <w:t>Користе прошло време у разговору</w:t>
            </w:r>
            <w:r w:rsidRPr="00C53C33">
              <w:rPr>
                <w:sz w:val="20"/>
                <w:szCs w:val="20"/>
              </w:rPr>
              <w:t xml:space="preserve">; </w:t>
            </w:r>
          </w:p>
          <w:p w:rsidR="00D67DD5" w:rsidRPr="00C53C33" w:rsidRDefault="00D67DD5" w:rsidP="00D67DD5">
            <w:pPr>
              <w:rPr>
                <w:sz w:val="20"/>
                <w:szCs w:val="20"/>
              </w:rPr>
            </w:pPr>
            <w:r w:rsidRPr="00C53C33">
              <w:rPr>
                <w:sz w:val="20"/>
                <w:szCs w:val="20"/>
                <w:lang w:val="sr-Cyrl-CS"/>
              </w:rPr>
              <w:t>Одговарају на питања из анкете</w:t>
            </w:r>
            <w:r w:rsidRPr="00C53C33">
              <w:rPr>
                <w:sz w:val="20"/>
                <w:szCs w:val="20"/>
              </w:rPr>
              <w:t xml:space="preserve">; </w:t>
            </w:r>
          </w:p>
          <w:p w:rsidR="00D67DD5" w:rsidRPr="00C53C33" w:rsidRDefault="00D67DD5" w:rsidP="00D67DD5">
            <w:pPr>
              <w:rPr>
                <w:sz w:val="20"/>
                <w:szCs w:val="20"/>
              </w:rPr>
            </w:pPr>
            <w:r w:rsidRPr="00C53C33">
              <w:rPr>
                <w:sz w:val="20"/>
                <w:szCs w:val="20"/>
                <w:lang w:val="sr-Cyrl-CS"/>
              </w:rPr>
              <w:t>Негативно одговарају на питања</w:t>
            </w:r>
            <w:r w:rsidRPr="00C53C33">
              <w:rPr>
                <w:sz w:val="20"/>
                <w:szCs w:val="20"/>
              </w:rPr>
              <w:t xml:space="preserve">; </w:t>
            </w:r>
          </w:p>
          <w:p w:rsidR="00D67DD5" w:rsidRPr="00C53C33" w:rsidRDefault="00D67DD5" w:rsidP="00D67DD5">
            <w:pPr>
              <w:rPr>
                <w:sz w:val="20"/>
                <w:szCs w:val="20"/>
                <w:lang w:val="sr-Cyrl-CS"/>
              </w:rPr>
            </w:pPr>
            <w:r w:rsidRPr="00C53C33">
              <w:rPr>
                <w:sz w:val="20"/>
                <w:szCs w:val="20"/>
                <w:lang w:val="ru-RU"/>
              </w:rPr>
              <w:t>Постав</w:t>
            </w:r>
            <w:r w:rsidRPr="00C53C33">
              <w:rPr>
                <w:sz w:val="20"/>
                <w:szCs w:val="20"/>
                <w:lang w:val="sr-Cyrl-CS"/>
              </w:rPr>
              <w:t>љ</w:t>
            </w:r>
            <w:r w:rsidRPr="00C53C33">
              <w:rPr>
                <w:sz w:val="20"/>
                <w:szCs w:val="20"/>
                <w:lang w:val="ru-RU"/>
              </w:rPr>
              <w:t>ају</w:t>
            </w:r>
            <w:r w:rsidRPr="00C53C33">
              <w:rPr>
                <w:sz w:val="20"/>
                <w:szCs w:val="20"/>
                <w:lang w:val="sr-Cyrl-CS"/>
              </w:rPr>
              <w:t xml:space="preserve"> питања</w:t>
            </w:r>
            <w:r w:rsidRPr="00C53C33">
              <w:rPr>
                <w:sz w:val="20"/>
                <w:szCs w:val="20"/>
              </w:rPr>
              <w:t xml:space="preserve">; </w:t>
            </w:r>
          </w:p>
          <w:p w:rsidR="00D67DD5" w:rsidRPr="002835DE" w:rsidRDefault="00D67DD5" w:rsidP="00D67DD5">
            <w:pPr>
              <w:rPr>
                <w:rFonts w:eastAsia="Times New Roman"/>
                <w:noProof/>
                <w:sz w:val="24"/>
                <w:szCs w:val="24"/>
                <w:lang w:val="sr-Cyrl-CS"/>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lang w:val="sr-Cyrl-CS"/>
              </w:rPr>
            </w:pPr>
          </w:p>
          <w:p w:rsidR="00D67DD5" w:rsidRPr="002835DE" w:rsidRDefault="00D67DD5" w:rsidP="00D67DD5">
            <w:pPr>
              <w:rPr>
                <w:rFonts w:eastAsia="Times New Roman"/>
                <w:noProof/>
                <w:sz w:val="24"/>
                <w:szCs w:val="24"/>
                <w:lang w:val="sr-Cyrl-CS"/>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lang w:val="sr-Cyrl-CS"/>
              </w:rPr>
            </w:pPr>
          </w:p>
          <w:p w:rsidR="00D67DD5" w:rsidRPr="002835DE" w:rsidRDefault="00D67DD5" w:rsidP="00D67DD5">
            <w:pPr>
              <w:rPr>
                <w:rFonts w:eastAsia="Times New Roman"/>
                <w:noProof/>
                <w:sz w:val="24"/>
                <w:szCs w:val="24"/>
                <w:lang w:val="sr-Cyrl-CS"/>
              </w:rPr>
            </w:pPr>
          </w:p>
          <w:p w:rsidR="00D67DD5" w:rsidRPr="002835DE" w:rsidRDefault="00D67DD5" w:rsidP="00D67DD5">
            <w:pPr>
              <w:rPr>
                <w:rFonts w:eastAsia="Times New Roman"/>
                <w:noProof/>
                <w:sz w:val="24"/>
                <w:szCs w:val="24"/>
                <w:lang w:val="sr-Cyrl-CS"/>
              </w:rPr>
            </w:pPr>
          </w:p>
          <w:p w:rsidR="00D67DD5" w:rsidRPr="002835DE" w:rsidRDefault="00D67DD5" w:rsidP="00D67DD5">
            <w:pPr>
              <w:rPr>
                <w:rFonts w:eastAsia="Times New Roman"/>
                <w:noProof/>
                <w:sz w:val="24"/>
                <w:szCs w:val="24"/>
                <w:lang w:val="sr-Cyrl-CS"/>
              </w:rPr>
            </w:pPr>
          </w:p>
          <w:p w:rsidR="00D67DD5" w:rsidRPr="002835DE" w:rsidRDefault="00D67DD5" w:rsidP="00D67DD5">
            <w:pPr>
              <w:rPr>
                <w:rFonts w:eastAsia="Times New Roman"/>
                <w:noProof/>
                <w:sz w:val="24"/>
                <w:szCs w:val="24"/>
                <w:lang w:val="sr-Cyrl-CS"/>
              </w:rPr>
            </w:pPr>
          </w:p>
          <w:p w:rsidR="00D67DD5" w:rsidRDefault="00D67DD5" w:rsidP="00D67DD5">
            <w:pPr>
              <w:rPr>
                <w:rFonts w:eastAsia="Times New Roman"/>
                <w:b/>
                <w:bCs/>
                <w:noProof/>
                <w:sz w:val="24"/>
                <w:szCs w:val="24"/>
              </w:rPr>
            </w:pPr>
          </w:p>
          <w:p w:rsidR="00D67DD5" w:rsidRDefault="00D67DD5" w:rsidP="00D67DD5">
            <w:pPr>
              <w:rPr>
                <w:rFonts w:eastAsia="Times New Roman"/>
                <w:b/>
                <w:bCs/>
                <w:noProof/>
                <w:sz w:val="24"/>
                <w:szCs w:val="24"/>
              </w:rPr>
            </w:pPr>
          </w:p>
          <w:p w:rsidR="00D67DD5" w:rsidRDefault="00D67DD5" w:rsidP="00D67DD5">
            <w:pPr>
              <w:rPr>
                <w:rFonts w:eastAsia="Times New Roman"/>
                <w:b/>
                <w:bCs/>
                <w:noProof/>
                <w:sz w:val="24"/>
                <w:szCs w:val="24"/>
              </w:rPr>
            </w:pPr>
          </w:p>
          <w:p w:rsidR="00D67DD5" w:rsidRDefault="00D67DD5" w:rsidP="00D67DD5">
            <w:pPr>
              <w:rPr>
                <w:rFonts w:eastAsia="Times New Roman"/>
                <w:b/>
                <w:bCs/>
                <w:noProof/>
                <w:sz w:val="24"/>
                <w:szCs w:val="24"/>
              </w:rPr>
            </w:pPr>
          </w:p>
          <w:p w:rsidR="00D67DD5" w:rsidRDefault="00D67DD5" w:rsidP="00D67DD5">
            <w:pPr>
              <w:rPr>
                <w:rFonts w:eastAsia="Times New Roman"/>
                <w:b/>
                <w:bCs/>
                <w:noProof/>
                <w:sz w:val="24"/>
                <w:szCs w:val="24"/>
              </w:rPr>
            </w:pPr>
          </w:p>
          <w:p w:rsidR="00D67DD5" w:rsidRPr="00C53C33" w:rsidRDefault="00D67DD5" w:rsidP="00D67DD5">
            <w:pPr>
              <w:rPr>
                <w:b/>
                <w:sz w:val="20"/>
                <w:szCs w:val="20"/>
                <w:lang w:val="ru-RU"/>
              </w:rPr>
            </w:pPr>
            <w:r w:rsidRPr="00C53C33">
              <w:rPr>
                <w:b/>
                <w:sz w:val="20"/>
                <w:szCs w:val="20"/>
              </w:rPr>
              <w:t>Unit</w:t>
            </w:r>
            <w:r w:rsidRPr="00C53C33">
              <w:rPr>
                <w:b/>
                <w:sz w:val="20"/>
                <w:szCs w:val="20"/>
                <w:lang w:val="ru-RU"/>
              </w:rPr>
              <w:t xml:space="preserve">é 4 </w:t>
            </w:r>
          </w:p>
          <w:p w:rsidR="00D67DD5" w:rsidRPr="00C53C33" w:rsidRDefault="00D67DD5" w:rsidP="00D67DD5">
            <w:pPr>
              <w:rPr>
                <w:b/>
                <w:sz w:val="20"/>
                <w:szCs w:val="20"/>
                <w:lang w:val="ru-RU"/>
              </w:rPr>
            </w:pPr>
            <w:r w:rsidRPr="00C53C33">
              <w:rPr>
                <w:b/>
                <w:sz w:val="20"/>
                <w:szCs w:val="20"/>
              </w:rPr>
              <w:t>Lesgourmets</w:t>
            </w:r>
          </w:p>
          <w:p w:rsidR="00D67DD5" w:rsidRPr="00C53C33" w:rsidRDefault="00D67DD5" w:rsidP="00D67DD5">
            <w:pPr>
              <w:rPr>
                <w:b/>
                <w:sz w:val="20"/>
                <w:szCs w:val="20"/>
                <w:lang w:val="ru-RU"/>
              </w:rPr>
            </w:pPr>
          </w:p>
          <w:p w:rsidR="00D67DD5" w:rsidRPr="00C53C33" w:rsidRDefault="00D67DD5" w:rsidP="00D67DD5">
            <w:pPr>
              <w:rPr>
                <w:sz w:val="20"/>
                <w:szCs w:val="20"/>
                <w:lang w:val="ru-RU"/>
              </w:rPr>
            </w:pPr>
            <w:r w:rsidRPr="00C53C33">
              <w:rPr>
                <w:sz w:val="20"/>
                <w:szCs w:val="20"/>
                <w:lang w:val="ru-RU"/>
              </w:rPr>
              <w:t xml:space="preserve">-Исказивање нтересовања  </w:t>
            </w:r>
          </w:p>
          <w:p w:rsidR="00D67DD5" w:rsidRPr="00C53C33" w:rsidRDefault="00D67DD5" w:rsidP="00D67DD5">
            <w:pPr>
              <w:rPr>
                <w:sz w:val="20"/>
                <w:szCs w:val="20"/>
                <w:lang w:val="ru-RU"/>
              </w:rPr>
            </w:pPr>
            <w:r w:rsidRPr="00C53C33">
              <w:rPr>
                <w:sz w:val="20"/>
                <w:szCs w:val="20"/>
                <w:lang w:val="ru-RU"/>
              </w:rPr>
              <w:t>исказивање способности да направе неки рецепт</w:t>
            </w:r>
          </w:p>
          <w:p w:rsidR="00D67DD5" w:rsidRPr="00C53C33" w:rsidRDefault="00D67DD5" w:rsidP="00D67DD5">
            <w:pPr>
              <w:rPr>
                <w:sz w:val="20"/>
                <w:szCs w:val="20"/>
                <w:lang w:val="ru-RU"/>
              </w:rPr>
            </w:pPr>
            <w:r w:rsidRPr="00C53C33">
              <w:rPr>
                <w:sz w:val="20"/>
                <w:szCs w:val="20"/>
                <w:lang w:val="ru-RU"/>
              </w:rPr>
              <w:t>изрицање дозвола; разумевање и давање савета и упутстава</w:t>
            </w:r>
          </w:p>
          <w:p w:rsidR="00D67DD5" w:rsidRPr="00C53C33" w:rsidRDefault="00D67DD5" w:rsidP="00D67DD5">
            <w:pPr>
              <w:rPr>
                <w:color w:val="000000"/>
                <w:sz w:val="20"/>
                <w:szCs w:val="20"/>
                <w:lang w:val="ru-RU"/>
              </w:rPr>
            </w:pPr>
            <w:r w:rsidRPr="00C53C33">
              <w:rPr>
                <w:color w:val="000000"/>
                <w:sz w:val="20"/>
                <w:szCs w:val="20"/>
                <w:lang w:val="ru-RU"/>
              </w:rPr>
              <w:t>изражавање молби, захтева, захвалности; исказивање количина;</w:t>
            </w:r>
          </w:p>
          <w:p w:rsidR="00D67DD5" w:rsidRPr="00C53C33" w:rsidRDefault="00D67DD5" w:rsidP="00D67DD5">
            <w:pPr>
              <w:rPr>
                <w:sz w:val="20"/>
                <w:szCs w:val="20"/>
                <w:lang w:val="sr-Cyrl-CS"/>
              </w:rPr>
            </w:pPr>
            <w:r w:rsidRPr="00C53C33">
              <w:rPr>
                <w:sz w:val="20"/>
                <w:szCs w:val="20"/>
                <w:lang w:val="sr-Cyrl-CS"/>
              </w:rPr>
              <w:t>разговарају на тему личне исхране</w:t>
            </w:r>
          </w:p>
          <w:p w:rsidR="00D67DD5" w:rsidRPr="00C53C33" w:rsidRDefault="00D67DD5" w:rsidP="00D67DD5">
            <w:pPr>
              <w:rPr>
                <w:sz w:val="20"/>
                <w:szCs w:val="20"/>
                <w:lang w:val="sr-Cyrl-CS"/>
              </w:rPr>
            </w:pPr>
            <w:r w:rsidRPr="00C53C33">
              <w:rPr>
                <w:sz w:val="20"/>
                <w:szCs w:val="20"/>
                <w:lang w:val="sr-Cyrl-CS"/>
              </w:rPr>
              <w:t>комуникативно сналажење у продавници , ресторану</w:t>
            </w:r>
          </w:p>
          <w:p w:rsidR="00D67DD5" w:rsidRPr="002835DE" w:rsidRDefault="00D67DD5" w:rsidP="00D67DD5">
            <w:pPr>
              <w:rPr>
                <w:rFonts w:eastAsia="Times New Roman"/>
                <w:noProof/>
                <w:sz w:val="24"/>
                <w:szCs w:val="24"/>
                <w:lang w:val="sr-Cyrl-CS"/>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lang w:val="sr-Cyrl-CS"/>
              </w:rPr>
            </w:pPr>
          </w:p>
          <w:p w:rsidR="00D67DD5" w:rsidRPr="002835DE" w:rsidRDefault="00D67DD5" w:rsidP="00D67DD5">
            <w:pPr>
              <w:rPr>
                <w:rFonts w:eastAsia="Times New Roman"/>
                <w:noProof/>
                <w:sz w:val="24"/>
                <w:szCs w:val="24"/>
                <w:lang w:val="sr-Cyrl-CS"/>
              </w:rPr>
            </w:pPr>
          </w:p>
          <w:p w:rsidR="00D67DD5" w:rsidRPr="002835DE" w:rsidRDefault="00D67DD5" w:rsidP="00D67DD5">
            <w:pPr>
              <w:rPr>
                <w:rFonts w:eastAsia="Times New Roman"/>
                <w:noProof/>
                <w:sz w:val="24"/>
                <w:szCs w:val="24"/>
                <w:lang w:val="sr-Cyrl-CS"/>
              </w:rPr>
            </w:pPr>
          </w:p>
          <w:p w:rsidR="00D67DD5" w:rsidRPr="002835DE" w:rsidRDefault="00D67DD5" w:rsidP="00D67DD5">
            <w:pPr>
              <w:rPr>
                <w:rFonts w:eastAsia="Times New Roman"/>
                <w:noProof/>
                <w:sz w:val="24"/>
                <w:szCs w:val="24"/>
                <w:lang w:val="sr-Cyrl-CS"/>
              </w:rPr>
            </w:pPr>
          </w:p>
          <w:p w:rsidR="00D67DD5" w:rsidRPr="002835DE" w:rsidRDefault="00D67DD5" w:rsidP="00D67DD5">
            <w:pPr>
              <w:rPr>
                <w:rFonts w:eastAsia="Times New Roman"/>
                <w:noProof/>
                <w:sz w:val="24"/>
                <w:szCs w:val="24"/>
                <w:lang w:val="sr-Cyrl-CS"/>
              </w:rPr>
            </w:pPr>
          </w:p>
          <w:p w:rsidR="00D67DD5" w:rsidRDefault="00D67DD5" w:rsidP="00D67DD5">
            <w:pPr>
              <w:rPr>
                <w:rFonts w:eastAsia="Times New Roman"/>
                <w:b/>
                <w:bCs/>
                <w:noProof/>
                <w:sz w:val="24"/>
                <w:szCs w:val="24"/>
              </w:rPr>
            </w:pPr>
          </w:p>
          <w:p w:rsidR="00D67DD5" w:rsidRDefault="00D67DD5" w:rsidP="00D67DD5">
            <w:pPr>
              <w:rPr>
                <w:rFonts w:eastAsia="Times New Roman"/>
                <w:b/>
                <w:bCs/>
                <w:noProof/>
                <w:sz w:val="24"/>
                <w:szCs w:val="24"/>
              </w:rPr>
            </w:pPr>
          </w:p>
          <w:p w:rsidR="00D67DD5" w:rsidRDefault="00D67DD5" w:rsidP="00D67DD5">
            <w:pPr>
              <w:rPr>
                <w:rFonts w:eastAsia="Times New Roman"/>
                <w:b/>
                <w:bCs/>
                <w:noProof/>
                <w:sz w:val="24"/>
                <w:szCs w:val="24"/>
              </w:rPr>
            </w:pPr>
          </w:p>
          <w:p w:rsidR="00D67DD5" w:rsidRDefault="00D67DD5" w:rsidP="00D67DD5">
            <w:pPr>
              <w:rPr>
                <w:rFonts w:eastAsia="Times New Roman"/>
                <w:b/>
                <w:bCs/>
                <w:noProof/>
                <w:sz w:val="24"/>
                <w:szCs w:val="24"/>
              </w:rPr>
            </w:pPr>
          </w:p>
          <w:p w:rsidR="00D67DD5" w:rsidRDefault="00D67DD5" w:rsidP="00D67DD5">
            <w:pPr>
              <w:rPr>
                <w:rFonts w:eastAsia="Times New Roman"/>
                <w:b/>
                <w:bCs/>
                <w:noProof/>
                <w:sz w:val="24"/>
                <w:szCs w:val="24"/>
              </w:rPr>
            </w:pPr>
          </w:p>
          <w:p w:rsidR="00D67DD5" w:rsidRDefault="00D67DD5" w:rsidP="00D67DD5">
            <w:pPr>
              <w:rPr>
                <w:rFonts w:eastAsia="Times New Roman"/>
                <w:b/>
                <w:bCs/>
                <w:noProof/>
                <w:sz w:val="24"/>
                <w:szCs w:val="24"/>
              </w:rPr>
            </w:pPr>
          </w:p>
          <w:p w:rsidR="00D67DD5" w:rsidRDefault="00D67DD5" w:rsidP="00D67DD5">
            <w:pPr>
              <w:rPr>
                <w:rFonts w:eastAsia="Times New Roman"/>
                <w:b/>
                <w:bCs/>
                <w:noProof/>
                <w:sz w:val="24"/>
                <w:szCs w:val="24"/>
              </w:rPr>
            </w:pPr>
          </w:p>
          <w:p w:rsidR="00D67DD5" w:rsidRPr="00A61670" w:rsidRDefault="00D67DD5" w:rsidP="00D67DD5">
            <w:pPr>
              <w:rPr>
                <w:b/>
                <w:sz w:val="20"/>
                <w:szCs w:val="20"/>
                <w:lang w:val="fr-FR"/>
              </w:rPr>
            </w:pPr>
            <w:r w:rsidRPr="00A61670">
              <w:rPr>
                <w:b/>
                <w:sz w:val="20"/>
                <w:szCs w:val="20"/>
                <w:lang w:val="fr-FR"/>
              </w:rPr>
              <w:t>Unité 5</w:t>
            </w:r>
          </w:p>
          <w:p w:rsidR="00D67DD5" w:rsidRPr="00A61670" w:rsidRDefault="00D67DD5" w:rsidP="00D67DD5">
            <w:pPr>
              <w:rPr>
                <w:b/>
                <w:sz w:val="20"/>
                <w:szCs w:val="20"/>
                <w:lang w:val="fr-FR"/>
              </w:rPr>
            </w:pPr>
            <w:r w:rsidRPr="00A61670">
              <w:rPr>
                <w:b/>
                <w:sz w:val="20"/>
                <w:szCs w:val="20"/>
                <w:lang w:val="fr-FR"/>
              </w:rPr>
              <w:t xml:space="preserve">Quand on aime on ne compte pas </w:t>
            </w:r>
          </w:p>
          <w:p w:rsidR="00D67DD5" w:rsidRPr="00A61670" w:rsidRDefault="00D67DD5" w:rsidP="00D67DD5">
            <w:pPr>
              <w:rPr>
                <w:b/>
                <w:sz w:val="20"/>
                <w:szCs w:val="20"/>
                <w:lang w:val="fr-FR"/>
              </w:rPr>
            </w:pPr>
          </w:p>
          <w:p w:rsidR="00D67DD5" w:rsidRPr="00A61670" w:rsidRDefault="00D67DD5" w:rsidP="00D67DD5">
            <w:pPr>
              <w:rPr>
                <w:sz w:val="20"/>
                <w:szCs w:val="20"/>
                <w:lang w:val="ru-RU"/>
              </w:rPr>
            </w:pPr>
            <w:r w:rsidRPr="00A61670">
              <w:rPr>
                <w:sz w:val="20"/>
                <w:szCs w:val="20"/>
                <w:lang w:val="ru-RU"/>
              </w:rPr>
              <w:t xml:space="preserve">Исказивање просторних односа; описивање предмета и места. </w:t>
            </w:r>
          </w:p>
          <w:p w:rsidR="00D67DD5" w:rsidRPr="00A61670" w:rsidRDefault="00D67DD5" w:rsidP="00D67DD5">
            <w:pPr>
              <w:rPr>
                <w:sz w:val="20"/>
                <w:szCs w:val="20"/>
                <w:lang w:val="sr-Cyrl-CS"/>
              </w:rPr>
            </w:pPr>
            <w:r w:rsidRPr="00A61670">
              <w:rPr>
                <w:sz w:val="20"/>
                <w:szCs w:val="20"/>
                <w:lang w:val="sr-Cyrl-CS"/>
              </w:rPr>
              <w:t>Примене правила о компарацији у усменој комуникацији</w:t>
            </w:r>
          </w:p>
          <w:p w:rsidR="00D67DD5" w:rsidRPr="00A61670" w:rsidRDefault="00D67DD5" w:rsidP="00D67DD5">
            <w:pPr>
              <w:rPr>
                <w:sz w:val="20"/>
                <w:szCs w:val="20"/>
                <w:lang w:val="ru-RU"/>
              </w:rPr>
            </w:pPr>
            <w:r w:rsidRPr="00A61670">
              <w:rPr>
                <w:sz w:val="20"/>
                <w:szCs w:val="20"/>
                <w:lang w:val="sr-Cyrl-CS"/>
              </w:rPr>
              <w:t>Одглуме ситуације које се односе на задату тему, поистовећујући се и с улогом купца и с улогом продавца</w:t>
            </w:r>
          </w:p>
          <w:p w:rsidR="00D67DD5" w:rsidRPr="00A61670" w:rsidRDefault="00D67DD5" w:rsidP="00D67DD5">
            <w:pPr>
              <w:rPr>
                <w:sz w:val="20"/>
                <w:szCs w:val="20"/>
              </w:rPr>
            </w:pPr>
            <w:r w:rsidRPr="00A61670">
              <w:rPr>
                <w:sz w:val="20"/>
                <w:szCs w:val="20"/>
              </w:rPr>
              <w:t>O</w:t>
            </w:r>
            <w:r w:rsidRPr="00A61670">
              <w:rPr>
                <w:sz w:val="20"/>
                <w:szCs w:val="20"/>
                <w:lang w:val="sr-Cyrl-CS"/>
              </w:rPr>
              <w:t>бјашњавање фунционисања одређених предмета</w:t>
            </w:r>
          </w:p>
          <w:p w:rsidR="00D67DD5" w:rsidRPr="002835DE" w:rsidRDefault="00D67DD5" w:rsidP="00D67DD5">
            <w:pPr>
              <w:rPr>
                <w:rFonts w:eastAsia="Times New Roman"/>
                <w:noProof/>
                <w:sz w:val="24"/>
                <w:szCs w:val="24"/>
              </w:rPr>
            </w:pPr>
            <w:r w:rsidRPr="00A61670">
              <w:rPr>
                <w:sz w:val="20"/>
                <w:szCs w:val="20"/>
                <w:lang w:val="sr-Latn-CS"/>
              </w:rPr>
              <w:t>K</w:t>
            </w:r>
            <w:r w:rsidRPr="00A61670">
              <w:rPr>
                <w:sz w:val="20"/>
                <w:szCs w:val="20"/>
                <w:lang w:val="sr-Cyrl-CS"/>
              </w:rPr>
              <w:t xml:space="preserve">ористе прошло време глагола који се мењају са </w:t>
            </w:r>
            <w:r w:rsidRPr="00A61670">
              <w:rPr>
                <w:b/>
                <w:i/>
                <w:sz w:val="20"/>
                <w:szCs w:val="20"/>
                <w:lang w:val="sr-Cyrl-CS"/>
              </w:rPr>
              <w:lastRenderedPageBreak/>
              <w:t>ê</w:t>
            </w:r>
            <w:r w:rsidRPr="00A61670">
              <w:rPr>
                <w:b/>
                <w:i/>
                <w:sz w:val="20"/>
                <w:szCs w:val="20"/>
              </w:rPr>
              <w:t>tre</w:t>
            </w:r>
            <w:r w:rsidRPr="00A61670">
              <w:rPr>
                <w:b/>
                <w:i/>
                <w:sz w:val="20"/>
                <w:szCs w:val="20"/>
                <w:lang w:val="sr-Latn-CS"/>
              </w:rPr>
              <w:t>/</w:t>
            </w:r>
            <w:r w:rsidRPr="00A61670">
              <w:rPr>
                <w:b/>
                <w:i/>
                <w:sz w:val="20"/>
                <w:szCs w:val="20"/>
              </w:rPr>
              <w:t>avoir</w:t>
            </w: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lang w:val="sr-Cyrl-CS"/>
              </w:rPr>
            </w:pPr>
          </w:p>
          <w:p w:rsidR="00D67DD5" w:rsidRPr="002835DE" w:rsidRDefault="00D67DD5" w:rsidP="00D67DD5">
            <w:pPr>
              <w:rPr>
                <w:rFonts w:eastAsia="Times New Roman"/>
                <w:noProof/>
                <w:sz w:val="24"/>
                <w:szCs w:val="24"/>
                <w:lang w:val="sr-Cyrl-CS"/>
              </w:rPr>
            </w:pPr>
          </w:p>
          <w:p w:rsidR="00D67DD5" w:rsidRPr="002835DE" w:rsidRDefault="00D67DD5" w:rsidP="00D67DD5">
            <w:pPr>
              <w:rPr>
                <w:rFonts w:eastAsia="Times New Roman"/>
                <w:noProof/>
                <w:sz w:val="24"/>
                <w:szCs w:val="24"/>
                <w:lang w:val="sr-Cyrl-CS"/>
              </w:rPr>
            </w:pPr>
          </w:p>
          <w:p w:rsidR="00D67DD5" w:rsidRPr="002835DE" w:rsidRDefault="00D67DD5" w:rsidP="00D67DD5">
            <w:pPr>
              <w:rPr>
                <w:rFonts w:eastAsia="Times New Roman"/>
                <w:noProof/>
                <w:sz w:val="24"/>
                <w:szCs w:val="24"/>
                <w:lang w:val="sr-Cyrl-CS"/>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b/>
                <w:bCs/>
                <w:noProof/>
                <w:sz w:val="24"/>
                <w:szCs w:val="24"/>
                <w:lang w:val="sr-Cyrl-CS"/>
              </w:rPr>
            </w:pPr>
          </w:p>
          <w:p w:rsidR="00D67DD5" w:rsidRPr="002835DE" w:rsidRDefault="00D67DD5" w:rsidP="00D67DD5">
            <w:pPr>
              <w:rPr>
                <w:rFonts w:eastAsia="Times New Roman"/>
                <w:b/>
                <w:bCs/>
                <w:noProof/>
                <w:sz w:val="24"/>
                <w:szCs w:val="24"/>
                <w:lang w:val="sr-Cyrl-CS"/>
              </w:rPr>
            </w:pPr>
          </w:p>
          <w:p w:rsidR="00D67DD5" w:rsidRPr="002835DE" w:rsidRDefault="00D67DD5" w:rsidP="00D67DD5">
            <w:pPr>
              <w:rPr>
                <w:rFonts w:eastAsia="Times New Roman"/>
                <w:b/>
                <w:bCs/>
                <w:noProof/>
                <w:sz w:val="24"/>
                <w:szCs w:val="24"/>
                <w:lang w:val="sr-Cyrl-CS"/>
              </w:rPr>
            </w:pPr>
          </w:p>
          <w:p w:rsidR="00D67DD5" w:rsidRPr="002835DE" w:rsidRDefault="00D67DD5" w:rsidP="00D67DD5">
            <w:pPr>
              <w:rPr>
                <w:rFonts w:eastAsia="Times New Roman"/>
                <w:b/>
                <w:bCs/>
                <w:noProof/>
                <w:sz w:val="24"/>
                <w:szCs w:val="24"/>
                <w:lang w:val="sr-Cyrl-CS"/>
              </w:rPr>
            </w:pPr>
          </w:p>
          <w:p w:rsidR="00D67DD5" w:rsidRDefault="00D67DD5" w:rsidP="00D67DD5">
            <w:pPr>
              <w:rPr>
                <w:rFonts w:eastAsia="Times New Roman"/>
                <w:b/>
                <w:bCs/>
                <w:noProof/>
                <w:sz w:val="24"/>
                <w:szCs w:val="24"/>
                <w:lang w:val="sr-Cyrl-CS"/>
              </w:rPr>
            </w:pPr>
          </w:p>
          <w:p w:rsidR="00D67DD5" w:rsidRDefault="00D67DD5" w:rsidP="00D67DD5">
            <w:pPr>
              <w:rPr>
                <w:rFonts w:eastAsia="Times New Roman"/>
                <w:b/>
                <w:bCs/>
                <w:noProof/>
                <w:sz w:val="24"/>
                <w:szCs w:val="24"/>
                <w:lang w:val="sr-Cyrl-CS"/>
              </w:rPr>
            </w:pPr>
          </w:p>
          <w:p w:rsidR="00D67DD5" w:rsidRDefault="00D67DD5" w:rsidP="00D67DD5">
            <w:pPr>
              <w:rPr>
                <w:rFonts w:eastAsia="Times New Roman"/>
                <w:b/>
                <w:bCs/>
                <w:noProof/>
                <w:sz w:val="24"/>
                <w:szCs w:val="24"/>
                <w:lang w:val="sr-Cyrl-CS"/>
              </w:rPr>
            </w:pPr>
          </w:p>
          <w:p w:rsidR="00D67DD5" w:rsidRPr="00A61670" w:rsidRDefault="00D67DD5" w:rsidP="00D67DD5">
            <w:pPr>
              <w:rPr>
                <w:b/>
                <w:sz w:val="20"/>
                <w:szCs w:val="20"/>
              </w:rPr>
            </w:pPr>
          </w:p>
          <w:p w:rsidR="00D67DD5" w:rsidRPr="00A61670" w:rsidRDefault="00D67DD5" w:rsidP="00D67DD5">
            <w:pPr>
              <w:rPr>
                <w:b/>
                <w:sz w:val="20"/>
                <w:szCs w:val="20"/>
                <w:lang w:val="fr-FR"/>
              </w:rPr>
            </w:pPr>
            <w:r w:rsidRPr="00A61670">
              <w:rPr>
                <w:b/>
                <w:sz w:val="20"/>
                <w:szCs w:val="20"/>
                <w:lang w:val="fr-FR"/>
              </w:rPr>
              <w:t>Unité 6</w:t>
            </w:r>
          </w:p>
          <w:p w:rsidR="00D67DD5" w:rsidRPr="00A61670" w:rsidRDefault="00D67DD5" w:rsidP="00D67DD5">
            <w:pPr>
              <w:rPr>
                <w:b/>
                <w:sz w:val="20"/>
                <w:szCs w:val="20"/>
                <w:lang w:val="fr-FR"/>
              </w:rPr>
            </w:pPr>
            <w:r w:rsidRPr="00A61670">
              <w:rPr>
                <w:b/>
                <w:sz w:val="20"/>
                <w:szCs w:val="20"/>
                <w:lang w:val="fr-FR"/>
              </w:rPr>
              <w:t xml:space="preserve">Enquête sur la police scientifique </w:t>
            </w:r>
          </w:p>
          <w:p w:rsidR="00D67DD5" w:rsidRPr="00A61670" w:rsidRDefault="00D67DD5" w:rsidP="00D67DD5">
            <w:pPr>
              <w:rPr>
                <w:b/>
                <w:sz w:val="20"/>
                <w:szCs w:val="20"/>
                <w:lang w:val="fr-FR"/>
              </w:rPr>
            </w:pPr>
          </w:p>
          <w:p w:rsidR="00D67DD5" w:rsidRPr="00A61670" w:rsidRDefault="00D67DD5" w:rsidP="00D67DD5">
            <w:pPr>
              <w:rPr>
                <w:b/>
                <w:sz w:val="20"/>
                <w:szCs w:val="20"/>
                <w:lang w:val="sr-Cyrl-CS"/>
              </w:rPr>
            </w:pPr>
          </w:p>
          <w:p w:rsidR="00D67DD5" w:rsidRPr="00A61670" w:rsidRDefault="00D67DD5" w:rsidP="00D67DD5">
            <w:pPr>
              <w:rPr>
                <w:b/>
                <w:sz w:val="20"/>
                <w:szCs w:val="20"/>
                <w:lang w:val="sr-Cyrl-CS"/>
              </w:rPr>
            </w:pPr>
          </w:p>
          <w:p w:rsidR="00D67DD5" w:rsidRPr="00A61670" w:rsidRDefault="00D67DD5" w:rsidP="00D67DD5">
            <w:pPr>
              <w:rPr>
                <w:sz w:val="20"/>
                <w:szCs w:val="20"/>
              </w:rPr>
            </w:pPr>
            <w:r w:rsidRPr="00A61670">
              <w:rPr>
                <w:sz w:val="20"/>
                <w:szCs w:val="20"/>
                <w:lang w:val="sr-Cyrl-CS"/>
              </w:rPr>
              <w:t>Дискутују на тему криминилистике и истражне полиције</w:t>
            </w:r>
            <w:r w:rsidRPr="00A61670">
              <w:rPr>
                <w:sz w:val="20"/>
                <w:szCs w:val="20"/>
              </w:rPr>
              <w:t xml:space="preserve">; </w:t>
            </w:r>
          </w:p>
          <w:p w:rsidR="00D67DD5" w:rsidRPr="00A61670" w:rsidRDefault="00D67DD5" w:rsidP="00D67DD5">
            <w:pPr>
              <w:rPr>
                <w:sz w:val="20"/>
                <w:szCs w:val="20"/>
              </w:rPr>
            </w:pPr>
            <w:r w:rsidRPr="00A61670">
              <w:rPr>
                <w:sz w:val="20"/>
                <w:szCs w:val="20"/>
                <w:lang w:val="sr-Cyrl-CS"/>
              </w:rPr>
              <w:t>Разговарају о томе које емисије гледају у слободно време</w:t>
            </w:r>
            <w:r w:rsidRPr="00A61670">
              <w:rPr>
                <w:sz w:val="20"/>
                <w:szCs w:val="20"/>
              </w:rPr>
              <w:t>;</w:t>
            </w:r>
          </w:p>
          <w:p w:rsidR="00D67DD5" w:rsidRPr="00A61670" w:rsidRDefault="00D67DD5" w:rsidP="00D67DD5">
            <w:pPr>
              <w:rPr>
                <w:sz w:val="20"/>
                <w:szCs w:val="20"/>
              </w:rPr>
            </w:pPr>
            <w:r w:rsidRPr="00A61670">
              <w:rPr>
                <w:sz w:val="20"/>
                <w:szCs w:val="20"/>
                <w:lang w:val="sr-Cyrl-CS"/>
              </w:rPr>
              <w:lastRenderedPageBreak/>
              <w:t>Припреме интервју у вези са темом криминала</w:t>
            </w:r>
            <w:r w:rsidRPr="00A61670">
              <w:rPr>
                <w:sz w:val="20"/>
                <w:szCs w:val="20"/>
              </w:rPr>
              <w:t xml:space="preserve">; </w:t>
            </w:r>
          </w:p>
          <w:p w:rsidR="00D67DD5" w:rsidRPr="00A61670" w:rsidRDefault="00D67DD5" w:rsidP="00D67DD5">
            <w:pPr>
              <w:rPr>
                <w:sz w:val="20"/>
                <w:szCs w:val="20"/>
              </w:rPr>
            </w:pPr>
            <w:r w:rsidRPr="00A61670">
              <w:rPr>
                <w:sz w:val="20"/>
                <w:szCs w:val="20"/>
                <w:lang w:val="sr-Cyrl-CS"/>
              </w:rPr>
              <w:t>Испричају кратку криминалистичку причу</w:t>
            </w:r>
            <w:r w:rsidRPr="00A61670">
              <w:rPr>
                <w:sz w:val="20"/>
                <w:szCs w:val="20"/>
              </w:rPr>
              <w:t xml:space="preserve">. </w:t>
            </w: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24"/>
                <w:szCs w:val="24"/>
                <w:lang w:val="sr-Cyrl-CS"/>
              </w:rPr>
            </w:pPr>
          </w:p>
          <w:p w:rsidR="00D67DD5" w:rsidRPr="002835DE" w:rsidRDefault="00D67DD5" w:rsidP="00D67DD5">
            <w:pPr>
              <w:rPr>
                <w:rFonts w:eastAsia="Times New Roman"/>
                <w:noProof/>
                <w:sz w:val="24"/>
                <w:szCs w:val="24"/>
                <w:lang w:val="sr-Cyrl-CS"/>
              </w:rPr>
            </w:pPr>
          </w:p>
          <w:p w:rsidR="00D67DD5" w:rsidRPr="002835DE" w:rsidRDefault="00D67DD5" w:rsidP="00D67DD5">
            <w:pPr>
              <w:rPr>
                <w:rFonts w:eastAsia="Times New Roman"/>
                <w:noProof/>
                <w:sz w:val="24"/>
                <w:szCs w:val="24"/>
                <w:lang w:val="sr-Cyrl-CS"/>
              </w:rPr>
            </w:pPr>
          </w:p>
          <w:p w:rsidR="00D67DD5" w:rsidRPr="002835DE" w:rsidRDefault="00D67DD5" w:rsidP="00D67DD5">
            <w:pPr>
              <w:rPr>
                <w:rFonts w:eastAsia="Times New Roman"/>
                <w:noProof/>
                <w:sz w:val="24"/>
                <w:szCs w:val="24"/>
                <w:lang w:val="sr-Cyrl-CS"/>
              </w:rPr>
            </w:pPr>
          </w:p>
          <w:p w:rsidR="00D67DD5" w:rsidRPr="002835DE" w:rsidRDefault="00D67DD5" w:rsidP="00D67DD5">
            <w:pPr>
              <w:rPr>
                <w:rFonts w:eastAsia="Times New Roman"/>
                <w:noProof/>
                <w:sz w:val="24"/>
                <w:szCs w:val="24"/>
                <w:lang w:val="sr-Cyrl-CS"/>
              </w:rPr>
            </w:pPr>
          </w:p>
          <w:p w:rsidR="00D67DD5" w:rsidRPr="002835DE" w:rsidRDefault="00D67DD5" w:rsidP="00D67DD5">
            <w:pPr>
              <w:rPr>
                <w:rFonts w:eastAsia="Times New Roman"/>
                <w:noProof/>
                <w:sz w:val="24"/>
                <w:szCs w:val="24"/>
                <w:lang w:val="sr-Cyrl-CS"/>
              </w:rPr>
            </w:pPr>
          </w:p>
          <w:p w:rsidR="00D67DD5" w:rsidRPr="002835DE" w:rsidRDefault="00D67DD5" w:rsidP="00D67DD5">
            <w:pPr>
              <w:rPr>
                <w:rFonts w:eastAsia="Times New Roman"/>
                <w:noProof/>
                <w:sz w:val="24"/>
                <w:szCs w:val="24"/>
                <w:lang w:val="sr-Cyrl-CS"/>
              </w:rPr>
            </w:pPr>
          </w:p>
          <w:p w:rsidR="00D67DD5" w:rsidRPr="002835DE" w:rsidRDefault="00D67DD5" w:rsidP="00D67DD5">
            <w:pPr>
              <w:rPr>
                <w:rFonts w:eastAsia="Times New Roman"/>
                <w:noProof/>
                <w:sz w:val="24"/>
                <w:szCs w:val="24"/>
                <w:lang w:val="sr-Cyrl-CS"/>
              </w:rPr>
            </w:pPr>
          </w:p>
          <w:p w:rsidR="00D67DD5" w:rsidRPr="002835DE" w:rsidRDefault="00D67DD5" w:rsidP="00D67DD5">
            <w:pPr>
              <w:rPr>
                <w:rFonts w:eastAsia="Times New Roman"/>
                <w:noProof/>
                <w:sz w:val="24"/>
                <w:szCs w:val="24"/>
                <w:lang w:val="sr-Cyrl-CS"/>
              </w:rPr>
            </w:pPr>
          </w:p>
          <w:p w:rsidR="00D67DD5" w:rsidRPr="002835DE" w:rsidRDefault="00D67DD5" w:rsidP="00D67DD5">
            <w:pPr>
              <w:rPr>
                <w:rFonts w:eastAsia="Times New Roman"/>
                <w:noProof/>
                <w:sz w:val="24"/>
                <w:szCs w:val="24"/>
                <w:lang w:val="sr-Cyrl-CS"/>
              </w:rPr>
            </w:pPr>
          </w:p>
          <w:p w:rsidR="00D67DD5" w:rsidRPr="002835DE" w:rsidRDefault="00D67DD5" w:rsidP="00D67DD5">
            <w:pPr>
              <w:rPr>
                <w:rFonts w:eastAsia="Times New Roman"/>
                <w:noProof/>
                <w:sz w:val="24"/>
                <w:szCs w:val="24"/>
                <w:lang w:val="sr-Cyrl-CS"/>
              </w:rPr>
            </w:pPr>
          </w:p>
          <w:p w:rsidR="00D67DD5" w:rsidRPr="002835DE" w:rsidRDefault="00D67DD5" w:rsidP="00D67DD5">
            <w:pPr>
              <w:rPr>
                <w:rFonts w:eastAsia="Times New Roman"/>
                <w:noProof/>
                <w:sz w:val="24"/>
                <w:szCs w:val="24"/>
                <w:lang w:val="sr-Cyrl-CS"/>
              </w:rPr>
            </w:pPr>
          </w:p>
          <w:p w:rsidR="00D67DD5" w:rsidRPr="002835DE" w:rsidRDefault="00D67DD5" w:rsidP="00D67DD5">
            <w:pPr>
              <w:rPr>
                <w:rFonts w:eastAsia="Times New Roman"/>
                <w:noProof/>
                <w:sz w:val="24"/>
                <w:szCs w:val="24"/>
                <w:lang w:val="sr-Cyrl-CS"/>
              </w:rPr>
            </w:pPr>
          </w:p>
          <w:p w:rsidR="00D67DD5" w:rsidRPr="002835DE" w:rsidRDefault="00D67DD5" w:rsidP="00D67DD5">
            <w:pPr>
              <w:rPr>
                <w:rFonts w:eastAsia="Times New Roman"/>
                <w:noProof/>
                <w:sz w:val="24"/>
                <w:szCs w:val="24"/>
                <w:lang w:val="sr-Cyrl-CS"/>
              </w:rPr>
            </w:pPr>
          </w:p>
          <w:p w:rsidR="00D67DD5" w:rsidRPr="002835DE" w:rsidRDefault="00D67DD5" w:rsidP="00D67DD5">
            <w:pPr>
              <w:rPr>
                <w:rFonts w:eastAsia="Times New Roman"/>
                <w:noProof/>
                <w:sz w:val="24"/>
                <w:szCs w:val="24"/>
                <w:lang w:val="sr-Cyrl-CS"/>
              </w:rPr>
            </w:pPr>
          </w:p>
          <w:p w:rsidR="00D67DD5" w:rsidRPr="002835DE" w:rsidRDefault="00D67DD5" w:rsidP="00D67DD5">
            <w:pPr>
              <w:rPr>
                <w:rFonts w:eastAsia="Times New Roman"/>
                <w:noProof/>
                <w:sz w:val="24"/>
                <w:szCs w:val="24"/>
              </w:rPr>
            </w:pPr>
          </w:p>
        </w:tc>
        <w:tc>
          <w:tcPr>
            <w:tcW w:w="2864" w:type="dxa"/>
          </w:tcPr>
          <w:p w:rsidR="00D67DD5" w:rsidRPr="002835DE" w:rsidRDefault="00D67DD5" w:rsidP="00D67DD5">
            <w:pPr>
              <w:rPr>
                <w:rFonts w:eastAsia="Times New Roman"/>
                <w:noProof/>
                <w:sz w:val="24"/>
                <w:szCs w:val="24"/>
              </w:rPr>
            </w:pPr>
          </w:p>
          <w:p w:rsidR="00D67DD5" w:rsidRPr="002835DE" w:rsidRDefault="00D67DD5" w:rsidP="00D67DD5">
            <w:pPr>
              <w:rPr>
                <w:rFonts w:eastAsia="Times New Roman"/>
                <w:noProof/>
                <w:sz w:val="18"/>
                <w:szCs w:val="18"/>
              </w:rPr>
            </w:pPr>
            <w:r w:rsidRPr="002835DE">
              <w:rPr>
                <w:rFonts w:eastAsia="Times New Roman"/>
                <w:noProof/>
                <w:sz w:val="18"/>
                <w:szCs w:val="18"/>
              </w:rPr>
              <w:t xml:space="preserve">- препознају и именују основне појмове који се односе на тему; </w:t>
            </w:r>
          </w:p>
          <w:p w:rsidR="00D67DD5" w:rsidRPr="002835DE" w:rsidRDefault="00D67DD5" w:rsidP="00D67DD5">
            <w:pPr>
              <w:rPr>
                <w:rFonts w:eastAsia="Times New Roman"/>
                <w:noProof/>
                <w:sz w:val="18"/>
                <w:szCs w:val="18"/>
              </w:rPr>
            </w:pPr>
            <w:r w:rsidRPr="002835DE">
              <w:rPr>
                <w:rFonts w:eastAsia="Times New Roman"/>
                <w:noProof/>
                <w:sz w:val="18"/>
                <w:szCs w:val="18"/>
              </w:rPr>
              <w:t xml:space="preserve">- разумеју дијалоге који се односе на поздрављање, представљање и тражење/давање информација личне природе; </w:t>
            </w:r>
          </w:p>
          <w:p w:rsidR="00D67DD5" w:rsidRPr="002835DE" w:rsidRDefault="00D67DD5" w:rsidP="00D67DD5">
            <w:pPr>
              <w:rPr>
                <w:rFonts w:eastAsia="Times New Roman"/>
                <w:noProof/>
                <w:sz w:val="18"/>
                <w:szCs w:val="18"/>
              </w:rPr>
            </w:pPr>
            <w:r w:rsidRPr="002835DE">
              <w:rPr>
                <w:rFonts w:eastAsia="Times New Roman"/>
                <w:noProof/>
                <w:sz w:val="18"/>
                <w:szCs w:val="18"/>
              </w:rPr>
              <w:t>- представе себе или неког другог</w:t>
            </w:r>
          </w:p>
          <w:p w:rsidR="00D67DD5" w:rsidRPr="002835DE" w:rsidRDefault="00D67DD5" w:rsidP="00D67DD5">
            <w:pPr>
              <w:rPr>
                <w:rFonts w:eastAsia="Times New Roman"/>
                <w:noProof/>
                <w:sz w:val="18"/>
                <w:szCs w:val="18"/>
              </w:rPr>
            </w:pPr>
            <w:r w:rsidRPr="002835DE">
              <w:rPr>
                <w:rFonts w:eastAsia="Times New Roman"/>
                <w:noProof/>
                <w:sz w:val="18"/>
                <w:szCs w:val="18"/>
              </w:rPr>
              <w:t>- праве разлику између „c’est/ il est“ приликом представљања</w:t>
            </w:r>
          </w:p>
          <w:p w:rsidR="00D67DD5" w:rsidRPr="002835DE" w:rsidRDefault="00D67DD5" w:rsidP="00D67DD5">
            <w:pPr>
              <w:rPr>
                <w:rFonts w:eastAsia="Times New Roman"/>
                <w:noProof/>
                <w:sz w:val="18"/>
                <w:szCs w:val="18"/>
              </w:rPr>
            </w:pPr>
            <w:r w:rsidRPr="002835DE">
              <w:rPr>
                <w:rFonts w:eastAsia="Times New Roman"/>
                <w:noProof/>
                <w:sz w:val="18"/>
                <w:szCs w:val="18"/>
              </w:rPr>
              <w:t>- комуницирају са наставником и другим ученицима  на задату тему</w:t>
            </w:r>
          </w:p>
          <w:p w:rsidR="00D67DD5" w:rsidRPr="002835DE" w:rsidRDefault="00D67DD5" w:rsidP="00D67DD5">
            <w:pPr>
              <w:rPr>
                <w:rFonts w:eastAsia="Times New Roman"/>
                <w:noProof/>
                <w:sz w:val="18"/>
                <w:szCs w:val="18"/>
              </w:rPr>
            </w:pPr>
            <w:r w:rsidRPr="002835DE">
              <w:rPr>
                <w:rFonts w:eastAsia="Times New Roman"/>
                <w:noProof/>
                <w:sz w:val="18"/>
                <w:szCs w:val="18"/>
              </w:rPr>
              <w:t>- развијају вештину слушања аудио материјала</w:t>
            </w:r>
          </w:p>
          <w:p w:rsidR="00D67DD5" w:rsidRPr="002835DE" w:rsidRDefault="00D67DD5" w:rsidP="00D67DD5">
            <w:pPr>
              <w:rPr>
                <w:rFonts w:eastAsia="Times New Roman"/>
                <w:noProof/>
                <w:sz w:val="18"/>
                <w:szCs w:val="18"/>
              </w:rPr>
            </w:pPr>
            <w:r w:rsidRPr="002835DE">
              <w:rPr>
                <w:rFonts w:eastAsia="Times New Roman"/>
                <w:noProof/>
                <w:sz w:val="18"/>
                <w:szCs w:val="18"/>
              </w:rPr>
              <w:t xml:space="preserve">- причају о себи, о својим уметничким и спортским активностима, </w:t>
            </w:r>
          </w:p>
          <w:p w:rsidR="00D67DD5" w:rsidRPr="002835DE" w:rsidRDefault="00D67DD5" w:rsidP="00D67DD5">
            <w:pPr>
              <w:rPr>
                <w:rFonts w:eastAsia="Times New Roman"/>
                <w:noProof/>
                <w:sz w:val="18"/>
                <w:szCs w:val="18"/>
              </w:rPr>
            </w:pPr>
            <w:r w:rsidRPr="002835DE">
              <w:rPr>
                <w:rFonts w:eastAsia="Times New Roman"/>
                <w:noProof/>
                <w:sz w:val="18"/>
                <w:szCs w:val="18"/>
              </w:rPr>
              <w:t xml:space="preserve">- локализују предмете у простору, </w:t>
            </w:r>
          </w:p>
          <w:p w:rsidR="00D67DD5" w:rsidRPr="002835DE" w:rsidRDefault="00D67DD5" w:rsidP="00D67DD5">
            <w:pPr>
              <w:rPr>
                <w:rFonts w:eastAsia="Times New Roman"/>
                <w:noProof/>
                <w:sz w:val="18"/>
                <w:szCs w:val="18"/>
              </w:rPr>
            </w:pPr>
            <w:r w:rsidRPr="002835DE">
              <w:rPr>
                <w:rFonts w:eastAsia="Times New Roman"/>
                <w:noProof/>
                <w:sz w:val="18"/>
                <w:szCs w:val="18"/>
              </w:rPr>
              <w:t>- науче да слушају и да размењују мишљење</w:t>
            </w:r>
          </w:p>
          <w:p w:rsidR="00D67DD5" w:rsidRPr="002835DE" w:rsidRDefault="00D67DD5" w:rsidP="00D67DD5">
            <w:pPr>
              <w:rPr>
                <w:rFonts w:eastAsia="Times New Roman"/>
                <w:noProof/>
                <w:sz w:val="24"/>
                <w:szCs w:val="24"/>
                <w:lang w:val="sr-Cyrl-CS"/>
              </w:rPr>
            </w:pPr>
            <w:r w:rsidRPr="002835DE">
              <w:rPr>
                <w:rFonts w:eastAsia="Times New Roman"/>
                <w:noProof/>
                <w:sz w:val="18"/>
                <w:szCs w:val="18"/>
              </w:rPr>
              <w:t>- поставе питања везана за слободне активности</w:t>
            </w:r>
          </w:p>
          <w:p w:rsidR="00D67DD5" w:rsidRPr="002835DE" w:rsidRDefault="00D67DD5" w:rsidP="00D67DD5">
            <w:pPr>
              <w:rPr>
                <w:rFonts w:eastAsia="Times New Roman"/>
                <w:noProof/>
                <w:sz w:val="24"/>
                <w:szCs w:val="24"/>
                <w:lang w:val="sr-Cyrl-CS"/>
              </w:rPr>
            </w:pPr>
          </w:p>
          <w:p w:rsidR="00D67DD5" w:rsidRPr="002835DE" w:rsidRDefault="00D67DD5" w:rsidP="00D67DD5">
            <w:pPr>
              <w:rPr>
                <w:rFonts w:eastAsia="Times New Roman"/>
                <w:noProof/>
                <w:sz w:val="24"/>
                <w:szCs w:val="24"/>
                <w:lang w:val="sr-Cyrl-CS"/>
              </w:rPr>
            </w:pPr>
          </w:p>
          <w:p w:rsidR="00D67DD5" w:rsidRPr="002835DE" w:rsidRDefault="00D67DD5" w:rsidP="00D67DD5">
            <w:pPr>
              <w:rPr>
                <w:rFonts w:eastAsia="Times New Roman"/>
                <w:noProof/>
                <w:sz w:val="24"/>
                <w:szCs w:val="24"/>
                <w:lang w:val="sr-Cyrl-CS"/>
              </w:rPr>
            </w:pPr>
          </w:p>
          <w:p w:rsidR="00D67DD5" w:rsidRPr="002835DE" w:rsidRDefault="00D67DD5" w:rsidP="00D67DD5">
            <w:pPr>
              <w:rPr>
                <w:rFonts w:eastAsia="Times New Roman"/>
                <w:noProof/>
                <w:sz w:val="24"/>
                <w:szCs w:val="24"/>
                <w:lang w:val="sr-Cyrl-CS"/>
              </w:rPr>
            </w:pPr>
          </w:p>
          <w:p w:rsidR="00D67DD5" w:rsidRPr="002835DE" w:rsidRDefault="00D67DD5" w:rsidP="00D67DD5">
            <w:pPr>
              <w:rPr>
                <w:rFonts w:eastAsia="Times New Roman"/>
                <w:noProof/>
                <w:sz w:val="24"/>
                <w:szCs w:val="24"/>
                <w:lang w:val="sr-Cyrl-CS"/>
              </w:rPr>
            </w:pPr>
          </w:p>
          <w:p w:rsidR="00D67DD5" w:rsidRPr="002835DE" w:rsidRDefault="00D67DD5" w:rsidP="00D67DD5">
            <w:pPr>
              <w:contextualSpacing/>
              <w:rPr>
                <w:rFonts w:eastAsia="Times New Roman"/>
                <w:sz w:val="20"/>
                <w:szCs w:val="20"/>
                <w:lang w:val="ru-RU"/>
              </w:rPr>
            </w:pPr>
            <w:r w:rsidRPr="002835DE">
              <w:rPr>
                <w:rFonts w:eastAsia="Times New Roman"/>
                <w:sz w:val="20"/>
                <w:szCs w:val="20"/>
                <w:lang w:val="ru-RU"/>
              </w:rPr>
              <w:t>- препознају и именују појмове који се односе на тему;</w:t>
            </w:r>
          </w:p>
          <w:p w:rsidR="00D67DD5" w:rsidRPr="002835DE" w:rsidRDefault="00D67DD5" w:rsidP="00D67DD5">
            <w:pPr>
              <w:contextualSpacing/>
              <w:rPr>
                <w:rFonts w:eastAsia="Times New Roman"/>
                <w:sz w:val="20"/>
                <w:szCs w:val="20"/>
                <w:lang w:val="ru-RU"/>
              </w:rPr>
            </w:pPr>
            <w:r w:rsidRPr="002835DE">
              <w:rPr>
                <w:rFonts w:eastAsia="Times New Roman"/>
                <w:sz w:val="20"/>
                <w:szCs w:val="20"/>
                <w:lang w:val="ru-RU"/>
              </w:rPr>
              <w:t>- разумеју једноставне текстове који се односе на представљање других;</w:t>
            </w:r>
          </w:p>
          <w:p w:rsidR="00D67DD5" w:rsidRPr="002835DE" w:rsidRDefault="00D67DD5" w:rsidP="00D67DD5">
            <w:pPr>
              <w:contextualSpacing/>
              <w:rPr>
                <w:rFonts w:eastAsia="Times New Roman"/>
                <w:sz w:val="20"/>
                <w:szCs w:val="20"/>
                <w:lang w:val="ru-RU"/>
              </w:rPr>
            </w:pPr>
            <w:r w:rsidRPr="002835DE">
              <w:rPr>
                <w:rFonts w:eastAsia="Times New Roman"/>
                <w:sz w:val="20"/>
                <w:szCs w:val="20"/>
                <w:lang w:val="ru-RU"/>
              </w:rPr>
              <w:t>- представе друге једноставним језичким средствима;</w:t>
            </w:r>
          </w:p>
          <w:p w:rsidR="00D67DD5" w:rsidRPr="002835DE" w:rsidRDefault="00D67DD5" w:rsidP="00D67DD5">
            <w:pPr>
              <w:contextualSpacing/>
              <w:rPr>
                <w:rFonts w:eastAsia="Times New Roman"/>
                <w:sz w:val="20"/>
                <w:szCs w:val="20"/>
                <w:lang w:val="ru-RU"/>
              </w:rPr>
            </w:pPr>
            <w:r w:rsidRPr="002835DE">
              <w:rPr>
                <w:rFonts w:eastAsia="Times New Roman"/>
                <w:sz w:val="20"/>
                <w:szCs w:val="20"/>
                <w:lang w:val="ru-RU"/>
              </w:rPr>
              <w:lastRenderedPageBreak/>
              <w:t xml:space="preserve">- размењују једноставне информације личне природе </w:t>
            </w:r>
          </w:p>
          <w:p w:rsidR="00D67DD5" w:rsidRPr="002835DE" w:rsidRDefault="00D67DD5" w:rsidP="00D67DD5">
            <w:pPr>
              <w:contextualSpacing/>
              <w:rPr>
                <w:rFonts w:eastAsia="Times New Roman"/>
                <w:sz w:val="20"/>
                <w:szCs w:val="20"/>
                <w:lang w:val="ru-RU"/>
              </w:rPr>
            </w:pPr>
            <w:r w:rsidRPr="002835DE">
              <w:rPr>
                <w:rFonts w:eastAsia="Times New Roman"/>
                <w:sz w:val="20"/>
                <w:szCs w:val="20"/>
                <w:lang w:val="ru-RU"/>
              </w:rPr>
              <w:t xml:space="preserve">- разумеју и формулишу кратке исказе којима се изражава мишљење, допадање/недопадање; </w:t>
            </w:r>
            <w:r w:rsidRPr="002835DE">
              <w:rPr>
                <w:rFonts w:eastAsia="Times New Roman"/>
                <w:sz w:val="20"/>
                <w:szCs w:val="20"/>
                <w:lang w:val="sr-Cyrl-CS"/>
              </w:rPr>
              <w:t xml:space="preserve">причају о својим активностима из свакодневног живота </w:t>
            </w:r>
          </w:p>
          <w:p w:rsidR="00D67DD5" w:rsidRPr="002835DE" w:rsidRDefault="00D67DD5" w:rsidP="00D67DD5">
            <w:pPr>
              <w:contextualSpacing/>
              <w:rPr>
                <w:rFonts w:eastAsia="Times New Roman"/>
                <w:sz w:val="20"/>
                <w:szCs w:val="20"/>
                <w:lang w:val="ru-RU"/>
              </w:rPr>
            </w:pPr>
            <w:r w:rsidRPr="002835DE">
              <w:rPr>
                <w:rFonts w:eastAsia="Times New Roman"/>
                <w:sz w:val="20"/>
                <w:szCs w:val="20"/>
                <w:lang w:val="sr-Cyrl-CS"/>
              </w:rPr>
              <w:t>- користе велики број израза везаних за слободне активности;</w:t>
            </w:r>
          </w:p>
          <w:p w:rsidR="00D67DD5" w:rsidRPr="002835DE" w:rsidRDefault="00D67DD5" w:rsidP="00D67DD5">
            <w:pPr>
              <w:contextualSpacing/>
              <w:rPr>
                <w:rFonts w:eastAsia="Times New Roman"/>
                <w:sz w:val="20"/>
                <w:szCs w:val="20"/>
                <w:lang w:val="ru-RU"/>
              </w:rPr>
            </w:pPr>
            <w:r w:rsidRPr="002835DE">
              <w:rPr>
                <w:rFonts w:eastAsia="Times New Roman"/>
                <w:sz w:val="20"/>
                <w:szCs w:val="20"/>
                <w:lang w:val="sr-Cyrl-CS"/>
              </w:rPr>
              <w:t xml:space="preserve">- у неколико везаних изказа саопште информације о себи, шта воле а шта не воле да раде у слободно време; </w:t>
            </w:r>
          </w:p>
          <w:p w:rsidR="00D67DD5" w:rsidRPr="002835DE" w:rsidRDefault="00D67DD5" w:rsidP="00D67DD5">
            <w:pPr>
              <w:contextualSpacing/>
              <w:rPr>
                <w:rFonts w:eastAsia="Times New Roman"/>
                <w:sz w:val="20"/>
                <w:szCs w:val="20"/>
                <w:lang w:val="ru-RU"/>
              </w:rPr>
            </w:pPr>
            <w:r w:rsidRPr="002835DE">
              <w:rPr>
                <w:rFonts w:eastAsia="Times New Roman"/>
                <w:sz w:val="20"/>
                <w:szCs w:val="20"/>
                <w:lang w:val="sr-Cyrl-CS"/>
              </w:rPr>
              <w:t xml:space="preserve">- поставе саговорнику питања везана за слободне активности; </w:t>
            </w:r>
          </w:p>
          <w:p w:rsidR="00D67DD5" w:rsidRPr="002835DE" w:rsidRDefault="00D67DD5" w:rsidP="00D67DD5">
            <w:pPr>
              <w:rPr>
                <w:sz w:val="20"/>
                <w:szCs w:val="20"/>
                <w:lang w:val="sr-Cyrl-CS"/>
              </w:rPr>
            </w:pPr>
            <w:r w:rsidRPr="002835DE">
              <w:rPr>
                <w:sz w:val="20"/>
                <w:szCs w:val="20"/>
                <w:lang w:val="sr-Cyrl-CS"/>
              </w:rPr>
              <w:t xml:space="preserve">- употребе повратне глаголе у свакодневној комуникацији; </w:t>
            </w:r>
          </w:p>
          <w:p w:rsidR="00D67DD5" w:rsidRPr="002835DE" w:rsidRDefault="00D67DD5" w:rsidP="00D67DD5">
            <w:pPr>
              <w:rPr>
                <w:sz w:val="20"/>
                <w:szCs w:val="20"/>
                <w:lang w:val="sr-Cyrl-CS"/>
              </w:rPr>
            </w:pPr>
            <w:r w:rsidRPr="002835DE">
              <w:rPr>
                <w:sz w:val="20"/>
                <w:szCs w:val="20"/>
                <w:lang w:val="sr-Cyrl-CS"/>
              </w:rPr>
              <w:t xml:space="preserve">- опишу свој радни дан; </w:t>
            </w:r>
          </w:p>
          <w:p w:rsidR="00D67DD5" w:rsidRPr="002835DE" w:rsidRDefault="00D67DD5" w:rsidP="00D67DD5">
            <w:pPr>
              <w:rPr>
                <w:sz w:val="20"/>
                <w:szCs w:val="20"/>
                <w:lang w:val="sr-Cyrl-CS"/>
              </w:rPr>
            </w:pPr>
            <w:r w:rsidRPr="002835DE">
              <w:rPr>
                <w:sz w:val="20"/>
                <w:szCs w:val="20"/>
                <w:lang w:val="ru-RU"/>
              </w:rPr>
              <w:t xml:space="preserve">- говоре о томе шта раде у слободно време; </w:t>
            </w:r>
          </w:p>
          <w:p w:rsidR="00D67DD5" w:rsidRPr="002835DE" w:rsidRDefault="00D67DD5" w:rsidP="00D67DD5">
            <w:pPr>
              <w:rPr>
                <w:sz w:val="20"/>
                <w:szCs w:val="20"/>
                <w:lang w:val="sr-Cyrl-CS"/>
              </w:rPr>
            </w:pPr>
            <w:r w:rsidRPr="002835DE">
              <w:rPr>
                <w:sz w:val="20"/>
                <w:szCs w:val="20"/>
                <w:lang w:val="sr-Cyrl-CS"/>
              </w:rPr>
              <w:t xml:space="preserve">- постављају основна питања у интервјуу; </w:t>
            </w:r>
          </w:p>
          <w:p w:rsidR="00D67DD5" w:rsidRPr="002835DE" w:rsidRDefault="00D67DD5" w:rsidP="00D67DD5">
            <w:pPr>
              <w:rPr>
                <w:sz w:val="20"/>
                <w:szCs w:val="20"/>
                <w:lang w:val="sr-Cyrl-CS"/>
              </w:rPr>
            </w:pPr>
            <w:r w:rsidRPr="002835DE">
              <w:rPr>
                <w:sz w:val="20"/>
                <w:szCs w:val="20"/>
                <w:lang w:val="sr-Cyrl-CS"/>
              </w:rPr>
              <w:t>- прихвате и одбију одређени предлог на активност</w:t>
            </w:r>
          </w:p>
          <w:p w:rsidR="00D67DD5" w:rsidRPr="002835DE" w:rsidRDefault="00D67DD5" w:rsidP="00D67DD5">
            <w:pPr>
              <w:rPr>
                <w:rFonts w:eastAsia="Times New Roman"/>
                <w:noProof/>
                <w:sz w:val="24"/>
                <w:szCs w:val="24"/>
                <w:lang w:val="sr-Cyrl-CS"/>
              </w:rPr>
            </w:pPr>
            <w:r w:rsidRPr="002835DE">
              <w:rPr>
                <w:sz w:val="20"/>
                <w:szCs w:val="20"/>
                <w:lang w:val="sr-Cyrl-CS"/>
              </w:rPr>
              <w:t>- правилно изговарају одређене фонеме карактеристичне за француски језик</w:t>
            </w:r>
          </w:p>
          <w:p w:rsidR="00D67DD5" w:rsidRPr="002835DE" w:rsidRDefault="00D67DD5" w:rsidP="00D67DD5">
            <w:pPr>
              <w:rPr>
                <w:rFonts w:eastAsia="Times New Roman"/>
                <w:noProof/>
                <w:sz w:val="24"/>
                <w:szCs w:val="24"/>
                <w:lang w:val="sr-Cyrl-CS"/>
              </w:rPr>
            </w:pPr>
          </w:p>
          <w:p w:rsidR="00D67DD5" w:rsidRPr="002835DE" w:rsidRDefault="00D67DD5" w:rsidP="00D67DD5">
            <w:pPr>
              <w:rPr>
                <w:rFonts w:eastAsia="Times New Roman"/>
                <w:noProof/>
                <w:sz w:val="24"/>
                <w:szCs w:val="24"/>
                <w:lang w:val="sr-Cyrl-CS"/>
              </w:rPr>
            </w:pPr>
          </w:p>
          <w:p w:rsidR="00D67DD5" w:rsidRDefault="00D67DD5" w:rsidP="00D67DD5">
            <w:pPr>
              <w:rPr>
                <w:rFonts w:eastAsia="Times New Roman"/>
                <w:noProof/>
                <w:sz w:val="24"/>
                <w:szCs w:val="24"/>
                <w:lang w:val="sr-Cyrl-CS"/>
              </w:rPr>
            </w:pPr>
          </w:p>
          <w:p w:rsidR="00D67DD5" w:rsidRDefault="00D67DD5" w:rsidP="00D67DD5">
            <w:pPr>
              <w:rPr>
                <w:rFonts w:eastAsia="Times New Roman"/>
                <w:noProof/>
                <w:sz w:val="24"/>
                <w:szCs w:val="24"/>
                <w:lang w:val="sr-Cyrl-CS"/>
              </w:rPr>
            </w:pPr>
          </w:p>
          <w:p w:rsidR="00D67DD5" w:rsidRDefault="00D67DD5" w:rsidP="00D67DD5">
            <w:pPr>
              <w:rPr>
                <w:rFonts w:eastAsia="Times New Roman"/>
                <w:noProof/>
                <w:sz w:val="24"/>
                <w:szCs w:val="24"/>
                <w:lang w:val="sr-Cyrl-CS"/>
              </w:rPr>
            </w:pPr>
          </w:p>
          <w:p w:rsidR="00D67DD5" w:rsidRDefault="00D67DD5" w:rsidP="00D67DD5">
            <w:pPr>
              <w:rPr>
                <w:rFonts w:eastAsia="Times New Roman"/>
                <w:noProof/>
                <w:sz w:val="24"/>
                <w:szCs w:val="24"/>
                <w:lang w:val="sr-Cyrl-CS"/>
              </w:rPr>
            </w:pPr>
          </w:p>
          <w:p w:rsidR="00D67DD5" w:rsidRDefault="00D67DD5" w:rsidP="00D67DD5">
            <w:pPr>
              <w:rPr>
                <w:rFonts w:eastAsia="Times New Roman"/>
                <w:noProof/>
                <w:sz w:val="24"/>
                <w:szCs w:val="24"/>
                <w:lang w:val="sr-Cyrl-CS"/>
              </w:rPr>
            </w:pPr>
          </w:p>
          <w:p w:rsidR="00D67DD5" w:rsidRDefault="00D67DD5" w:rsidP="00D67DD5">
            <w:pPr>
              <w:rPr>
                <w:rFonts w:eastAsia="Times New Roman"/>
                <w:noProof/>
                <w:sz w:val="24"/>
                <w:szCs w:val="24"/>
                <w:lang w:val="sr-Cyrl-CS"/>
              </w:rPr>
            </w:pPr>
          </w:p>
          <w:p w:rsidR="00D67DD5" w:rsidRDefault="00D67DD5" w:rsidP="00D67DD5">
            <w:pPr>
              <w:rPr>
                <w:rFonts w:eastAsia="Times New Roman"/>
                <w:noProof/>
                <w:sz w:val="24"/>
                <w:szCs w:val="24"/>
                <w:lang w:val="sr-Cyrl-CS"/>
              </w:rPr>
            </w:pPr>
          </w:p>
          <w:p w:rsidR="00D67DD5" w:rsidRDefault="00D67DD5" w:rsidP="00D67DD5">
            <w:pPr>
              <w:rPr>
                <w:rFonts w:eastAsia="Times New Roman"/>
                <w:noProof/>
                <w:sz w:val="24"/>
                <w:szCs w:val="24"/>
                <w:lang w:val="sr-Cyrl-CS"/>
              </w:rPr>
            </w:pPr>
          </w:p>
          <w:p w:rsidR="00D67DD5" w:rsidRDefault="00D67DD5" w:rsidP="00D67DD5">
            <w:pPr>
              <w:rPr>
                <w:rFonts w:eastAsia="Times New Roman"/>
                <w:noProof/>
                <w:sz w:val="24"/>
                <w:szCs w:val="24"/>
                <w:lang w:val="sr-Cyrl-CS"/>
              </w:rPr>
            </w:pPr>
          </w:p>
          <w:p w:rsidR="00D67DD5" w:rsidRDefault="00D67DD5" w:rsidP="00D67DD5">
            <w:pPr>
              <w:rPr>
                <w:rFonts w:eastAsia="Times New Roman"/>
                <w:noProof/>
                <w:sz w:val="24"/>
                <w:szCs w:val="24"/>
                <w:lang w:val="sr-Cyrl-CS"/>
              </w:rPr>
            </w:pPr>
          </w:p>
          <w:p w:rsidR="00D67DD5" w:rsidRPr="002835DE" w:rsidRDefault="00D67DD5" w:rsidP="00D67DD5">
            <w:pPr>
              <w:rPr>
                <w:rFonts w:eastAsia="Times New Roman"/>
                <w:noProof/>
                <w:sz w:val="24"/>
                <w:szCs w:val="24"/>
                <w:lang w:val="sr-Cyrl-CS"/>
              </w:rPr>
            </w:pPr>
          </w:p>
          <w:p w:rsidR="00D67DD5" w:rsidRPr="002835DE" w:rsidRDefault="00D67DD5" w:rsidP="00D67DD5">
            <w:pPr>
              <w:rPr>
                <w:sz w:val="20"/>
                <w:szCs w:val="20"/>
              </w:rPr>
            </w:pPr>
            <w:r w:rsidRPr="002835DE">
              <w:rPr>
                <w:sz w:val="20"/>
                <w:szCs w:val="20"/>
                <w:lang w:val="ru-RU"/>
              </w:rPr>
              <w:t xml:space="preserve">- препознају и именују појмове који се односе на тему; </w:t>
            </w:r>
          </w:p>
          <w:p w:rsidR="00D67DD5" w:rsidRPr="002835DE" w:rsidRDefault="00D67DD5" w:rsidP="00D67DD5">
            <w:pPr>
              <w:rPr>
                <w:sz w:val="20"/>
                <w:szCs w:val="20"/>
                <w:lang w:val="ru-RU"/>
              </w:rPr>
            </w:pPr>
            <w:r w:rsidRPr="002835DE">
              <w:rPr>
                <w:sz w:val="20"/>
                <w:szCs w:val="20"/>
                <w:lang w:val="ru-RU"/>
              </w:rPr>
              <w:t xml:space="preserve">- разумеју једноставне предлоге и реагују на њих; </w:t>
            </w:r>
          </w:p>
          <w:p w:rsidR="00D67DD5" w:rsidRPr="002835DE" w:rsidRDefault="00D67DD5" w:rsidP="00D67DD5">
            <w:pPr>
              <w:rPr>
                <w:sz w:val="20"/>
                <w:szCs w:val="20"/>
              </w:rPr>
            </w:pPr>
            <w:r w:rsidRPr="002835DE">
              <w:rPr>
                <w:sz w:val="20"/>
                <w:szCs w:val="20"/>
                <w:lang w:val="ru-RU"/>
              </w:rPr>
              <w:t>- упуте једноставне предлоге</w:t>
            </w:r>
            <w:r w:rsidRPr="002835DE">
              <w:rPr>
                <w:sz w:val="20"/>
                <w:szCs w:val="20"/>
              </w:rPr>
              <w:t xml:space="preserve">; </w:t>
            </w:r>
          </w:p>
          <w:p w:rsidR="00D67DD5" w:rsidRPr="002835DE" w:rsidRDefault="00D67DD5" w:rsidP="00D67DD5">
            <w:pPr>
              <w:rPr>
                <w:sz w:val="20"/>
                <w:szCs w:val="20"/>
              </w:rPr>
            </w:pPr>
            <w:r w:rsidRPr="002835DE">
              <w:rPr>
                <w:sz w:val="20"/>
                <w:szCs w:val="20"/>
                <w:lang w:val="ru-RU"/>
              </w:rPr>
              <w:t>- пруже одговарајући изговор или оправдање</w:t>
            </w:r>
            <w:r w:rsidRPr="002835DE">
              <w:rPr>
                <w:sz w:val="20"/>
                <w:szCs w:val="20"/>
              </w:rPr>
              <w:t xml:space="preserve">; </w:t>
            </w:r>
          </w:p>
          <w:p w:rsidR="00D67DD5" w:rsidRPr="002835DE" w:rsidRDefault="00D67DD5" w:rsidP="00D67DD5">
            <w:pPr>
              <w:rPr>
                <w:sz w:val="20"/>
                <w:szCs w:val="20"/>
                <w:lang w:val="ru-RU"/>
              </w:rPr>
            </w:pPr>
            <w:r w:rsidRPr="002835DE">
              <w:rPr>
                <w:sz w:val="20"/>
                <w:szCs w:val="20"/>
              </w:rPr>
              <w:t>-</w:t>
            </w:r>
            <w:r w:rsidRPr="002835DE">
              <w:rPr>
                <w:sz w:val="20"/>
                <w:szCs w:val="20"/>
                <w:lang w:val="ru-RU"/>
              </w:rPr>
              <w:t xml:space="preserve"> поставе и одговоре на једноставна питања личне природе</w:t>
            </w:r>
            <w:r w:rsidRPr="002835DE">
              <w:rPr>
                <w:sz w:val="20"/>
                <w:szCs w:val="20"/>
              </w:rPr>
              <w:t xml:space="preserve">; </w:t>
            </w:r>
          </w:p>
          <w:p w:rsidR="00D67DD5" w:rsidRPr="002835DE" w:rsidRDefault="00D67DD5" w:rsidP="00D67DD5">
            <w:pPr>
              <w:rPr>
                <w:sz w:val="20"/>
                <w:szCs w:val="20"/>
              </w:rPr>
            </w:pPr>
            <w:r w:rsidRPr="002835DE">
              <w:rPr>
                <w:sz w:val="20"/>
                <w:szCs w:val="20"/>
                <w:lang w:val="ru-RU"/>
              </w:rPr>
              <w:t xml:space="preserve">- </w:t>
            </w:r>
            <w:r w:rsidRPr="002835DE">
              <w:rPr>
                <w:sz w:val="20"/>
                <w:szCs w:val="20"/>
                <w:lang w:val="sr-Cyrl-CS"/>
              </w:rPr>
              <w:t>поведу разговор на тему одевања</w:t>
            </w:r>
            <w:r w:rsidRPr="002835DE">
              <w:rPr>
                <w:sz w:val="20"/>
                <w:szCs w:val="20"/>
              </w:rPr>
              <w:t xml:space="preserve">; </w:t>
            </w:r>
          </w:p>
          <w:p w:rsidR="00D67DD5" w:rsidRPr="002835DE" w:rsidRDefault="00D67DD5" w:rsidP="00D67DD5">
            <w:pPr>
              <w:rPr>
                <w:sz w:val="20"/>
                <w:szCs w:val="20"/>
              </w:rPr>
            </w:pPr>
            <w:r w:rsidRPr="002835DE">
              <w:rPr>
                <w:sz w:val="20"/>
                <w:szCs w:val="20"/>
                <w:lang w:val="ru-RU"/>
              </w:rPr>
              <w:t xml:space="preserve">- </w:t>
            </w:r>
            <w:r w:rsidRPr="002835DE">
              <w:rPr>
                <w:sz w:val="20"/>
                <w:szCs w:val="20"/>
                <w:lang w:val="sr-Cyrl-CS"/>
              </w:rPr>
              <w:t>користе научени вокабулар везан за одевање</w:t>
            </w:r>
            <w:r w:rsidRPr="002835DE">
              <w:rPr>
                <w:sz w:val="20"/>
                <w:szCs w:val="20"/>
              </w:rPr>
              <w:t xml:space="preserve">; </w:t>
            </w:r>
          </w:p>
          <w:p w:rsidR="00D67DD5" w:rsidRPr="002835DE" w:rsidRDefault="00D67DD5" w:rsidP="00D67DD5">
            <w:pPr>
              <w:rPr>
                <w:sz w:val="20"/>
                <w:szCs w:val="20"/>
              </w:rPr>
            </w:pPr>
            <w:r w:rsidRPr="002835DE">
              <w:rPr>
                <w:sz w:val="20"/>
                <w:szCs w:val="20"/>
                <w:lang w:val="ru-RU"/>
              </w:rPr>
              <w:t xml:space="preserve">- </w:t>
            </w:r>
            <w:r w:rsidRPr="002835DE">
              <w:rPr>
                <w:sz w:val="20"/>
                <w:szCs w:val="20"/>
                <w:lang w:val="sr-Cyrl-CS"/>
              </w:rPr>
              <w:t>пронађу тражене информације читањем и слушањем</w:t>
            </w:r>
            <w:r w:rsidRPr="002835DE">
              <w:rPr>
                <w:sz w:val="20"/>
                <w:szCs w:val="20"/>
              </w:rPr>
              <w:t xml:space="preserve">; </w:t>
            </w:r>
          </w:p>
          <w:p w:rsidR="00D67DD5" w:rsidRPr="002835DE" w:rsidRDefault="00D67DD5" w:rsidP="00D67DD5">
            <w:pPr>
              <w:rPr>
                <w:sz w:val="20"/>
                <w:szCs w:val="20"/>
              </w:rPr>
            </w:pPr>
            <w:r w:rsidRPr="002835DE">
              <w:rPr>
                <w:sz w:val="20"/>
                <w:szCs w:val="20"/>
                <w:lang w:val="ru-RU"/>
              </w:rPr>
              <w:t xml:space="preserve">- </w:t>
            </w:r>
            <w:r w:rsidRPr="002835DE">
              <w:rPr>
                <w:sz w:val="20"/>
                <w:szCs w:val="20"/>
                <w:lang w:val="sr-Cyrl-CS"/>
              </w:rPr>
              <w:t>опишу како је неко одевен, користећи конструкцију неодређеног члана, одевног предмета и одговарајуће боје</w:t>
            </w:r>
            <w:r w:rsidRPr="002835DE">
              <w:rPr>
                <w:sz w:val="20"/>
                <w:szCs w:val="20"/>
              </w:rPr>
              <w:t xml:space="preserve">; </w:t>
            </w:r>
          </w:p>
          <w:p w:rsidR="00D67DD5" w:rsidRPr="002835DE" w:rsidRDefault="00D67DD5" w:rsidP="00D67DD5">
            <w:pPr>
              <w:rPr>
                <w:sz w:val="20"/>
                <w:szCs w:val="20"/>
              </w:rPr>
            </w:pPr>
            <w:r w:rsidRPr="002835DE">
              <w:rPr>
                <w:sz w:val="20"/>
                <w:szCs w:val="20"/>
                <w:lang w:val="ru-RU"/>
              </w:rPr>
              <w:t>-</w:t>
            </w:r>
            <w:r w:rsidRPr="002835DE">
              <w:rPr>
                <w:sz w:val="20"/>
                <w:szCs w:val="20"/>
                <w:lang w:val="sr-Cyrl-CS"/>
              </w:rPr>
              <w:t>правилно користе мушки и женски род описних и показних придева</w:t>
            </w:r>
            <w:r w:rsidRPr="002835DE">
              <w:rPr>
                <w:sz w:val="20"/>
                <w:szCs w:val="20"/>
              </w:rPr>
              <w:t xml:space="preserve">; </w:t>
            </w:r>
          </w:p>
          <w:p w:rsidR="00D67DD5" w:rsidRPr="002835DE" w:rsidRDefault="00D67DD5" w:rsidP="00D67DD5">
            <w:pPr>
              <w:rPr>
                <w:sz w:val="20"/>
                <w:szCs w:val="20"/>
              </w:rPr>
            </w:pPr>
            <w:r w:rsidRPr="002835DE">
              <w:rPr>
                <w:sz w:val="20"/>
                <w:szCs w:val="20"/>
                <w:lang w:val="sr-Cyrl-CS"/>
              </w:rPr>
              <w:t>- разговарају о различитим стиловима облачења</w:t>
            </w:r>
            <w:r w:rsidRPr="002835DE">
              <w:rPr>
                <w:sz w:val="20"/>
                <w:szCs w:val="20"/>
              </w:rPr>
              <w:t xml:space="preserve">; </w:t>
            </w:r>
          </w:p>
          <w:p w:rsidR="00D67DD5" w:rsidRPr="002835DE" w:rsidRDefault="00D67DD5" w:rsidP="00D67DD5">
            <w:pPr>
              <w:rPr>
                <w:sz w:val="20"/>
                <w:szCs w:val="20"/>
              </w:rPr>
            </w:pPr>
            <w:r w:rsidRPr="002835DE">
              <w:rPr>
                <w:sz w:val="20"/>
                <w:szCs w:val="20"/>
                <w:lang w:val="sr-Cyrl-CS"/>
              </w:rPr>
              <w:t>- изразе свој укус у вези с одређеним стиловима моде</w:t>
            </w:r>
            <w:r w:rsidRPr="002835DE">
              <w:rPr>
                <w:sz w:val="20"/>
                <w:szCs w:val="20"/>
              </w:rPr>
              <w:t xml:space="preserve">; </w:t>
            </w:r>
          </w:p>
          <w:p w:rsidR="00D67DD5" w:rsidRPr="002835DE" w:rsidRDefault="00D67DD5" w:rsidP="00D67DD5">
            <w:pPr>
              <w:rPr>
                <w:sz w:val="20"/>
                <w:szCs w:val="20"/>
              </w:rPr>
            </w:pPr>
            <w:r w:rsidRPr="002835DE">
              <w:rPr>
                <w:sz w:val="20"/>
                <w:szCs w:val="20"/>
                <w:lang w:val="sr-Cyrl-CS"/>
              </w:rPr>
              <w:t>- користе глаголе који су релевантни за дату тему</w:t>
            </w:r>
            <w:r w:rsidRPr="002835DE">
              <w:rPr>
                <w:sz w:val="20"/>
                <w:szCs w:val="20"/>
              </w:rPr>
              <w:t xml:space="preserve">; </w:t>
            </w:r>
          </w:p>
          <w:p w:rsidR="00D67DD5" w:rsidRPr="002835DE" w:rsidRDefault="00D67DD5" w:rsidP="00D67DD5">
            <w:pPr>
              <w:rPr>
                <w:sz w:val="20"/>
                <w:szCs w:val="20"/>
              </w:rPr>
            </w:pPr>
            <w:r w:rsidRPr="002835DE">
              <w:rPr>
                <w:sz w:val="20"/>
                <w:szCs w:val="20"/>
                <w:lang w:val="sr-Cyrl-CS"/>
              </w:rPr>
              <w:t>- постављају питања и дају одговоре на питања која се тичу величине и броја</w:t>
            </w:r>
            <w:r w:rsidRPr="002835DE">
              <w:rPr>
                <w:sz w:val="20"/>
                <w:szCs w:val="20"/>
              </w:rPr>
              <w:t xml:space="preserve">; </w:t>
            </w:r>
          </w:p>
          <w:p w:rsidR="00D67DD5" w:rsidRPr="002835DE" w:rsidRDefault="00D67DD5" w:rsidP="00D67DD5">
            <w:pPr>
              <w:rPr>
                <w:sz w:val="20"/>
                <w:szCs w:val="20"/>
              </w:rPr>
            </w:pPr>
            <w:r w:rsidRPr="002835DE">
              <w:rPr>
                <w:sz w:val="20"/>
                <w:szCs w:val="20"/>
                <w:lang w:val="sr-Cyrl-CS"/>
              </w:rPr>
              <w:t>- дају савет другима у вези са задатом темом</w:t>
            </w:r>
            <w:r w:rsidRPr="002835DE">
              <w:rPr>
                <w:sz w:val="20"/>
                <w:szCs w:val="20"/>
              </w:rPr>
              <w:t xml:space="preserve">; </w:t>
            </w:r>
          </w:p>
          <w:p w:rsidR="00D67DD5" w:rsidRPr="002835DE" w:rsidRDefault="00D67DD5" w:rsidP="00D67DD5">
            <w:pPr>
              <w:rPr>
                <w:sz w:val="20"/>
                <w:szCs w:val="20"/>
              </w:rPr>
            </w:pPr>
            <w:r w:rsidRPr="002835DE">
              <w:rPr>
                <w:sz w:val="20"/>
                <w:szCs w:val="20"/>
                <w:lang w:val="ru-RU"/>
              </w:rPr>
              <w:t>-</w:t>
            </w:r>
            <w:r w:rsidRPr="002835DE">
              <w:rPr>
                <w:sz w:val="20"/>
                <w:szCs w:val="20"/>
                <w:lang w:val="sr-Cyrl-CS"/>
              </w:rPr>
              <w:t xml:space="preserve"> разумеју и користе изразе из фамилијарног говора</w:t>
            </w:r>
            <w:r w:rsidRPr="002835DE">
              <w:rPr>
                <w:sz w:val="20"/>
                <w:szCs w:val="20"/>
              </w:rPr>
              <w:t xml:space="preserve">; </w:t>
            </w:r>
          </w:p>
          <w:p w:rsidR="00D67DD5" w:rsidRPr="002835DE" w:rsidRDefault="00D67DD5" w:rsidP="00D67DD5">
            <w:pPr>
              <w:rPr>
                <w:sz w:val="20"/>
                <w:szCs w:val="20"/>
              </w:rPr>
            </w:pPr>
            <w:r w:rsidRPr="002835DE">
              <w:rPr>
                <w:sz w:val="20"/>
                <w:szCs w:val="20"/>
                <w:lang w:val="sr-Cyrl-CS"/>
              </w:rPr>
              <w:t>- прошире и примене знања опште културе</w:t>
            </w:r>
            <w:r w:rsidRPr="002835DE">
              <w:rPr>
                <w:sz w:val="20"/>
                <w:szCs w:val="20"/>
              </w:rPr>
              <w:t xml:space="preserve">; </w:t>
            </w:r>
          </w:p>
          <w:p w:rsidR="00D67DD5" w:rsidRPr="002835DE" w:rsidRDefault="00D67DD5" w:rsidP="00D67DD5">
            <w:pPr>
              <w:rPr>
                <w:sz w:val="20"/>
                <w:szCs w:val="20"/>
              </w:rPr>
            </w:pPr>
            <w:r w:rsidRPr="002835DE">
              <w:rPr>
                <w:sz w:val="20"/>
                <w:szCs w:val="20"/>
                <w:lang w:val="sr-Cyrl-CS"/>
              </w:rPr>
              <w:t>- илустративно прикажу припремљени експозе</w:t>
            </w:r>
            <w:r w:rsidRPr="002835DE">
              <w:rPr>
                <w:sz w:val="20"/>
                <w:szCs w:val="20"/>
              </w:rPr>
              <w:t xml:space="preserve">; </w:t>
            </w:r>
          </w:p>
          <w:p w:rsidR="00D67DD5" w:rsidRPr="002835DE" w:rsidRDefault="00D67DD5" w:rsidP="00D67DD5">
            <w:pPr>
              <w:rPr>
                <w:rFonts w:eastAsia="Times New Roman"/>
                <w:noProof/>
                <w:sz w:val="24"/>
                <w:szCs w:val="24"/>
                <w:lang w:val="sr-Cyrl-CS"/>
              </w:rPr>
            </w:pPr>
            <w:r w:rsidRPr="002835DE">
              <w:rPr>
                <w:sz w:val="20"/>
                <w:szCs w:val="20"/>
                <w:lang w:val="sr-Cyrl-CS"/>
              </w:rPr>
              <w:t>- комбинују граматичку, лексичку и културолошку компетенцију</w:t>
            </w:r>
            <w:r w:rsidRPr="002835DE">
              <w:rPr>
                <w:sz w:val="20"/>
                <w:szCs w:val="20"/>
              </w:rPr>
              <w:t>;</w:t>
            </w:r>
          </w:p>
          <w:p w:rsidR="00D67DD5" w:rsidRPr="002835DE" w:rsidRDefault="00D67DD5" w:rsidP="00D67DD5">
            <w:pPr>
              <w:rPr>
                <w:rFonts w:eastAsia="Times New Roman"/>
                <w:noProof/>
                <w:sz w:val="24"/>
                <w:szCs w:val="24"/>
                <w:lang w:val="sr-Cyrl-CS"/>
              </w:rPr>
            </w:pPr>
          </w:p>
          <w:p w:rsidR="00D67DD5" w:rsidRDefault="00D67DD5" w:rsidP="00D67DD5">
            <w:pPr>
              <w:rPr>
                <w:rFonts w:eastAsia="Times New Roman"/>
                <w:bCs/>
                <w:noProof/>
                <w:sz w:val="18"/>
                <w:szCs w:val="18"/>
                <w:lang w:val="sr-Cyrl-BA"/>
              </w:rPr>
            </w:pPr>
          </w:p>
          <w:p w:rsidR="00D67DD5" w:rsidRDefault="00D67DD5" w:rsidP="00D67DD5">
            <w:pPr>
              <w:rPr>
                <w:rFonts w:eastAsia="Times New Roman"/>
                <w:bCs/>
                <w:noProof/>
                <w:sz w:val="18"/>
                <w:szCs w:val="18"/>
                <w:lang w:val="sr-Cyrl-BA"/>
              </w:rPr>
            </w:pPr>
          </w:p>
          <w:p w:rsidR="00D67DD5" w:rsidRDefault="00D67DD5" w:rsidP="00D67DD5">
            <w:pPr>
              <w:rPr>
                <w:rFonts w:eastAsia="Times New Roman"/>
                <w:bCs/>
                <w:noProof/>
                <w:sz w:val="18"/>
                <w:szCs w:val="18"/>
                <w:lang w:val="sr-Cyrl-BA"/>
              </w:rPr>
            </w:pPr>
          </w:p>
          <w:p w:rsidR="00D67DD5" w:rsidRDefault="00D67DD5" w:rsidP="00D67DD5">
            <w:pPr>
              <w:rPr>
                <w:rFonts w:eastAsia="Times New Roman"/>
                <w:bCs/>
                <w:noProof/>
                <w:sz w:val="18"/>
                <w:szCs w:val="18"/>
                <w:lang w:val="sr-Cyrl-BA"/>
              </w:rPr>
            </w:pPr>
          </w:p>
          <w:p w:rsidR="00D67DD5" w:rsidRDefault="00D67DD5" w:rsidP="00D67DD5">
            <w:pPr>
              <w:rPr>
                <w:rFonts w:eastAsia="Times New Roman"/>
                <w:bCs/>
                <w:noProof/>
                <w:sz w:val="18"/>
                <w:szCs w:val="18"/>
                <w:lang w:val="sr-Cyrl-BA"/>
              </w:rPr>
            </w:pPr>
          </w:p>
          <w:p w:rsidR="00D67DD5" w:rsidRDefault="00D67DD5" w:rsidP="00D67DD5">
            <w:pPr>
              <w:rPr>
                <w:rFonts w:eastAsia="Times New Roman"/>
                <w:bCs/>
                <w:noProof/>
                <w:sz w:val="18"/>
                <w:szCs w:val="18"/>
                <w:lang w:val="sr-Cyrl-BA"/>
              </w:rPr>
            </w:pPr>
          </w:p>
          <w:p w:rsidR="00D67DD5" w:rsidRDefault="00D67DD5" w:rsidP="00D67DD5">
            <w:pPr>
              <w:rPr>
                <w:rFonts w:eastAsia="Times New Roman"/>
                <w:bCs/>
                <w:noProof/>
                <w:sz w:val="18"/>
                <w:szCs w:val="18"/>
                <w:lang w:val="sr-Cyrl-BA"/>
              </w:rPr>
            </w:pPr>
          </w:p>
          <w:p w:rsidR="00D67DD5" w:rsidRPr="00C53C33" w:rsidRDefault="00D67DD5" w:rsidP="00D67DD5">
            <w:pPr>
              <w:rPr>
                <w:sz w:val="20"/>
                <w:szCs w:val="20"/>
                <w:lang w:val="ru-RU"/>
              </w:rPr>
            </w:pPr>
            <w:r w:rsidRPr="00C53C33">
              <w:rPr>
                <w:sz w:val="20"/>
                <w:szCs w:val="20"/>
                <w:lang w:val="ru-RU"/>
              </w:rPr>
              <w:t xml:space="preserve">- </w:t>
            </w:r>
            <w:r w:rsidRPr="00C53C33">
              <w:rPr>
                <w:sz w:val="20"/>
                <w:szCs w:val="20"/>
                <w:lang w:val="sr-Cyrl-CS"/>
              </w:rPr>
              <w:t>разумеју и препознају изразе који се користе да би се описао изглед одређеног простора</w:t>
            </w:r>
          </w:p>
          <w:p w:rsidR="00D67DD5" w:rsidRPr="00C53C33" w:rsidRDefault="00D67DD5" w:rsidP="00D67DD5">
            <w:pPr>
              <w:rPr>
                <w:sz w:val="20"/>
                <w:szCs w:val="20"/>
                <w:lang w:val="ru-RU"/>
              </w:rPr>
            </w:pPr>
            <w:r w:rsidRPr="00C53C33">
              <w:rPr>
                <w:sz w:val="20"/>
                <w:szCs w:val="20"/>
                <w:lang w:val="ru-RU"/>
              </w:rPr>
              <w:t>- к</w:t>
            </w:r>
            <w:r w:rsidRPr="00C53C33">
              <w:rPr>
                <w:sz w:val="20"/>
                <w:szCs w:val="20"/>
                <w:lang w:val="sr-Cyrl-CS"/>
              </w:rPr>
              <w:t>ористе у писаним активностима предложне изразе уз помоћ којих лоцирају предмете</w:t>
            </w:r>
          </w:p>
          <w:p w:rsidR="00D67DD5" w:rsidRPr="00C53C33" w:rsidRDefault="00D67DD5" w:rsidP="00D67DD5">
            <w:pPr>
              <w:rPr>
                <w:sz w:val="20"/>
                <w:szCs w:val="20"/>
                <w:lang w:val="ru-RU"/>
              </w:rPr>
            </w:pPr>
            <w:r w:rsidRPr="00C53C33">
              <w:rPr>
                <w:sz w:val="20"/>
                <w:szCs w:val="20"/>
                <w:lang w:val="ru-RU"/>
              </w:rPr>
              <w:t>- о</w:t>
            </w:r>
            <w:r w:rsidRPr="00C53C33">
              <w:rPr>
                <w:sz w:val="20"/>
                <w:szCs w:val="20"/>
                <w:lang w:val="sr-Cyrl-CS"/>
              </w:rPr>
              <w:t>пишу просторије у којима бораве</w:t>
            </w:r>
          </w:p>
          <w:p w:rsidR="00D67DD5" w:rsidRPr="00C53C33" w:rsidRDefault="00D67DD5" w:rsidP="00D67DD5">
            <w:pPr>
              <w:rPr>
                <w:sz w:val="20"/>
                <w:szCs w:val="20"/>
                <w:lang w:val="ru-RU"/>
              </w:rPr>
            </w:pPr>
            <w:r w:rsidRPr="00C53C33">
              <w:rPr>
                <w:sz w:val="20"/>
                <w:szCs w:val="20"/>
                <w:lang w:val="ru-RU"/>
              </w:rPr>
              <w:t xml:space="preserve">- разумеју краће текстове који се односе на представљање просторија у кући </w:t>
            </w:r>
          </w:p>
          <w:p w:rsidR="00D67DD5" w:rsidRPr="00C53C33" w:rsidRDefault="00D67DD5" w:rsidP="00D67DD5">
            <w:pPr>
              <w:rPr>
                <w:sz w:val="20"/>
                <w:szCs w:val="20"/>
                <w:lang w:val="ru-RU"/>
              </w:rPr>
            </w:pPr>
            <w:r w:rsidRPr="00C53C33">
              <w:rPr>
                <w:sz w:val="20"/>
                <w:szCs w:val="20"/>
                <w:lang w:val="ru-RU"/>
              </w:rPr>
              <w:t>- користе једноставна језичка средства на задату тему;</w:t>
            </w:r>
          </w:p>
          <w:p w:rsidR="00D67DD5" w:rsidRPr="00C53C33" w:rsidRDefault="00D67DD5" w:rsidP="00D67DD5">
            <w:pPr>
              <w:rPr>
                <w:sz w:val="20"/>
                <w:szCs w:val="20"/>
                <w:lang w:val="ru-RU"/>
              </w:rPr>
            </w:pPr>
            <w:r w:rsidRPr="00C53C33">
              <w:rPr>
                <w:sz w:val="20"/>
                <w:szCs w:val="20"/>
                <w:lang w:val="ru-RU"/>
              </w:rPr>
              <w:t xml:space="preserve">- размењују једноставне информације личне природе; </w:t>
            </w:r>
          </w:p>
          <w:p w:rsidR="00D67DD5" w:rsidRPr="00C53C33" w:rsidRDefault="00D67DD5" w:rsidP="00D67DD5">
            <w:pPr>
              <w:rPr>
                <w:sz w:val="20"/>
                <w:szCs w:val="20"/>
                <w:lang w:val="sr-Cyrl-CS"/>
              </w:rPr>
            </w:pPr>
            <w:r w:rsidRPr="00C53C33">
              <w:rPr>
                <w:sz w:val="20"/>
                <w:szCs w:val="20"/>
                <w:lang w:val="ru-RU"/>
              </w:rPr>
              <w:t>- разумеју и размењују једноставне исказе у вези са жељама, допадањем/недопадањем; саопште шта желе, воле/не воле да раде од кућних послова</w:t>
            </w:r>
          </w:p>
          <w:p w:rsidR="00D67DD5" w:rsidRPr="00C53C33" w:rsidRDefault="00D67DD5" w:rsidP="00D67DD5">
            <w:pPr>
              <w:rPr>
                <w:sz w:val="20"/>
                <w:szCs w:val="20"/>
                <w:lang w:val="ru-RU"/>
              </w:rPr>
            </w:pPr>
            <w:r w:rsidRPr="00C53C33">
              <w:rPr>
                <w:sz w:val="20"/>
                <w:szCs w:val="20"/>
                <w:lang w:val="ru-RU"/>
              </w:rPr>
              <w:t>- разумеју једноставан опис предмета;</w:t>
            </w:r>
          </w:p>
          <w:p w:rsidR="00D67DD5" w:rsidRPr="00C53C33" w:rsidRDefault="00D67DD5" w:rsidP="00D67DD5">
            <w:pPr>
              <w:rPr>
                <w:sz w:val="20"/>
                <w:szCs w:val="20"/>
                <w:lang w:val="ru-RU"/>
              </w:rPr>
            </w:pPr>
            <w:r w:rsidRPr="00C53C33">
              <w:rPr>
                <w:sz w:val="20"/>
                <w:szCs w:val="20"/>
                <w:lang w:val="ru-RU"/>
              </w:rPr>
              <w:t>- разумеју презентацију на тему</w:t>
            </w:r>
          </w:p>
          <w:p w:rsidR="00D67DD5" w:rsidRPr="00C53C33" w:rsidRDefault="00D67DD5" w:rsidP="00D67DD5">
            <w:pPr>
              <w:rPr>
                <w:sz w:val="20"/>
                <w:szCs w:val="20"/>
                <w:lang w:val="sr-Cyrl-CS"/>
              </w:rPr>
            </w:pPr>
            <w:r w:rsidRPr="00C53C33">
              <w:rPr>
                <w:sz w:val="20"/>
                <w:szCs w:val="20"/>
                <w:lang w:val="ru-RU"/>
              </w:rPr>
              <w:t>- локализују предмете у простору уз момоћ предложних израза</w:t>
            </w:r>
          </w:p>
          <w:p w:rsidR="00D67DD5" w:rsidRPr="00C53C33" w:rsidRDefault="00D67DD5" w:rsidP="00D67DD5">
            <w:pPr>
              <w:rPr>
                <w:sz w:val="20"/>
                <w:szCs w:val="20"/>
                <w:lang w:val="sr-Cyrl-CS"/>
              </w:rPr>
            </w:pPr>
            <w:r w:rsidRPr="00C53C33">
              <w:rPr>
                <w:sz w:val="20"/>
                <w:szCs w:val="20"/>
                <w:lang w:val="sr-Cyrl-CS"/>
              </w:rPr>
              <w:t>- описују илустрације на задату тему</w:t>
            </w:r>
          </w:p>
          <w:p w:rsidR="00D67DD5" w:rsidRPr="00C53C33" w:rsidRDefault="00D67DD5" w:rsidP="00D67DD5">
            <w:pPr>
              <w:rPr>
                <w:sz w:val="20"/>
                <w:szCs w:val="20"/>
                <w:lang w:val="sr-Cyrl-CS"/>
              </w:rPr>
            </w:pPr>
            <w:r w:rsidRPr="00C53C33">
              <w:rPr>
                <w:sz w:val="20"/>
                <w:szCs w:val="20"/>
                <w:lang w:val="sr-Cyrl-CS"/>
              </w:rPr>
              <w:t xml:space="preserve">- усвоје знање у вези са учењем новог времена </w:t>
            </w:r>
          </w:p>
          <w:p w:rsidR="00D67DD5" w:rsidRPr="00C53C33" w:rsidRDefault="00D67DD5" w:rsidP="00D67DD5">
            <w:pPr>
              <w:rPr>
                <w:sz w:val="20"/>
                <w:szCs w:val="20"/>
                <w:lang w:val="sr-Cyrl-CS"/>
              </w:rPr>
            </w:pPr>
            <w:r w:rsidRPr="00C53C33">
              <w:rPr>
                <w:sz w:val="20"/>
                <w:szCs w:val="20"/>
                <w:lang w:val="sr-Cyrl-CS"/>
              </w:rPr>
              <w:t>- логично повезују граматички одабране појмове</w:t>
            </w:r>
          </w:p>
          <w:p w:rsidR="00D67DD5" w:rsidRPr="00C53C33" w:rsidRDefault="00D67DD5" w:rsidP="00D67DD5">
            <w:pPr>
              <w:rPr>
                <w:sz w:val="20"/>
                <w:szCs w:val="20"/>
                <w:lang w:val="sr-Cyrl-CS"/>
              </w:rPr>
            </w:pPr>
            <w:r w:rsidRPr="00C53C33">
              <w:rPr>
                <w:sz w:val="20"/>
                <w:szCs w:val="20"/>
                <w:lang w:val="sr-Cyrl-CS"/>
              </w:rPr>
              <w:t>- праве разлику између садашњег и прошлог времена</w:t>
            </w:r>
          </w:p>
          <w:p w:rsidR="00D67DD5" w:rsidRPr="00C53C33" w:rsidRDefault="00D67DD5" w:rsidP="00D67DD5">
            <w:pPr>
              <w:rPr>
                <w:sz w:val="20"/>
                <w:szCs w:val="20"/>
                <w:lang w:val="sr-Cyrl-CS"/>
              </w:rPr>
            </w:pPr>
            <w:r w:rsidRPr="00C53C33">
              <w:rPr>
                <w:sz w:val="20"/>
                <w:szCs w:val="20"/>
                <w:lang w:val="sr-Cyrl-CS"/>
              </w:rPr>
              <w:lastRenderedPageBreak/>
              <w:t>- разумеју једноставне текстове који су написани у прошлом времену</w:t>
            </w:r>
          </w:p>
          <w:p w:rsidR="00D67DD5" w:rsidRPr="00C53C33" w:rsidRDefault="00D67DD5" w:rsidP="00D67DD5">
            <w:pPr>
              <w:rPr>
                <w:sz w:val="20"/>
                <w:szCs w:val="20"/>
                <w:lang w:val="ru-RU"/>
              </w:rPr>
            </w:pPr>
            <w:r w:rsidRPr="00C53C33">
              <w:rPr>
                <w:sz w:val="20"/>
                <w:szCs w:val="20"/>
                <w:lang w:val="sr-Cyrl-CS"/>
              </w:rPr>
              <w:t>- интонативно разликују афирмативне од упитних исказа</w:t>
            </w:r>
          </w:p>
          <w:p w:rsidR="00D67DD5" w:rsidRDefault="00D67DD5" w:rsidP="00D67DD5">
            <w:pPr>
              <w:rPr>
                <w:sz w:val="20"/>
                <w:szCs w:val="20"/>
                <w:lang w:val="sr-Cyrl-CS"/>
              </w:rPr>
            </w:pPr>
            <w:r w:rsidRPr="00C53C33">
              <w:rPr>
                <w:sz w:val="20"/>
                <w:szCs w:val="20"/>
                <w:lang w:val="sr-Latn-CS"/>
              </w:rPr>
              <w:t>-</w:t>
            </w:r>
            <w:r w:rsidRPr="00C53C33">
              <w:rPr>
                <w:sz w:val="20"/>
                <w:szCs w:val="20"/>
                <w:lang w:val="sr-Cyrl-CS"/>
              </w:rPr>
              <w:t>препознају и формирају питање на више начина</w:t>
            </w: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Pr="00C53C33" w:rsidRDefault="00D67DD5" w:rsidP="00D67DD5">
            <w:pPr>
              <w:rPr>
                <w:sz w:val="20"/>
                <w:szCs w:val="20"/>
                <w:lang w:val="ru-RU"/>
              </w:rPr>
            </w:pPr>
            <w:r w:rsidRPr="00C53C33">
              <w:rPr>
                <w:sz w:val="20"/>
                <w:szCs w:val="20"/>
                <w:lang w:val="ru-RU"/>
              </w:rPr>
              <w:t>- препознају и именују појмове који се односе на тему;</w:t>
            </w:r>
          </w:p>
          <w:p w:rsidR="00D67DD5" w:rsidRPr="00C53C33" w:rsidRDefault="00D67DD5" w:rsidP="00D67DD5">
            <w:pPr>
              <w:contextualSpacing/>
              <w:rPr>
                <w:rFonts w:eastAsia="Times New Roman"/>
                <w:sz w:val="20"/>
                <w:szCs w:val="20"/>
                <w:lang w:val="ru-RU"/>
              </w:rPr>
            </w:pPr>
            <w:r w:rsidRPr="00C53C33">
              <w:rPr>
                <w:rFonts w:eastAsia="Times New Roman"/>
                <w:sz w:val="20"/>
                <w:szCs w:val="20"/>
                <w:lang w:val="ru-RU"/>
              </w:rPr>
              <w:t xml:space="preserve">-разумеју једноставније текстове у којима се описују </w:t>
            </w:r>
          </w:p>
          <w:p w:rsidR="00D67DD5" w:rsidRPr="00C53C33" w:rsidRDefault="00D67DD5" w:rsidP="00D67DD5">
            <w:pPr>
              <w:contextualSpacing/>
              <w:rPr>
                <w:rFonts w:eastAsia="Times New Roman"/>
                <w:sz w:val="20"/>
                <w:szCs w:val="20"/>
                <w:lang w:val="ru-RU"/>
              </w:rPr>
            </w:pPr>
            <w:r w:rsidRPr="00C53C33">
              <w:rPr>
                <w:rFonts w:eastAsia="Times New Roman"/>
                <w:sz w:val="20"/>
                <w:szCs w:val="20"/>
                <w:lang w:val="ru-RU"/>
              </w:rPr>
              <w:t>- размене информације које се односе на дате комуникативне ситуације;</w:t>
            </w:r>
          </w:p>
          <w:p w:rsidR="00D67DD5" w:rsidRPr="00C53C33" w:rsidRDefault="00D67DD5" w:rsidP="00D67DD5">
            <w:pPr>
              <w:contextualSpacing/>
              <w:rPr>
                <w:rFonts w:eastAsia="Times New Roman"/>
                <w:sz w:val="20"/>
                <w:szCs w:val="20"/>
                <w:lang w:val="ru-RU"/>
              </w:rPr>
            </w:pPr>
            <w:r w:rsidRPr="00C53C33">
              <w:rPr>
                <w:rFonts w:eastAsia="Times New Roman"/>
                <w:sz w:val="20"/>
                <w:szCs w:val="20"/>
                <w:lang w:val="ru-RU"/>
              </w:rPr>
              <w:t xml:space="preserve">-опишу интересовања и способности користећи једноставна језичка средства; </w:t>
            </w:r>
          </w:p>
          <w:p w:rsidR="00D67DD5" w:rsidRPr="00C53C33" w:rsidRDefault="00D67DD5" w:rsidP="00D67DD5">
            <w:pPr>
              <w:contextualSpacing/>
              <w:rPr>
                <w:rFonts w:eastAsia="Times New Roman"/>
                <w:sz w:val="20"/>
                <w:szCs w:val="20"/>
                <w:lang w:val="sr-Cyrl-CS"/>
              </w:rPr>
            </w:pPr>
            <w:r w:rsidRPr="00C53C33">
              <w:rPr>
                <w:rFonts w:eastAsia="Times New Roman"/>
                <w:sz w:val="20"/>
                <w:szCs w:val="20"/>
                <w:lang w:val="ru-RU"/>
              </w:rPr>
              <w:t>-</w:t>
            </w:r>
            <w:r w:rsidRPr="00C53C33">
              <w:rPr>
                <w:rFonts w:eastAsia="Times New Roman"/>
                <w:sz w:val="20"/>
                <w:szCs w:val="20"/>
                <w:lang w:val="sr-Cyrl-CS"/>
              </w:rPr>
              <w:t>одговарају на постављена питања и  усвоје лексику везану за тему исхране</w:t>
            </w:r>
          </w:p>
          <w:p w:rsidR="00D67DD5" w:rsidRPr="00C53C33" w:rsidRDefault="00D67DD5" w:rsidP="00D67DD5">
            <w:pPr>
              <w:contextualSpacing/>
              <w:rPr>
                <w:rFonts w:eastAsia="Times New Roman"/>
                <w:sz w:val="20"/>
                <w:szCs w:val="20"/>
                <w:lang w:val="sr-Cyrl-CS"/>
              </w:rPr>
            </w:pPr>
            <w:r w:rsidRPr="00C53C33">
              <w:rPr>
                <w:rFonts w:eastAsia="Times New Roman"/>
                <w:sz w:val="20"/>
                <w:szCs w:val="20"/>
                <w:lang w:val="sr-Cyrl-CS"/>
              </w:rPr>
              <w:t>-употребљавају нове граматичке структуре у комуникацији</w:t>
            </w:r>
          </w:p>
          <w:p w:rsidR="00D67DD5" w:rsidRPr="00C53C33" w:rsidRDefault="00D67DD5" w:rsidP="00D67DD5">
            <w:pPr>
              <w:contextualSpacing/>
              <w:rPr>
                <w:rFonts w:eastAsia="Times New Roman"/>
                <w:sz w:val="20"/>
                <w:szCs w:val="20"/>
                <w:lang w:val="sr-Cyrl-CS"/>
              </w:rPr>
            </w:pPr>
            <w:r w:rsidRPr="00C53C33">
              <w:rPr>
                <w:rFonts w:eastAsia="Times New Roman"/>
                <w:sz w:val="20"/>
                <w:szCs w:val="20"/>
                <w:lang w:val="sr-Cyrl-CS"/>
              </w:rPr>
              <w:t>-искажу допадање и недопадање у вези са исхраном, уз наглашену употребу одређеног члана</w:t>
            </w:r>
          </w:p>
          <w:p w:rsidR="00D67DD5" w:rsidRPr="00C53C33" w:rsidRDefault="00D67DD5" w:rsidP="00D67DD5">
            <w:pPr>
              <w:contextualSpacing/>
              <w:rPr>
                <w:rFonts w:eastAsia="Times New Roman"/>
                <w:sz w:val="20"/>
                <w:szCs w:val="20"/>
                <w:lang w:val="sr-Cyrl-CS"/>
              </w:rPr>
            </w:pPr>
            <w:r w:rsidRPr="00C53C33">
              <w:rPr>
                <w:rFonts w:eastAsia="Times New Roman"/>
                <w:sz w:val="24"/>
                <w:szCs w:val="24"/>
                <w:lang w:val="sr-Cyrl-CS"/>
              </w:rPr>
              <w:t>-</w:t>
            </w:r>
            <w:r w:rsidRPr="00C53C33">
              <w:rPr>
                <w:rFonts w:eastAsia="Times New Roman"/>
                <w:sz w:val="20"/>
                <w:szCs w:val="20"/>
                <w:lang w:val="sr-Cyrl-CS"/>
              </w:rPr>
              <w:t>закључе како се долази до номиналне деривације</w:t>
            </w:r>
          </w:p>
          <w:p w:rsidR="00D67DD5" w:rsidRPr="00C53C33" w:rsidRDefault="00D67DD5" w:rsidP="00D67DD5">
            <w:pPr>
              <w:contextualSpacing/>
              <w:rPr>
                <w:rFonts w:eastAsia="Times New Roman"/>
                <w:sz w:val="20"/>
                <w:szCs w:val="20"/>
                <w:lang w:val="sr-Cyrl-CS"/>
              </w:rPr>
            </w:pPr>
            <w:r w:rsidRPr="00C53C33">
              <w:rPr>
                <w:rFonts w:eastAsia="Times New Roman"/>
                <w:sz w:val="20"/>
                <w:szCs w:val="20"/>
                <w:lang w:val="sr-Cyrl-CS"/>
              </w:rPr>
              <w:t>- користе партитивни члан и разликују га у употреби од одређеног члана</w:t>
            </w:r>
          </w:p>
          <w:p w:rsidR="00D67DD5" w:rsidRPr="00C53C33" w:rsidRDefault="00D67DD5" w:rsidP="00D67DD5">
            <w:pPr>
              <w:contextualSpacing/>
              <w:rPr>
                <w:rFonts w:eastAsia="Times New Roman"/>
                <w:sz w:val="20"/>
                <w:szCs w:val="20"/>
                <w:lang w:val="sr-Cyrl-CS"/>
              </w:rPr>
            </w:pPr>
            <w:r w:rsidRPr="00C53C33">
              <w:rPr>
                <w:rFonts w:eastAsia="Times New Roman"/>
                <w:sz w:val="20"/>
                <w:szCs w:val="20"/>
                <w:lang w:val="sr-Cyrl-CS"/>
              </w:rPr>
              <w:t>-примене научена граматичка правила у практичним ситуацијама, када нешто купују или траже</w:t>
            </w:r>
          </w:p>
          <w:p w:rsidR="00D67DD5" w:rsidRPr="00C53C33" w:rsidRDefault="00D67DD5" w:rsidP="00D67DD5">
            <w:pPr>
              <w:contextualSpacing/>
              <w:rPr>
                <w:rFonts w:eastAsia="Times New Roman"/>
                <w:sz w:val="20"/>
                <w:szCs w:val="20"/>
                <w:lang w:val="ru-RU"/>
              </w:rPr>
            </w:pPr>
            <w:r w:rsidRPr="00C53C33">
              <w:rPr>
                <w:rFonts w:eastAsia="Times New Roman"/>
                <w:sz w:val="20"/>
                <w:szCs w:val="20"/>
                <w:lang w:val="sr-Cyrl-CS"/>
              </w:rPr>
              <w:t xml:space="preserve">-препознају које глаголе </w:t>
            </w:r>
            <w:r w:rsidRPr="00C53C33">
              <w:rPr>
                <w:rFonts w:eastAsia="Times New Roman"/>
                <w:sz w:val="20"/>
                <w:szCs w:val="20"/>
                <w:lang w:val="sr-Cyrl-CS"/>
              </w:rPr>
              <w:lastRenderedPageBreak/>
              <w:t xml:space="preserve">користе уз партитивни члан </w:t>
            </w:r>
          </w:p>
          <w:p w:rsidR="00D67DD5" w:rsidRPr="00C53C33" w:rsidRDefault="00D67DD5" w:rsidP="00D67DD5">
            <w:pPr>
              <w:rPr>
                <w:sz w:val="20"/>
                <w:szCs w:val="20"/>
                <w:lang w:val="sr-Cyrl-CS"/>
              </w:rPr>
            </w:pPr>
            <w:r w:rsidRPr="00C53C33">
              <w:rPr>
                <w:sz w:val="20"/>
                <w:szCs w:val="20"/>
                <w:lang w:val="ru-RU"/>
              </w:rPr>
              <w:t>-</w:t>
            </w:r>
            <w:r w:rsidRPr="00C53C33">
              <w:rPr>
                <w:sz w:val="20"/>
                <w:szCs w:val="20"/>
                <w:lang w:val="sr-Cyrl-CS"/>
              </w:rPr>
              <w:t xml:space="preserve"> учествују у разговору на тему пирамиде исхране</w:t>
            </w:r>
          </w:p>
          <w:p w:rsidR="00D67DD5" w:rsidRPr="00C53C33" w:rsidRDefault="00D67DD5" w:rsidP="00D67DD5">
            <w:pPr>
              <w:rPr>
                <w:sz w:val="20"/>
                <w:szCs w:val="20"/>
                <w:lang w:val="sr-Cyrl-CS"/>
              </w:rPr>
            </w:pPr>
            <w:r w:rsidRPr="00C53C33">
              <w:rPr>
                <w:sz w:val="20"/>
                <w:szCs w:val="20"/>
                <w:lang w:val="ru-RU"/>
              </w:rPr>
              <w:t xml:space="preserve">- </w:t>
            </w:r>
            <w:r w:rsidRPr="00C53C33">
              <w:rPr>
                <w:sz w:val="20"/>
                <w:szCs w:val="20"/>
                <w:lang w:val="sr-Cyrl-CS"/>
              </w:rPr>
              <w:t xml:space="preserve">дају савете другима у вези са начином исхране </w:t>
            </w:r>
          </w:p>
          <w:p w:rsidR="00D67DD5" w:rsidRPr="00C53C33" w:rsidRDefault="00D67DD5" w:rsidP="00D67DD5">
            <w:pPr>
              <w:rPr>
                <w:sz w:val="20"/>
                <w:szCs w:val="20"/>
                <w:lang w:val="ru-RU"/>
              </w:rPr>
            </w:pPr>
            <w:r w:rsidRPr="00C53C33">
              <w:rPr>
                <w:sz w:val="20"/>
                <w:szCs w:val="20"/>
                <w:lang w:val="ru-RU"/>
              </w:rPr>
              <w:t xml:space="preserve">- </w:t>
            </w:r>
            <w:r w:rsidRPr="00C53C33">
              <w:rPr>
                <w:sz w:val="20"/>
                <w:szCs w:val="20"/>
                <w:lang w:val="sr-Cyrl-CS"/>
              </w:rPr>
              <w:t xml:space="preserve">искажу своје допадање и недопадање одређених намирница у исхрани </w:t>
            </w:r>
          </w:p>
          <w:p w:rsidR="00D67DD5" w:rsidRPr="00C53C33" w:rsidRDefault="00D67DD5" w:rsidP="00D67DD5">
            <w:pPr>
              <w:rPr>
                <w:sz w:val="20"/>
                <w:szCs w:val="20"/>
                <w:lang w:val="sr-Cyrl-CS"/>
              </w:rPr>
            </w:pPr>
            <w:r w:rsidRPr="00C53C33">
              <w:rPr>
                <w:sz w:val="20"/>
                <w:szCs w:val="20"/>
                <w:lang w:val="sr-Cyrl-CS"/>
              </w:rPr>
              <w:t>-у усменој продукцији примене лексику везану за тему њихове личне исхране</w:t>
            </w:r>
          </w:p>
          <w:p w:rsidR="00D67DD5" w:rsidRPr="00C53C33" w:rsidRDefault="00D67DD5" w:rsidP="00D67DD5">
            <w:pPr>
              <w:rPr>
                <w:sz w:val="20"/>
                <w:szCs w:val="20"/>
                <w:lang w:val="sr-Cyrl-CS"/>
              </w:rPr>
            </w:pPr>
            <w:r w:rsidRPr="00C53C33">
              <w:rPr>
                <w:sz w:val="20"/>
                <w:szCs w:val="20"/>
                <w:lang w:val="sr-Cyrl-CS"/>
              </w:rPr>
              <w:t>-правилно употребе негацију и облике члана</w:t>
            </w:r>
          </w:p>
          <w:p w:rsidR="00D67DD5" w:rsidRPr="00C53C33" w:rsidRDefault="00D67DD5" w:rsidP="00D67DD5">
            <w:pPr>
              <w:rPr>
                <w:sz w:val="20"/>
                <w:szCs w:val="20"/>
                <w:lang w:val="sr-Cyrl-CS"/>
              </w:rPr>
            </w:pPr>
            <w:r w:rsidRPr="00C53C33">
              <w:rPr>
                <w:sz w:val="20"/>
                <w:szCs w:val="20"/>
                <w:lang w:val="ru-RU"/>
              </w:rPr>
              <w:t>-</w:t>
            </w:r>
            <w:r w:rsidRPr="00C53C33">
              <w:rPr>
                <w:sz w:val="20"/>
                <w:szCs w:val="20"/>
                <w:lang w:val="sr-Cyrl-CS"/>
              </w:rPr>
              <w:t xml:space="preserve"> користе језичке конструкције везане за поручивање хране у ресторану</w:t>
            </w:r>
          </w:p>
          <w:p w:rsidR="00D67DD5" w:rsidRPr="00C53C33" w:rsidRDefault="00D67DD5" w:rsidP="00D67DD5">
            <w:pPr>
              <w:rPr>
                <w:sz w:val="20"/>
                <w:szCs w:val="20"/>
                <w:lang w:val="sr-Cyrl-CS"/>
              </w:rPr>
            </w:pPr>
            <w:r w:rsidRPr="00C53C33">
              <w:rPr>
                <w:sz w:val="20"/>
                <w:szCs w:val="20"/>
                <w:lang w:val="sr-Cyrl-CS"/>
              </w:rPr>
              <w:t>- саветују шта је добро а шта није добро јести</w:t>
            </w:r>
          </w:p>
          <w:p w:rsidR="00D67DD5" w:rsidRPr="00C53C33" w:rsidRDefault="00D67DD5" w:rsidP="00D67DD5">
            <w:pPr>
              <w:rPr>
                <w:sz w:val="20"/>
                <w:szCs w:val="20"/>
                <w:lang w:val="sr-Cyrl-CS"/>
              </w:rPr>
            </w:pPr>
            <w:r w:rsidRPr="00C53C33">
              <w:rPr>
                <w:sz w:val="20"/>
                <w:szCs w:val="20"/>
                <w:lang w:val="sr-Cyrl-CS"/>
              </w:rPr>
              <w:t>- праве листу за куповину, користећи се изразима за одређену количину</w:t>
            </w:r>
          </w:p>
          <w:p w:rsidR="00D67DD5" w:rsidRPr="00C53C33" w:rsidRDefault="00D67DD5" w:rsidP="00D67DD5">
            <w:pPr>
              <w:rPr>
                <w:sz w:val="20"/>
                <w:szCs w:val="20"/>
                <w:lang w:val="sr-Cyrl-CS"/>
              </w:rPr>
            </w:pPr>
            <w:r w:rsidRPr="00C53C33">
              <w:rPr>
                <w:sz w:val="20"/>
                <w:szCs w:val="20"/>
                <w:lang w:val="sr-Cyrl-CS"/>
              </w:rPr>
              <w:t xml:space="preserve">- користе нову лексику да би организовали одређене друштвене активности -             </w:t>
            </w:r>
          </w:p>
          <w:p w:rsidR="00D67DD5" w:rsidRDefault="00D67DD5" w:rsidP="00D67DD5">
            <w:pPr>
              <w:rPr>
                <w:rFonts w:eastAsia="Times New Roman"/>
                <w:bCs/>
                <w:noProof/>
                <w:sz w:val="18"/>
                <w:szCs w:val="18"/>
                <w:lang w:val="sr-Cyrl-CS"/>
              </w:rPr>
            </w:pPr>
          </w:p>
          <w:p w:rsidR="00D67DD5" w:rsidRDefault="00D67DD5" w:rsidP="00D67DD5">
            <w:pPr>
              <w:rPr>
                <w:rFonts w:eastAsia="Times New Roman"/>
                <w:bCs/>
                <w:noProof/>
                <w:sz w:val="18"/>
                <w:szCs w:val="18"/>
                <w:lang w:val="sr-Cyrl-CS"/>
              </w:rPr>
            </w:pPr>
          </w:p>
          <w:p w:rsidR="00D67DD5" w:rsidRDefault="00D67DD5" w:rsidP="00D67DD5">
            <w:pPr>
              <w:rPr>
                <w:rFonts w:eastAsia="Times New Roman"/>
                <w:bCs/>
                <w:noProof/>
                <w:sz w:val="18"/>
                <w:szCs w:val="18"/>
                <w:lang w:val="sr-Cyrl-CS"/>
              </w:rPr>
            </w:pPr>
          </w:p>
          <w:p w:rsidR="00D67DD5" w:rsidRDefault="00D67DD5" w:rsidP="00D67DD5">
            <w:pPr>
              <w:rPr>
                <w:rFonts w:eastAsia="Times New Roman"/>
                <w:bCs/>
                <w:noProof/>
                <w:sz w:val="18"/>
                <w:szCs w:val="18"/>
                <w:lang w:val="sr-Cyrl-CS"/>
              </w:rPr>
            </w:pPr>
          </w:p>
          <w:p w:rsidR="00D67DD5" w:rsidRDefault="00D67DD5" w:rsidP="00D67DD5">
            <w:pPr>
              <w:rPr>
                <w:rFonts w:eastAsia="Times New Roman"/>
                <w:bCs/>
                <w:noProof/>
                <w:sz w:val="18"/>
                <w:szCs w:val="18"/>
                <w:lang w:val="sr-Cyrl-CS"/>
              </w:rPr>
            </w:pPr>
          </w:p>
          <w:p w:rsidR="00D67DD5" w:rsidRDefault="00D67DD5" w:rsidP="00D67DD5">
            <w:pPr>
              <w:rPr>
                <w:rFonts w:eastAsia="Times New Roman"/>
                <w:bCs/>
                <w:noProof/>
                <w:sz w:val="18"/>
                <w:szCs w:val="18"/>
                <w:lang w:val="sr-Cyrl-CS"/>
              </w:rPr>
            </w:pPr>
          </w:p>
          <w:p w:rsidR="00D67DD5" w:rsidRDefault="00D67DD5" w:rsidP="00D67DD5">
            <w:pPr>
              <w:rPr>
                <w:rFonts w:eastAsia="Times New Roman"/>
                <w:bCs/>
                <w:noProof/>
                <w:sz w:val="18"/>
                <w:szCs w:val="18"/>
                <w:lang w:val="sr-Cyrl-CS"/>
              </w:rPr>
            </w:pPr>
          </w:p>
          <w:p w:rsidR="00D67DD5" w:rsidRDefault="00D67DD5" w:rsidP="00D67DD5">
            <w:pPr>
              <w:rPr>
                <w:rFonts w:eastAsia="Times New Roman"/>
                <w:bCs/>
                <w:noProof/>
                <w:sz w:val="18"/>
                <w:szCs w:val="18"/>
                <w:lang w:val="sr-Cyrl-CS"/>
              </w:rPr>
            </w:pPr>
          </w:p>
          <w:p w:rsidR="00D67DD5" w:rsidRPr="00A61670" w:rsidRDefault="00D67DD5" w:rsidP="00D67DD5">
            <w:pPr>
              <w:rPr>
                <w:sz w:val="20"/>
                <w:szCs w:val="20"/>
                <w:lang w:val="ru-RU"/>
              </w:rPr>
            </w:pPr>
            <w:r w:rsidRPr="00A61670">
              <w:rPr>
                <w:sz w:val="20"/>
                <w:szCs w:val="20"/>
                <w:lang w:val="ru-RU"/>
              </w:rPr>
              <w:t>описују предмете и места на основу илустрација једноставним језичким средствима;</w:t>
            </w:r>
          </w:p>
          <w:p w:rsidR="00D67DD5" w:rsidRPr="00A61670" w:rsidRDefault="00D67DD5" w:rsidP="00D67DD5">
            <w:pPr>
              <w:rPr>
                <w:sz w:val="20"/>
                <w:szCs w:val="20"/>
              </w:rPr>
            </w:pPr>
            <w:r w:rsidRPr="00A61670">
              <w:rPr>
                <w:sz w:val="20"/>
                <w:szCs w:val="20"/>
                <w:lang w:val="sr-Cyrl-CS"/>
              </w:rPr>
              <w:t>- примене једноставне језичке изразе који се тичу теме</w:t>
            </w:r>
            <w:r w:rsidRPr="00A61670">
              <w:rPr>
                <w:sz w:val="20"/>
                <w:szCs w:val="20"/>
              </w:rPr>
              <w:t xml:space="preserve">; </w:t>
            </w:r>
          </w:p>
          <w:p w:rsidR="00D67DD5" w:rsidRPr="00A61670" w:rsidRDefault="00D67DD5" w:rsidP="00D67DD5">
            <w:pPr>
              <w:rPr>
                <w:sz w:val="20"/>
                <w:szCs w:val="20"/>
              </w:rPr>
            </w:pPr>
            <w:r w:rsidRPr="00A61670">
              <w:rPr>
                <w:sz w:val="20"/>
                <w:szCs w:val="20"/>
                <w:lang w:val="sr-Cyrl-CS"/>
              </w:rPr>
              <w:t>- именују речи везане за куповину поклона за одређене празнике</w:t>
            </w:r>
            <w:r w:rsidRPr="00A61670">
              <w:rPr>
                <w:sz w:val="20"/>
                <w:szCs w:val="20"/>
              </w:rPr>
              <w:t xml:space="preserve">; </w:t>
            </w:r>
          </w:p>
          <w:p w:rsidR="00D67DD5" w:rsidRPr="00A61670" w:rsidRDefault="00D67DD5" w:rsidP="00D67DD5">
            <w:pPr>
              <w:rPr>
                <w:sz w:val="20"/>
                <w:szCs w:val="20"/>
              </w:rPr>
            </w:pPr>
            <w:r w:rsidRPr="00A61670">
              <w:rPr>
                <w:sz w:val="20"/>
                <w:szCs w:val="20"/>
                <w:lang w:val="sr-Cyrl-CS"/>
              </w:rPr>
              <w:t>- препознају ситуације које се односе на поређење и писмено примене основна језичка средства која се односе на ову граматичку категорију</w:t>
            </w:r>
            <w:r w:rsidRPr="00A61670">
              <w:rPr>
                <w:sz w:val="20"/>
                <w:szCs w:val="20"/>
              </w:rPr>
              <w:t xml:space="preserve">; </w:t>
            </w:r>
          </w:p>
          <w:p w:rsidR="00D67DD5" w:rsidRPr="00A61670" w:rsidRDefault="00D67DD5" w:rsidP="00D67DD5">
            <w:pPr>
              <w:rPr>
                <w:sz w:val="20"/>
                <w:szCs w:val="20"/>
              </w:rPr>
            </w:pPr>
            <w:r w:rsidRPr="00A61670">
              <w:rPr>
                <w:sz w:val="20"/>
                <w:szCs w:val="20"/>
                <w:lang w:val="sr-Cyrl-CS"/>
              </w:rPr>
              <w:t xml:space="preserve">- препознају  бројеве у аудио </w:t>
            </w:r>
            <w:r w:rsidRPr="00A61670">
              <w:rPr>
                <w:sz w:val="20"/>
                <w:szCs w:val="20"/>
                <w:lang w:val="sr-Cyrl-CS"/>
              </w:rPr>
              <w:lastRenderedPageBreak/>
              <w:t>активностима и користе их у комуникацији</w:t>
            </w:r>
            <w:r w:rsidRPr="00A61670">
              <w:rPr>
                <w:sz w:val="20"/>
                <w:szCs w:val="20"/>
              </w:rPr>
              <w:t xml:space="preserve">; </w:t>
            </w:r>
          </w:p>
          <w:p w:rsidR="00D67DD5" w:rsidRPr="00A61670" w:rsidRDefault="00D67DD5" w:rsidP="00D67DD5">
            <w:pPr>
              <w:rPr>
                <w:sz w:val="20"/>
                <w:szCs w:val="20"/>
              </w:rPr>
            </w:pPr>
            <w:r w:rsidRPr="00A61670">
              <w:rPr>
                <w:sz w:val="20"/>
                <w:szCs w:val="20"/>
                <w:lang w:val="sr-Cyrl-CS"/>
              </w:rPr>
              <w:t>- активно учествују у игри препознавања бројева</w:t>
            </w:r>
            <w:r w:rsidRPr="00A61670">
              <w:rPr>
                <w:sz w:val="20"/>
                <w:szCs w:val="20"/>
              </w:rPr>
              <w:t xml:space="preserve">; </w:t>
            </w:r>
          </w:p>
          <w:p w:rsidR="00D67DD5" w:rsidRPr="00A61670" w:rsidRDefault="00D67DD5" w:rsidP="00D67DD5">
            <w:pPr>
              <w:rPr>
                <w:sz w:val="20"/>
                <w:szCs w:val="20"/>
              </w:rPr>
            </w:pPr>
            <w:r w:rsidRPr="00A61670">
              <w:rPr>
                <w:sz w:val="20"/>
                <w:szCs w:val="20"/>
                <w:lang w:val="sr-Cyrl-CS"/>
              </w:rPr>
              <w:t>- поштују и примењују правила учтиве комуникације у разговору са продавцем у бутику</w:t>
            </w:r>
            <w:r w:rsidRPr="00A61670">
              <w:rPr>
                <w:sz w:val="20"/>
                <w:szCs w:val="20"/>
              </w:rPr>
              <w:t xml:space="preserve">; </w:t>
            </w:r>
          </w:p>
          <w:p w:rsidR="00D67DD5" w:rsidRPr="00A61670" w:rsidRDefault="00D67DD5" w:rsidP="00D67DD5">
            <w:pPr>
              <w:rPr>
                <w:sz w:val="20"/>
                <w:szCs w:val="20"/>
              </w:rPr>
            </w:pPr>
            <w:r w:rsidRPr="00A61670">
              <w:rPr>
                <w:sz w:val="20"/>
                <w:szCs w:val="20"/>
                <w:lang w:val="sr-Cyrl-CS"/>
              </w:rPr>
              <w:t>-разумеју и користе исказе који се односе на тражење и давање информација везаних за куповину</w:t>
            </w:r>
            <w:r w:rsidRPr="00A61670">
              <w:rPr>
                <w:sz w:val="20"/>
                <w:szCs w:val="20"/>
              </w:rPr>
              <w:t xml:space="preserve">; </w:t>
            </w:r>
          </w:p>
          <w:p w:rsidR="00D67DD5" w:rsidRPr="00A61670" w:rsidRDefault="00D67DD5" w:rsidP="00D67DD5">
            <w:pPr>
              <w:rPr>
                <w:sz w:val="20"/>
                <w:szCs w:val="20"/>
              </w:rPr>
            </w:pPr>
            <w:r w:rsidRPr="00A61670">
              <w:rPr>
                <w:sz w:val="20"/>
                <w:szCs w:val="20"/>
                <w:lang w:val="sr-Cyrl-CS"/>
              </w:rPr>
              <w:t>-користе у усменој комуникацији глаголско време које им омогућава да изразе учтивост</w:t>
            </w:r>
            <w:r w:rsidRPr="00A61670">
              <w:rPr>
                <w:sz w:val="20"/>
                <w:szCs w:val="20"/>
              </w:rPr>
              <w:t xml:space="preserve">; </w:t>
            </w:r>
          </w:p>
          <w:p w:rsidR="00D67DD5" w:rsidRPr="00A61670" w:rsidRDefault="00D67DD5" w:rsidP="00D67DD5">
            <w:pPr>
              <w:rPr>
                <w:sz w:val="20"/>
                <w:szCs w:val="20"/>
                <w:lang w:val="sr-Cyrl-CS"/>
              </w:rPr>
            </w:pPr>
            <w:r w:rsidRPr="00A61670">
              <w:rPr>
                <w:sz w:val="20"/>
                <w:szCs w:val="20"/>
                <w:lang w:val="ru-RU"/>
              </w:rPr>
              <w:t xml:space="preserve">- </w:t>
            </w:r>
            <w:r w:rsidRPr="00A61670">
              <w:rPr>
                <w:sz w:val="20"/>
                <w:szCs w:val="20"/>
              </w:rPr>
              <w:t>K</w:t>
            </w:r>
            <w:r w:rsidRPr="00A61670">
              <w:rPr>
                <w:sz w:val="20"/>
                <w:szCs w:val="20"/>
                <w:lang w:val="sr-Cyrl-CS"/>
              </w:rPr>
              <w:t xml:space="preserve">ористе прошло време глагола који се мењају са </w:t>
            </w:r>
            <w:r w:rsidRPr="00A61670">
              <w:rPr>
                <w:i/>
                <w:sz w:val="20"/>
                <w:szCs w:val="20"/>
                <w:lang w:val="sr-Cyrl-CS"/>
              </w:rPr>
              <w:t>ê</w:t>
            </w:r>
            <w:r w:rsidRPr="00A61670">
              <w:rPr>
                <w:i/>
                <w:sz w:val="20"/>
                <w:szCs w:val="20"/>
              </w:rPr>
              <w:t>tre</w:t>
            </w:r>
            <w:r w:rsidRPr="00A61670">
              <w:rPr>
                <w:i/>
                <w:sz w:val="20"/>
                <w:szCs w:val="20"/>
                <w:lang w:val="ru-RU"/>
              </w:rPr>
              <w:t>/</w:t>
            </w:r>
            <w:r w:rsidRPr="00A61670">
              <w:rPr>
                <w:i/>
                <w:sz w:val="20"/>
                <w:szCs w:val="20"/>
              </w:rPr>
              <w:t>avoir</w:t>
            </w:r>
            <w:r w:rsidRPr="00A61670">
              <w:rPr>
                <w:sz w:val="20"/>
                <w:szCs w:val="20"/>
                <w:lang w:val="ru-RU"/>
              </w:rPr>
              <w:t xml:space="preserve">; </w:t>
            </w:r>
          </w:p>
          <w:p w:rsidR="00D67DD5" w:rsidRPr="00A61670" w:rsidRDefault="00D67DD5" w:rsidP="00D67DD5">
            <w:pPr>
              <w:rPr>
                <w:sz w:val="20"/>
                <w:szCs w:val="20"/>
              </w:rPr>
            </w:pPr>
            <w:r w:rsidRPr="00A61670">
              <w:rPr>
                <w:sz w:val="20"/>
                <w:szCs w:val="20"/>
                <w:lang w:val="sr-Cyrl-CS"/>
              </w:rPr>
              <w:t>-дискутују на тему послова за младе и џепарца</w:t>
            </w:r>
            <w:r w:rsidRPr="00A61670">
              <w:rPr>
                <w:sz w:val="20"/>
                <w:szCs w:val="20"/>
              </w:rPr>
              <w:t xml:space="preserve">; </w:t>
            </w:r>
          </w:p>
          <w:p w:rsidR="00D67DD5" w:rsidRPr="00A61670" w:rsidRDefault="00D67DD5" w:rsidP="00D67DD5">
            <w:pPr>
              <w:rPr>
                <w:sz w:val="20"/>
                <w:szCs w:val="20"/>
              </w:rPr>
            </w:pPr>
            <w:r w:rsidRPr="00A61670">
              <w:rPr>
                <w:sz w:val="20"/>
                <w:szCs w:val="20"/>
                <w:lang w:val="sr-Cyrl-CS"/>
              </w:rPr>
              <w:t>- користе вокабулар из фамилијарног језика везан за задату тему</w:t>
            </w:r>
            <w:r w:rsidRPr="00A61670">
              <w:rPr>
                <w:sz w:val="20"/>
                <w:szCs w:val="20"/>
              </w:rPr>
              <w:t xml:space="preserve">; </w:t>
            </w:r>
          </w:p>
          <w:p w:rsidR="00D67DD5" w:rsidRPr="00A61670" w:rsidRDefault="00D67DD5" w:rsidP="00D67DD5">
            <w:pPr>
              <w:rPr>
                <w:sz w:val="20"/>
                <w:szCs w:val="20"/>
              </w:rPr>
            </w:pPr>
            <w:r w:rsidRPr="00A61670">
              <w:rPr>
                <w:sz w:val="20"/>
                <w:szCs w:val="20"/>
                <w:lang w:val="sr-Cyrl-CS"/>
              </w:rPr>
              <w:t>-упореде ситуацију у својој земљи са ситуацијом у Француској , а тиче се теме џепарца и послова који су намењени младима</w:t>
            </w:r>
            <w:r w:rsidRPr="00A61670">
              <w:rPr>
                <w:sz w:val="20"/>
                <w:szCs w:val="20"/>
              </w:rPr>
              <w:t xml:space="preserve">; </w:t>
            </w:r>
          </w:p>
          <w:p w:rsidR="00D67DD5" w:rsidRDefault="00D67DD5" w:rsidP="00D67DD5">
            <w:pPr>
              <w:rPr>
                <w:sz w:val="20"/>
                <w:szCs w:val="20"/>
                <w:lang w:val="sr-Cyrl-CS"/>
              </w:rPr>
            </w:pPr>
            <w:r w:rsidRPr="00A61670">
              <w:rPr>
                <w:sz w:val="20"/>
                <w:szCs w:val="20"/>
                <w:lang w:val="sr-Cyrl-CS"/>
              </w:rPr>
              <w:t xml:space="preserve">- </w:t>
            </w:r>
            <w:r w:rsidRPr="00A61670">
              <w:rPr>
                <w:sz w:val="20"/>
                <w:szCs w:val="20"/>
                <w:lang w:val="ru-RU"/>
              </w:rPr>
              <w:t>примене знање у вези са пређеним градивом у претходном периоду</w:t>
            </w:r>
            <w:r w:rsidRPr="00A61670">
              <w:rPr>
                <w:sz w:val="20"/>
                <w:szCs w:val="20"/>
              </w:rPr>
              <w:t>;</w:t>
            </w: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Pr="00A61670" w:rsidRDefault="00D67DD5" w:rsidP="00D67DD5">
            <w:pPr>
              <w:rPr>
                <w:sz w:val="20"/>
                <w:szCs w:val="20"/>
                <w:lang w:val="ru-RU"/>
              </w:rPr>
            </w:pPr>
            <w:r w:rsidRPr="00A61670">
              <w:rPr>
                <w:sz w:val="20"/>
                <w:szCs w:val="20"/>
                <w:lang w:val="ru-RU"/>
              </w:rPr>
              <w:t>- препознају и именују појмове који се односе на тему;</w:t>
            </w:r>
          </w:p>
          <w:p w:rsidR="00D67DD5" w:rsidRPr="00A61670" w:rsidRDefault="00D67DD5" w:rsidP="00D67DD5">
            <w:pPr>
              <w:rPr>
                <w:sz w:val="20"/>
                <w:szCs w:val="20"/>
                <w:lang w:val="sr-Cyrl-CS"/>
              </w:rPr>
            </w:pPr>
            <w:r w:rsidRPr="00A61670">
              <w:rPr>
                <w:sz w:val="20"/>
                <w:szCs w:val="20"/>
                <w:lang w:val="sr-Cyrl-CS"/>
              </w:rPr>
              <w:t>- говоре о</w:t>
            </w:r>
            <w:r w:rsidRPr="00A61670">
              <w:rPr>
                <w:sz w:val="20"/>
                <w:szCs w:val="20"/>
                <w:lang w:val="ru-RU"/>
              </w:rPr>
              <w:t xml:space="preserve"> процедур</w:t>
            </w:r>
            <w:r w:rsidRPr="00A61670">
              <w:rPr>
                <w:sz w:val="20"/>
                <w:szCs w:val="20"/>
                <w:lang w:val="sr-Cyrl-CS"/>
              </w:rPr>
              <w:t xml:space="preserve">иистражне </w:t>
            </w:r>
            <w:r w:rsidRPr="00A61670">
              <w:rPr>
                <w:sz w:val="20"/>
                <w:szCs w:val="20"/>
                <w:lang w:val="ru-RU"/>
              </w:rPr>
              <w:t xml:space="preserve"> полиције</w:t>
            </w:r>
          </w:p>
          <w:p w:rsidR="00D67DD5" w:rsidRPr="00A61670" w:rsidRDefault="00D67DD5" w:rsidP="00D67DD5">
            <w:pPr>
              <w:rPr>
                <w:sz w:val="20"/>
                <w:szCs w:val="20"/>
                <w:lang w:val="sr-Cyrl-CS"/>
              </w:rPr>
            </w:pPr>
            <w:r w:rsidRPr="00A61670">
              <w:rPr>
                <w:sz w:val="20"/>
                <w:szCs w:val="20"/>
                <w:lang w:val="sr-Cyrl-CS"/>
              </w:rPr>
              <w:t>- користе изразе који се односе на задату тему</w:t>
            </w:r>
          </w:p>
          <w:p w:rsidR="00D67DD5" w:rsidRPr="00A61670" w:rsidRDefault="00D67DD5" w:rsidP="00D67DD5">
            <w:pPr>
              <w:rPr>
                <w:sz w:val="20"/>
                <w:szCs w:val="20"/>
                <w:lang w:val="sr-Cyrl-CS"/>
              </w:rPr>
            </w:pPr>
            <w:r w:rsidRPr="00A61670">
              <w:rPr>
                <w:sz w:val="20"/>
                <w:szCs w:val="20"/>
                <w:lang w:val="sr-Cyrl-CS"/>
              </w:rPr>
              <w:lastRenderedPageBreak/>
              <w:t>- разумеју, траже и дају једноставна објашњења која се тичу теме која се обрађује</w:t>
            </w:r>
          </w:p>
          <w:p w:rsidR="00D67DD5" w:rsidRPr="00A61670" w:rsidRDefault="00D67DD5" w:rsidP="00D67DD5">
            <w:pPr>
              <w:rPr>
                <w:sz w:val="20"/>
                <w:szCs w:val="20"/>
                <w:lang w:val="sr-Cyrl-CS"/>
              </w:rPr>
            </w:pPr>
            <w:r w:rsidRPr="00A61670">
              <w:rPr>
                <w:sz w:val="20"/>
                <w:szCs w:val="20"/>
                <w:lang w:val="sr-Cyrl-CS"/>
              </w:rPr>
              <w:t>- одговарају на питања која се односе на задату тему</w:t>
            </w:r>
          </w:p>
          <w:p w:rsidR="00D67DD5" w:rsidRPr="00A61670" w:rsidRDefault="00D67DD5" w:rsidP="00D67DD5">
            <w:pPr>
              <w:rPr>
                <w:sz w:val="20"/>
                <w:szCs w:val="20"/>
                <w:lang w:val="sr-Cyrl-CS"/>
              </w:rPr>
            </w:pPr>
            <w:r w:rsidRPr="00A61670">
              <w:rPr>
                <w:sz w:val="20"/>
                <w:szCs w:val="20"/>
                <w:lang w:val="sr-Cyrl-CS"/>
              </w:rPr>
              <w:t>- разумеју текстове и дискутују о појединосима који се односе на рад истражне полиције</w:t>
            </w:r>
          </w:p>
          <w:p w:rsidR="00D67DD5" w:rsidRPr="00A61670" w:rsidRDefault="00D67DD5" w:rsidP="00D67DD5">
            <w:pPr>
              <w:rPr>
                <w:sz w:val="20"/>
                <w:szCs w:val="20"/>
                <w:lang w:val="sr-Cyrl-CS"/>
              </w:rPr>
            </w:pPr>
            <w:r w:rsidRPr="00A61670">
              <w:rPr>
                <w:sz w:val="20"/>
                <w:szCs w:val="20"/>
                <w:lang w:val="sr-Cyrl-CS"/>
              </w:rPr>
              <w:t xml:space="preserve">- користе специфичну лексику да би описали рад званичних институција </w:t>
            </w:r>
          </w:p>
          <w:p w:rsidR="00D67DD5" w:rsidRPr="00A61670" w:rsidRDefault="00D67DD5" w:rsidP="00D67DD5">
            <w:pPr>
              <w:rPr>
                <w:sz w:val="20"/>
                <w:szCs w:val="20"/>
                <w:lang w:val="sr-Cyrl-CS"/>
              </w:rPr>
            </w:pPr>
            <w:r w:rsidRPr="00A61670">
              <w:rPr>
                <w:sz w:val="20"/>
                <w:szCs w:val="20"/>
                <w:lang w:val="sr-Cyrl-CS"/>
              </w:rPr>
              <w:t>- мењају глаголе у прошлом времену, уз употребу негације</w:t>
            </w:r>
          </w:p>
          <w:p w:rsidR="00D67DD5" w:rsidRPr="00A61670" w:rsidRDefault="00D67DD5" w:rsidP="00D67DD5">
            <w:pPr>
              <w:rPr>
                <w:sz w:val="20"/>
                <w:szCs w:val="20"/>
                <w:lang w:val="sr-Cyrl-CS"/>
              </w:rPr>
            </w:pPr>
            <w:r w:rsidRPr="00A61670">
              <w:rPr>
                <w:sz w:val="20"/>
                <w:szCs w:val="20"/>
                <w:lang w:val="sr-Cyrl-CS"/>
              </w:rPr>
              <w:t>- напишу кратку причу у прошлом времену</w:t>
            </w:r>
          </w:p>
          <w:p w:rsidR="00D67DD5" w:rsidRPr="00A61670" w:rsidRDefault="00D67DD5" w:rsidP="00D67DD5">
            <w:pPr>
              <w:rPr>
                <w:sz w:val="20"/>
                <w:szCs w:val="20"/>
                <w:lang w:val="sr-Cyrl-CS"/>
              </w:rPr>
            </w:pPr>
            <w:r w:rsidRPr="00A61670">
              <w:rPr>
                <w:sz w:val="20"/>
                <w:szCs w:val="20"/>
                <w:lang w:val="sr-Cyrl-CS"/>
              </w:rPr>
              <w:t>- опишу дате илустрације о теми која се обрађује</w:t>
            </w:r>
          </w:p>
          <w:p w:rsidR="00D67DD5" w:rsidRPr="00A61670" w:rsidRDefault="00D67DD5" w:rsidP="00D67DD5">
            <w:pPr>
              <w:rPr>
                <w:sz w:val="20"/>
                <w:szCs w:val="20"/>
                <w:lang w:val="sr-Cyrl-CS"/>
              </w:rPr>
            </w:pPr>
            <w:r w:rsidRPr="00A61670">
              <w:rPr>
                <w:sz w:val="20"/>
                <w:szCs w:val="20"/>
                <w:lang w:val="sr-Cyrl-CS"/>
              </w:rPr>
              <w:t>-прате дијалог који садржи тему итражне полиције</w:t>
            </w:r>
          </w:p>
          <w:p w:rsidR="00D67DD5" w:rsidRPr="00A61670" w:rsidRDefault="00D67DD5" w:rsidP="00D67DD5">
            <w:pPr>
              <w:rPr>
                <w:sz w:val="20"/>
                <w:szCs w:val="20"/>
                <w:lang w:val="sr-Cyrl-CS"/>
              </w:rPr>
            </w:pPr>
            <w:r w:rsidRPr="00A61670">
              <w:rPr>
                <w:sz w:val="20"/>
                <w:szCs w:val="20"/>
                <w:lang w:val="sr-Cyrl-CS"/>
              </w:rPr>
              <w:t>-одговарају на питања која се тичу њиховог слободног времена, а везана су за задату тему</w:t>
            </w:r>
          </w:p>
          <w:p w:rsidR="00D67DD5" w:rsidRPr="00A61670" w:rsidRDefault="00D67DD5" w:rsidP="00D67DD5">
            <w:pPr>
              <w:rPr>
                <w:sz w:val="20"/>
                <w:szCs w:val="20"/>
                <w:lang w:val="sr-Cyrl-CS"/>
              </w:rPr>
            </w:pPr>
            <w:r w:rsidRPr="00A61670">
              <w:rPr>
                <w:sz w:val="20"/>
                <w:szCs w:val="20"/>
                <w:lang w:val="sr-Cyrl-CS"/>
              </w:rPr>
              <w:t xml:space="preserve">-правилно користе парцијалну негацију </w:t>
            </w:r>
          </w:p>
          <w:p w:rsidR="00D67DD5" w:rsidRPr="00A61670" w:rsidRDefault="00D67DD5" w:rsidP="00D67DD5">
            <w:pPr>
              <w:rPr>
                <w:sz w:val="20"/>
                <w:szCs w:val="20"/>
                <w:lang w:val="sr-Cyrl-CS"/>
              </w:rPr>
            </w:pPr>
            <w:r w:rsidRPr="00A61670">
              <w:rPr>
                <w:sz w:val="20"/>
                <w:szCs w:val="20"/>
                <w:lang w:val="sr-Cyrl-CS"/>
              </w:rPr>
              <w:t>- разумеју, траже и дају једноставна објашњења у вези са темом у ширем комуникативном контексту</w:t>
            </w:r>
          </w:p>
          <w:p w:rsidR="00D67DD5" w:rsidRPr="00A61670" w:rsidRDefault="00D67DD5" w:rsidP="00D67DD5">
            <w:pPr>
              <w:rPr>
                <w:sz w:val="20"/>
                <w:szCs w:val="20"/>
                <w:lang w:val="sr-Cyrl-CS"/>
              </w:rPr>
            </w:pPr>
            <w:r w:rsidRPr="00A61670">
              <w:rPr>
                <w:sz w:val="20"/>
                <w:szCs w:val="20"/>
                <w:lang w:val="sr-Cyrl-CS"/>
              </w:rPr>
              <w:t>- усвоје нову лексику везану за хронике, хронолошке одреднице и за полицију</w:t>
            </w:r>
          </w:p>
          <w:p w:rsidR="00D67DD5" w:rsidRPr="00A61670" w:rsidRDefault="00D67DD5" w:rsidP="00D67DD5">
            <w:pPr>
              <w:rPr>
                <w:sz w:val="20"/>
                <w:szCs w:val="20"/>
                <w:lang w:val="sr-Cyrl-CS"/>
              </w:rPr>
            </w:pPr>
            <w:r w:rsidRPr="00A61670">
              <w:rPr>
                <w:sz w:val="20"/>
                <w:szCs w:val="20"/>
                <w:lang w:val="sr-Cyrl-CS"/>
              </w:rPr>
              <w:t>- опишу илустрације које се односе за задату тему</w:t>
            </w:r>
          </w:p>
          <w:p w:rsidR="00D67DD5" w:rsidRPr="00A61670" w:rsidRDefault="00D67DD5" w:rsidP="00D67DD5">
            <w:pPr>
              <w:rPr>
                <w:sz w:val="20"/>
                <w:szCs w:val="20"/>
                <w:lang w:val="ru-RU"/>
              </w:rPr>
            </w:pPr>
            <w:r w:rsidRPr="00A61670">
              <w:rPr>
                <w:sz w:val="20"/>
                <w:szCs w:val="20"/>
                <w:lang w:val="sr-Cyrl-CS"/>
              </w:rPr>
              <w:t xml:space="preserve">- примене нову лексику у контексту игре </w:t>
            </w:r>
          </w:p>
          <w:p w:rsidR="00D67DD5" w:rsidRPr="00A61670" w:rsidRDefault="00D67DD5" w:rsidP="00D67DD5">
            <w:pPr>
              <w:rPr>
                <w:sz w:val="20"/>
                <w:szCs w:val="20"/>
                <w:lang w:val="ru-RU"/>
              </w:rPr>
            </w:pPr>
            <w:r w:rsidRPr="00A61670">
              <w:rPr>
                <w:sz w:val="20"/>
                <w:szCs w:val="20"/>
                <w:lang w:val="ru-RU"/>
              </w:rPr>
              <w:t xml:space="preserve">- </w:t>
            </w:r>
            <w:r w:rsidRPr="00A61670">
              <w:rPr>
                <w:sz w:val="20"/>
                <w:szCs w:val="20"/>
              </w:rPr>
              <w:t>н</w:t>
            </w:r>
            <w:r w:rsidRPr="00A61670">
              <w:rPr>
                <w:sz w:val="20"/>
                <w:szCs w:val="20"/>
                <w:lang w:val="sr-Cyrl-CS"/>
              </w:rPr>
              <w:t>апишу и испричају кратку криминалистичку причу користећи једноставна језичка средства</w:t>
            </w:r>
          </w:p>
          <w:p w:rsidR="00D67DD5" w:rsidRPr="00A61670" w:rsidRDefault="00D67DD5" w:rsidP="00D67DD5">
            <w:pPr>
              <w:rPr>
                <w:sz w:val="20"/>
                <w:szCs w:val="20"/>
                <w:lang w:val="sr-Cyrl-CS"/>
              </w:rPr>
            </w:pPr>
            <w:r w:rsidRPr="00A61670">
              <w:rPr>
                <w:sz w:val="20"/>
                <w:szCs w:val="20"/>
                <w:lang w:val="ru-RU"/>
              </w:rPr>
              <w:t xml:space="preserve">- </w:t>
            </w:r>
            <w:r w:rsidRPr="00A61670">
              <w:rPr>
                <w:sz w:val="20"/>
                <w:szCs w:val="20"/>
                <w:lang w:val="sr-Cyrl-CS"/>
              </w:rPr>
              <w:t>користе изразе за количину у свакодневним ситуацијама</w:t>
            </w:r>
          </w:p>
          <w:p w:rsidR="00D67DD5" w:rsidRPr="00A61670" w:rsidRDefault="00D67DD5" w:rsidP="00D67DD5">
            <w:pPr>
              <w:rPr>
                <w:sz w:val="20"/>
                <w:szCs w:val="20"/>
                <w:lang w:val="sr-Cyrl-CS"/>
              </w:rPr>
            </w:pPr>
            <w:r w:rsidRPr="00A61670">
              <w:rPr>
                <w:sz w:val="20"/>
                <w:szCs w:val="20"/>
                <w:lang w:val="ru-RU"/>
              </w:rPr>
              <w:t>-</w:t>
            </w:r>
            <w:r w:rsidRPr="00A61670">
              <w:rPr>
                <w:sz w:val="20"/>
                <w:szCs w:val="20"/>
                <w:lang w:val="sr-Cyrl-CS"/>
              </w:rPr>
              <w:t>опишу илустрације на задату тему и повежу их логично са датим текстом</w:t>
            </w:r>
          </w:p>
          <w:p w:rsidR="00D67DD5" w:rsidRPr="00A61670" w:rsidRDefault="00D67DD5" w:rsidP="00D67DD5">
            <w:pPr>
              <w:rPr>
                <w:sz w:val="20"/>
                <w:szCs w:val="20"/>
                <w:lang w:val="sr-Cyrl-CS"/>
              </w:rPr>
            </w:pPr>
            <w:r w:rsidRPr="00A61670">
              <w:rPr>
                <w:sz w:val="20"/>
                <w:szCs w:val="20"/>
                <w:lang w:val="ru-RU"/>
              </w:rPr>
              <w:lastRenderedPageBreak/>
              <w:t xml:space="preserve">- </w:t>
            </w:r>
            <w:r w:rsidRPr="00A61670">
              <w:rPr>
                <w:sz w:val="20"/>
                <w:szCs w:val="20"/>
                <w:lang w:val="sr-Cyrl-CS"/>
              </w:rPr>
              <w:t>изразе своје допадање и недопадање у датој ситуацији, уз дато образложење</w:t>
            </w:r>
          </w:p>
          <w:p w:rsidR="00D67DD5" w:rsidRPr="00A61670" w:rsidRDefault="00D67DD5" w:rsidP="00D67DD5">
            <w:pPr>
              <w:rPr>
                <w:sz w:val="20"/>
                <w:szCs w:val="20"/>
                <w:lang w:val="sr-Cyrl-CS"/>
              </w:rPr>
            </w:pPr>
            <w:r w:rsidRPr="00A61670">
              <w:rPr>
                <w:sz w:val="20"/>
                <w:szCs w:val="20"/>
                <w:lang w:val="sr-Cyrl-CS"/>
              </w:rPr>
              <w:t>- направе сопствени сценарио једне полицијске приче</w:t>
            </w:r>
          </w:p>
          <w:p w:rsidR="00D67DD5" w:rsidRDefault="00D67DD5" w:rsidP="00D67DD5">
            <w:pPr>
              <w:rPr>
                <w:sz w:val="20"/>
                <w:szCs w:val="20"/>
                <w:lang w:val="sr-Cyrl-CS"/>
              </w:rPr>
            </w:pPr>
            <w:r w:rsidRPr="00A61670">
              <w:rPr>
                <w:sz w:val="20"/>
                <w:szCs w:val="20"/>
                <w:lang w:val="sr-Cyrl-CS"/>
              </w:rPr>
              <w:t>- да редигују кратку криминалистичку причу у облику дијалога</w:t>
            </w:r>
          </w:p>
          <w:p w:rsidR="00D67DD5" w:rsidRPr="00A61670" w:rsidRDefault="00D67DD5" w:rsidP="00D67DD5">
            <w:pPr>
              <w:rPr>
                <w:rFonts w:eastAsia="Times New Roman"/>
                <w:bCs/>
                <w:noProof/>
                <w:sz w:val="18"/>
                <w:szCs w:val="18"/>
                <w:lang w:val="sr-Cyrl-CS"/>
              </w:rPr>
            </w:pPr>
          </w:p>
        </w:tc>
        <w:tc>
          <w:tcPr>
            <w:tcW w:w="3759" w:type="dxa"/>
            <w:vMerge w:val="restart"/>
          </w:tcPr>
          <w:p w:rsidR="00D67DD5" w:rsidRPr="002835DE" w:rsidRDefault="00D67DD5" w:rsidP="00D67DD5">
            <w:pPr>
              <w:jc w:val="center"/>
              <w:rPr>
                <w:rFonts w:eastAsia="Times New Roman"/>
                <w:b/>
                <w:noProof/>
                <w:sz w:val="24"/>
                <w:szCs w:val="24"/>
              </w:rPr>
            </w:pPr>
          </w:p>
          <w:p w:rsidR="00D67DD5" w:rsidRPr="002835DE" w:rsidRDefault="00D67DD5" w:rsidP="00D67DD5">
            <w:pPr>
              <w:rPr>
                <w:rFonts w:eastAsia="Times New Roman"/>
                <w:noProof/>
                <w:sz w:val="24"/>
                <w:szCs w:val="24"/>
              </w:rPr>
            </w:pPr>
          </w:p>
          <w:p w:rsidR="00D67DD5" w:rsidRPr="002835DE" w:rsidRDefault="00D67DD5" w:rsidP="00D67DD5">
            <w:pPr>
              <w:rPr>
                <w:sz w:val="20"/>
                <w:szCs w:val="20"/>
                <w:lang w:val="ru-RU"/>
              </w:rPr>
            </w:pPr>
            <w:r w:rsidRPr="002835DE">
              <w:rPr>
                <w:sz w:val="20"/>
                <w:szCs w:val="20"/>
                <w:lang w:val="ru-RU"/>
              </w:rPr>
              <w:t xml:space="preserve">- Изразе и речи који се односе на поздрављање и представљање; језичке структуре </w:t>
            </w:r>
          </w:p>
          <w:p w:rsidR="00D67DD5" w:rsidRPr="002835DE" w:rsidRDefault="00D67DD5" w:rsidP="00D67DD5">
            <w:pPr>
              <w:rPr>
                <w:i/>
                <w:sz w:val="20"/>
                <w:szCs w:val="20"/>
                <w:lang w:val="fr-FR"/>
              </w:rPr>
            </w:pPr>
            <w:r w:rsidRPr="002835DE">
              <w:rPr>
                <w:i/>
                <w:sz w:val="20"/>
                <w:szCs w:val="20"/>
                <w:lang w:val="fr-FR"/>
              </w:rPr>
              <w:t>C`est, ce sont;  Qui c`est? Il/Elle est</w:t>
            </w:r>
          </w:p>
          <w:p w:rsidR="00D67DD5" w:rsidRPr="002835DE" w:rsidRDefault="00D67DD5" w:rsidP="00D67DD5">
            <w:pPr>
              <w:rPr>
                <w:i/>
                <w:sz w:val="20"/>
                <w:szCs w:val="20"/>
                <w:lang w:val="fr-FR"/>
              </w:rPr>
            </w:pPr>
            <w:r w:rsidRPr="002835DE">
              <w:rPr>
                <w:sz w:val="20"/>
                <w:szCs w:val="20"/>
                <w:lang w:val="fr-FR"/>
              </w:rPr>
              <w:t xml:space="preserve">- </w:t>
            </w:r>
            <w:r w:rsidRPr="002835DE">
              <w:rPr>
                <w:sz w:val="20"/>
                <w:szCs w:val="20"/>
              </w:rPr>
              <w:t>представљање</w:t>
            </w:r>
            <w:r w:rsidRPr="002835DE">
              <w:rPr>
                <w:sz w:val="20"/>
                <w:szCs w:val="20"/>
                <w:lang w:val="fr-FR"/>
              </w:rPr>
              <w:t xml:space="preserve">, </w:t>
            </w:r>
            <w:r w:rsidRPr="002835DE">
              <w:rPr>
                <w:sz w:val="20"/>
                <w:szCs w:val="20"/>
              </w:rPr>
              <w:t>поздрављањеизахваљивање</w:t>
            </w:r>
            <w:r w:rsidRPr="002835DE">
              <w:rPr>
                <w:sz w:val="20"/>
                <w:szCs w:val="20"/>
                <w:lang w:val="fr-FR"/>
              </w:rPr>
              <w:t xml:space="preserve"> : </w:t>
            </w:r>
            <w:r w:rsidRPr="002835DE">
              <w:rPr>
                <w:i/>
                <w:sz w:val="20"/>
                <w:szCs w:val="20"/>
                <w:lang w:val="fr-FR"/>
              </w:rPr>
              <w:t>Bonjour, au revoir, ça va, merci...</w:t>
            </w:r>
          </w:p>
          <w:p w:rsidR="00D67DD5" w:rsidRPr="002835DE" w:rsidRDefault="00D67DD5" w:rsidP="00D67DD5">
            <w:pPr>
              <w:rPr>
                <w:b/>
                <w:i/>
                <w:sz w:val="20"/>
                <w:szCs w:val="20"/>
                <w:lang w:val="ru-RU"/>
              </w:rPr>
            </w:pPr>
            <w:r w:rsidRPr="002835DE">
              <w:rPr>
                <w:sz w:val="20"/>
                <w:szCs w:val="20"/>
                <w:lang w:val="ru-RU"/>
              </w:rPr>
              <w:t>- кажу где су провели летњи распуст:</w:t>
            </w:r>
          </w:p>
          <w:p w:rsidR="00D67DD5" w:rsidRPr="002835DE" w:rsidRDefault="00D67DD5" w:rsidP="00D67DD5">
            <w:pPr>
              <w:rPr>
                <w:i/>
                <w:sz w:val="20"/>
                <w:szCs w:val="20"/>
                <w:lang w:val="sr-Cyrl-CS"/>
              </w:rPr>
            </w:pPr>
            <w:r w:rsidRPr="002835DE">
              <w:rPr>
                <w:sz w:val="20"/>
                <w:szCs w:val="20"/>
                <w:lang w:val="sr-Cyrl-CS"/>
              </w:rPr>
              <w:t>-</w:t>
            </w:r>
            <w:r w:rsidRPr="002835DE">
              <w:rPr>
                <w:i/>
                <w:sz w:val="20"/>
                <w:szCs w:val="20"/>
                <w:lang w:val="fr-FR"/>
              </w:rPr>
              <w:t>Pendant les vacances d'été,je suis allé</w:t>
            </w:r>
            <w:r w:rsidRPr="002835DE">
              <w:rPr>
                <w:i/>
                <w:sz w:val="20"/>
                <w:szCs w:val="20"/>
                <w:lang w:val="sr-Cyrl-CS"/>
              </w:rPr>
              <w:t>......</w:t>
            </w:r>
          </w:p>
          <w:p w:rsidR="00D67DD5" w:rsidRPr="002835DE" w:rsidRDefault="00D67DD5" w:rsidP="00D67DD5">
            <w:pPr>
              <w:rPr>
                <w:sz w:val="20"/>
                <w:szCs w:val="20"/>
                <w:lang w:val="sr-Cyrl-CS"/>
              </w:rPr>
            </w:pPr>
            <w:r w:rsidRPr="002835DE">
              <w:rPr>
                <w:i/>
                <w:sz w:val="20"/>
                <w:szCs w:val="20"/>
                <w:lang w:val="sr-Cyrl-CS"/>
              </w:rPr>
              <w:t>-</w:t>
            </w:r>
            <w:r w:rsidRPr="002835DE">
              <w:rPr>
                <w:sz w:val="20"/>
                <w:szCs w:val="20"/>
                <w:lang w:val="sr-Cyrl-CS"/>
              </w:rPr>
              <w:t xml:space="preserve">одговоре на питања личне природе: </w:t>
            </w:r>
            <w:r w:rsidRPr="002835DE">
              <w:rPr>
                <w:i/>
                <w:sz w:val="20"/>
                <w:szCs w:val="20"/>
                <w:lang w:val="fr-FR"/>
              </w:rPr>
              <w:t>Qu</w:t>
            </w:r>
            <w:r w:rsidRPr="002835DE">
              <w:rPr>
                <w:i/>
                <w:sz w:val="20"/>
                <w:szCs w:val="20"/>
                <w:lang w:val="sr-Cyrl-CS"/>
              </w:rPr>
              <w:t>’</w:t>
            </w:r>
            <w:r w:rsidRPr="002835DE">
              <w:rPr>
                <w:i/>
                <w:sz w:val="20"/>
                <w:szCs w:val="20"/>
                <w:lang w:val="fr-FR"/>
              </w:rPr>
              <w:t>est</w:t>
            </w:r>
            <w:r w:rsidRPr="002835DE">
              <w:rPr>
                <w:i/>
                <w:sz w:val="20"/>
                <w:szCs w:val="20"/>
                <w:lang w:val="sr-Cyrl-CS"/>
              </w:rPr>
              <w:t>-</w:t>
            </w:r>
            <w:r w:rsidRPr="002835DE">
              <w:rPr>
                <w:i/>
                <w:sz w:val="20"/>
                <w:szCs w:val="20"/>
                <w:lang w:val="fr-FR"/>
              </w:rPr>
              <w:t>cequetufaiscommeactivit</w:t>
            </w:r>
            <w:r w:rsidRPr="002835DE">
              <w:rPr>
                <w:i/>
                <w:sz w:val="20"/>
                <w:szCs w:val="20"/>
                <w:lang w:val="sr-Cyrl-CS"/>
              </w:rPr>
              <w:t>é</w:t>
            </w:r>
            <w:r w:rsidRPr="002835DE">
              <w:rPr>
                <w:i/>
                <w:sz w:val="20"/>
                <w:szCs w:val="20"/>
                <w:lang w:val="fr-FR"/>
              </w:rPr>
              <w:t>? </w:t>
            </w:r>
            <w:r w:rsidRPr="002835DE">
              <w:rPr>
                <w:i/>
                <w:sz w:val="20"/>
                <w:szCs w:val="20"/>
                <w:lang w:val="sr-Cyrl-CS"/>
              </w:rPr>
              <w:t xml:space="preserve">Тu fais </w:t>
            </w:r>
            <w:r w:rsidRPr="002835DE">
              <w:rPr>
                <w:i/>
                <w:sz w:val="20"/>
                <w:szCs w:val="20"/>
                <w:u w:val="single"/>
                <w:lang w:val="sr-Cyrl-CS"/>
              </w:rPr>
              <w:t>du</w:t>
            </w:r>
            <w:r w:rsidRPr="002835DE">
              <w:rPr>
                <w:i/>
                <w:sz w:val="20"/>
                <w:szCs w:val="20"/>
                <w:lang w:val="sr-Cyrl-CS"/>
              </w:rPr>
              <w:t xml:space="preserve"> sport ou </w:t>
            </w:r>
            <w:r w:rsidRPr="002835DE">
              <w:rPr>
                <w:i/>
                <w:sz w:val="20"/>
                <w:szCs w:val="20"/>
                <w:u w:val="single"/>
                <w:lang w:val="sr-Cyrl-CS"/>
              </w:rPr>
              <w:t>de la</w:t>
            </w:r>
            <w:r w:rsidRPr="002835DE">
              <w:rPr>
                <w:i/>
                <w:sz w:val="20"/>
                <w:szCs w:val="20"/>
                <w:lang w:val="sr-Cyrl-CS"/>
              </w:rPr>
              <w:t xml:space="preserve"> musique?</w:t>
            </w:r>
          </w:p>
          <w:p w:rsidR="00D67DD5" w:rsidRDefault="00D67DD5" w:rsidP="00D67DD5">
            <w:pPr>
              <w:rPr>
                <w:rFonts w:eastAsia="Times New Roman"/>
                <w:b/>
                <w:noProof/>
                <w:sz w:val="24"/>
                <w:szCs w:val="24"/>
                <w:lang w:val="ru-RU"/>
              </w:rPr>
            </w:pPr>
          </w:p>
          <w:p w:rsidR="00D67DD5" w:rsidRDefault="00D67DD5" w:rsidP="00D67DD5">
            <w:pPr>
              <w:rPr>
                <w:rFonts w:eastAsia="Times New Roman"/>
                <w:b/>
                <w:noProof/>
                <w:sz w:val="24"/>
                <w:szCs w:val="24"/>
                <w:lang w:val="ru-RU"/>
              </w:rPr>
            </w:pPr>
          </w:p>
          <w:p w:rsidR="00D67DD5" w:rsidRDefault="00D67DD5" w:rsidP="00D67DD5">
            <w:pPr>
              <w:rPr>
                <w:rFonts w:eastAsia="Times New Roman"/>
                <w:b/>
                <w:noProof/>
                <w:sz w:val="24"/>
                <w:szCs w:val="24"/>
                <w:lang w:val="ru-RU"/>
              </w:rPr>
            </w:pPr>
          </w:p>
          <w:p w:rsidR="00D67DD5" w:rsidRDefault="00D67DD5" w:rsidP="00D67DD5">
            <w:pPr>
              <w:rPr>
                <w:rFonts w:eastAsia="Times New Roman"/>
                <w:b/>
                <w:noProof/>
                <w:sz w:val="24"/>
                <w:szCs w:val="24"/>
                <w:lang w:val="ru-RU"/>
              </w:rPr>
            </w:pPr>
          </w:p>
          <w:p w:rsidR="00D67DD5" w:rsidRDefault="00D67DD5" w:rsidP="00D67DD5">
            <w:pPr>
              <w:rPr>
                <w:rFonts w:eastAsia="Times New Roman"/>
                <w:b/>
                <w:noProof/>
                <w:sz w:val="24"/>
                <w:szCs w:val="24"/>
                <w:lang w:val="ru-RU"/>
              </w:rPr>
            </w:pPr>
          </w:p>
          <w:p w:rsidR="00D67DD5" w:rsidRDefault="00D67DD5" w:rsidP="00D67DD5">
            <w:pPr>
              <w:rPr>
                <w:rFonts w:eastAsia="Times New Roman"/>
                <w:b/>
                <w:noProof/>
                <w:sz w:val="24"/>
                <w:szCs w:val="24"/>
                <w:lang w:val="ru-RU"/>
              </w:rPr>
            </w:pPr>
          </w:p>
          <w:p w:rsidR="00D67DD5" w:rsidRPr="002835DE" w:rsidRDefault="00D67DD5" w:rsidP="00D67DD5">
            <w:pPr>
              <w:rPr>
                <w:i/>
                <w:sz w:val="20"/>
                <w:szCs w:val="20"/>
                <w:lang w:val="fr-FR"/>
              </w:rPr>
            </w:pPr>
            <w:r w:rsidRPr="002835DE">
              <w:rPr>
                <w:sz w:val="20"/>
                <w:szCs w:val="20"/>
                <w:lang w:val="ru-RU"/>
              </w:rPr>
              <w:t xml:space="preserve">- изразе и речи које се односе на тему; језичке структуре </w:t>
            </w:r>
            <w:r w:rsidRPr="002835DE">
              <w:rPr>
                <w:i/>
                <w:sz w:val="20"/>
                <w:szCs w:val="20"/>
              </w:rPr>
              <w:t>Quic</w:t>
            </w:r>
            <w:r w:rsidRPr="002835DE">
              <w:rPr>
                <w:i/>
                <w:sz w:val="20"/>
                <w:szCs w:val="20"/>
                <w:lang w:val="ru-RU"/>
              </w:rPr>
              <w:t>`</w:t>
            </w:r>
            <w:r w:rsidRPr="002835DE">
              <w:rPr>
                <w:i/>
                <w:sz w:val="20"/>
                <w:szCs w:val="20"/>
              </w:rPr>
              <w:t>est</w:t>
            </w:r>
            <w:r w:rsidRPr="002835DE">
              <w:rPr>
                <w:i/>
                <w:sz w:val="20"/>
                <w:szCs w:val="20"/>
                <w:lang w:val="ru-RU"/>
              </w:rPr>
              <w:t xml:space="preserve">? </w:t>
            </w:r>
            <w:r w:rsidRPr="002835DE">
              <w:rPr>
                <w:i/>
                <w:sz w:val="20"/>
                <w:szCs w:val="20"/>
                <w:lang w:val="fr-FR"/>
              </w:rPr>
              <w:t>C`est / Il est, Elle est</w:t>
            </w:r>
          </w:p>
          <w:p w:rsidR="00D67DD5" w:rsidRPr="002835DE" w:rsidRDefault="00D67DD5" w:rsidP="00D67DD5">
            <w:pPr>
              <w:rPr>
                <w:i/>
                <w:sz w:val="20"/>
                <w:szCs w:val="20"/>
                <w:lang w:val="fr-FR"/>
              </w:rPr>
            </w:pPr>
            <w:r w:rsidRPr="002835DE">
              <w:rPr>
                <w:sz w:val="20"/>
                <w:szCs w:val="20"/>
                <w:lang w:val="fr-FR"/>
              </w:rPr>
              <w:t xml:space="preserve">- </w:t>
            </w:r>
            <w:r w:rsidRPr="002835DE">
              <w:rPr>
                <w:sz w:val="20"/>
                <w:szCs w:val="20"/>
                <w:lang w:val="sr-Cyrl-CS"/>
              </w:rPr>
              <w:t>п</w:t>
            </w:r>
            <w:r w:rsidRPr="002835DE">
              <w:rPr>
                <w:sz w:val="20"/>
                <w:szCs w:val="20"/>
                <w:lang w:val="ru-RU"/>
              </w:rPr>
              <w:t>резентглаголапрвегрупе</w:t>
            </w:r>
            <w:r w:rsidRPr="002835DE">
              <w:rPr>
                <w:sz w:val="20"/>
                <w:szCs w:val="20"/>
                <w:lang w:val="de-DE"/>
              </w:rPr>
              <w:t>усвимлицима</w:t>
            </w:r>
            <w:r w:rsidRPr="002835DE">
              <w:rPr>
                <w:i/>
                <w:sz w:val="20"/>
                <w:szCs w:val="20"/>
                <w:lang w:val="fr-FR"/>
              </w:rPr>
              <w:t>les verbes en –</w:t>
            </w:r>
            <w:r w:rsidRPr="002835DE">
              <w:rPr>
                <w:b/>
                <w:i/>
                <w:sz w:val="20"/>
                <w:szCs w:val="20"/>
                <w:lang w:val="fr-FR"/>
              </w:rPr>
              <w:t xml:space="preserve">er </w:t>
            </w:r>
            <w:proofErr w:type="gramStart"/>
            <w:r w:rsidRPr="002835DE">
              <w:rPr>
                <w:b/>
                <w:i/>
                <w:sz w:val="20"/>
                <w:szCs w:val="20"/>
                <w:lang w:val="fr-FR"/>
              </w:rPr>
              <w:t xml:space="preserve">( </w:t>
            </w:r>
            <w:r w:rsidRPr="002835DE">
              <w:rPr>
                <w:i/>
                <w:sz w:val="20"/>
                <w:szCs w:val="20"/>
                <w:lang w:val="fr-FR"/>
              </w:rPr>
              <w:t>je</w:t>
            </w:r>
            <w:proofErr w:type="gramEnd"/>
            <w:r w:rsidRPr="002835DE">
              <w:rPr>
                <w:i/>
                <w:sz w:val="20"/>
                <w:szCs w:val="20"/>
                <w:lang w:val="fr-FR"/>
              </w:rPr>
              <w:t xml:space="preserve"> jou</w:t>
            </w:r>
            <w:r w:rsidRPr="002835DE">
              <w:rPr>
                <w:b/>
                <w:i/>
                <w:sz w:val="20"/>
                <w:szCs w:val="20"/>
                <w:lang w:val="fr-FR"/>
              </w:rPr>
              <w:t>e</w:t>
            </w:r>
            <w:r w:rsidRPr="002835DE">
              <w:rPr>
                <w:i/>
                <w:sz w:val="20"/>
                <w:szCs w:val="20"/>
                <w:lang w:val="fr-FR"/>
              </w:rPr>
              <w:t>, tu jou</w:t>
            </w:r>
            <w:r w:rsidRPr="002835DE">
              <w:rPr>
                <w:b/>
                <w:i/>
                <w:sz w:val="20"/>
                <w:szCs w:val="20"/>
                <w:lang w:val="fr-FR"/>
              </w:rPr>
              <w:t>es</w:t>
            </w:r>
            <w:r w:rsidRPr="002835DE">
              <w:rPr>
                <w:i/>
                <w:sz w:val="20"/>
                <w:szCs w:val="20"/>
                <w:lang w:val="fr-FR"/>
              </w:rPr>
              <w:t>, il jou</w:t>
            </w:r>
            <w:r w:rsidRPr="002835DE">
              <w:rPr>
                <w:b/>
                <w:i/>
                <w:sz w:val="20"/>
                <w:szCs w:val="20"/>
                <w:lang w:val="fr-FR"/>
              </w:rPr>
              <w:t>e</w:t>
            </w:r>
            <w:r w:rsidRPr="002835DE">
              <w:rPr>
                <w:i/>
                <w:sz w:val="20"/>
                <w:szCs w:val="20"/>
                <w:lang w:val="fr-FR"/>
              </w:rPr>
              <w:t>, nous jou</w:t>
            </w:r>
            <w:r w:rsidRPr="002835DE">
              <w:rPr>
                <w:b/>
                <w:i/>
                <w:sz w:val="20"/>
                <w:szCs w:val="20"/>
                <w:lang w:val="fr-FR"/>
              </w:rPr>
              <w:t>ons</w:t>
            </w:r>
            <w:r w:rsidRPr="002835DE">
              <w:rPr>
                <w:i/>
                <w:sz w:val="20"/>
                <w:szCs w:val="20"/>
                <w:lang w:val="fr-FR"/>
              </w:rPr>
              <w:t>, vous jou</w:t>
            </w:r>
            <w:r w:rsidRPr="002835DE">
              <w:rPr>
                <w:b/>
                <w:i/>
                <w:sz w:val="20"/>
                <w:szCs w:val="20"/>
                <w:lang w:val="fr-FR"/>
              </w:rPr>
              <w:t>ez</w:t>
            </w:r>
            <w:r w:rsidRPr="002835DE">
              <w:rPr>
                <w:i/>
                <w:sz w:val="20"/>
                <w:szCs w:val="20"/>
                <w:lang w:val="fr-FR"/>
              </w:rPr>
              <w:t>, ils jou</w:t>
            </w:r>
            <w:r w:rsidRPr="002835DE">
              <w:rPr>
                <w:b/>
                <w:i/>
                <w:sz w:val="20"/>
                <w:szCs w:val="20"/>
                <w:lang w:val="fr-FR"/>
              </w:rPr>
              <w:t>ent</w:t>
            </w:r>
            <w:r w:rsidRPr="002835DE">
              <w:rPr>
                <w:i/>
                <w:sz w:val="20"/>
                <w:szCs w:val="20"/>
                <w:lang w:val="fr-FR"/>
              </w:rPr>
              <w:t>)</w:t>
            </w:r>
          </w:p>
          <w:p w:rsidR="00D67DD5" w:rsidRPr="002835DE" w:rsidRDefault="00D67DD5" w:rsidP="00D67DD5">
            <w:pPr>
              <w:rPr>
                <w:i/>
                <w:sz w:val="20"/>
                <w:szCs w:val="20"/>
                <w:lang w:val="sr-Cyrl-CS"/>
              </w:rPr>
            </w:pPr>
            <w:r w:rsidRPr="002835DE">
              <w:rPr>
                <w:sz w:val="20"/>
                <w:szCs w:val="20"/>
                <w:lang w:val="fr-FR"/>
              </w:rPr>
              <w:t xml:space="preserve">- </w:t>
            </w:r>
            <w:r w:rsidRPr="002835DE">
              <w:rPr>
                <w:sz w:val="20"/>
                <w:szCs w:val="20"/>
                <w:lang w:val="sr-Cyrl-CS"/>
              </w:rPr>
              <w:t xml:space="preserve">глаголи осећања </w:t>
            </w:r>
            <w:r w:rsidRPr="002835DE">
              <w:rPr>
                <w:sz w:val="20"/>
                <w:szCs w:val="20"/>
                <w:lang w:val="fr-FR"/>
              </w:rPr>
              <w:t>(</w:t>
            </w:r>
            <w:r w:rsidRPr="002835DE">
              <w:rPr>
                <w:i/>
                <w:sz w:val="20"/>
                <w:szCs w:val="20"/>
                <w:lang w:val="fr-FR"/>
              </w:rPr>
              <w:t>aimer, adorer</w:t>
            </w:r>
            <w:proofErr w:type="gramStart"/>
            <w:r w:rsidRPr="002835DE">
              <w:rPr>
                <w:i/>
                <w:sz w:val="20"/>
                <w:szCs w:val="20"/>
                <w:lang w:val="sr-Cyrl-CS"/>
              </w:rPr>
              <w:t>,</w:t>
            </w:r>
            <w:r w:rsidRPr="002835DE">
              <w:rPr>
                <w:i/>
                <w:sz w:val="20"/>
                <w:szCs w:val="20"/>
                <w:lang w:val="fr-FR"/>
              </w:rPr>
              <w:t>détester</w:t>
            </w:r>
            <w:proofErr w:type="gramEnd"/>
            <w:r w:rsidRPr="002835DE">
              <w:rPr>
                <w:i/>
                <w:sz w:val="20"/>
                <w:szCs w:val="20"/>
                <w:lang w:val="fr-FR"/>
              </w:rPr>
              <w:t xml:space="preserve">, préférer, apprécier, supporter) </w:t>
            </w:r>
            <w:r w:rsidRPr="002835DE">
              <w:rPr>
                <w:sz w:val="20"/>
                <w:szCs w:val="20"/>
                <w:lang w:val="sr-Cyrl-CS"/>
              </w:rPr>
              <w:t>употребљени уз о</w:t>
            </w:r>
            <w:r w:rsidRPr="002835DE">
              <w:rPr>
                <w:sz w:val="20"/>
                <w:szCs w:val="20"/>
              </w:rPr>
              <w:t>дређеничлан</w:t>
            </w:r>
            <w:r w:rsidRPr="002835DE">
              <w:rPr>
                <w:i/>
                <w:sz w:val="20"/>
                <w:szCs w:val="20"/>
                <w:lang w:val="fr-FR"/>
              </w:rPr>
              <w:t>le, la, les</w:t>
            </w:r>
            <w:r w:rsidRPr="002835DE">
              <w:rPr>
                <w:i/>
                <w:sz w:val="20"/>
                <w:szCs w:val="20"/>
                <w:lang w:val="sr-Cyrl-CS"/>
              </w:rPr>
              <w:t>,</w:t>
            </w:r>
          </w:p>
          <w:p w:rsidR="00D67DD5" w:rsidRPr="002835DE" w:rsidRDefault="00D67DD5" w:rsidP="00D67DD5">
            <w:pPr>
              <w:rPr>
                <w:sz w:val="20"/>
                <w:szCs w:val="20"/>
                <w:lang w:val="sr-Cyrl-CS"/>
              </w:rPr>
            </w:pPr>
            <w:r w:rsidRPr="002835DE">
              <w:rPr>
                <w:sz w:val="20"/>
                <w:szCs w:val="20"/>
                <w:lang w:val="ru-RU"/>
              </w:rPr>
              <w:t xml:space="preserve">- </w:t>
            </w:r>
            <w:r w:rsidRPr="002835DE">
              <w:rPr>
                <w:i/>
                <w:sz w:val="20"/>
                <w:szCs w:val="20"/>
                <w:lang w:val="fr-FR"/>
              </w:rPr>
              <w:t>fairede</w:t>
            </w:r>
            <w:r w:rsidRPr="002835DE">
              <w:rPr>
                <w:i/>
                <w:sz w:val="20"/>
                <w:szCs w:val="20"/>
                <w:lang w:val="ru-RU"/>
              </w:rPr>
              <w:t xml:space="preserve">/ </w:t>
            </w:r>
            <w:r w:rsidRPr="002835DE">
              <w:rPr>
                <w:i/>
                <w:sz w:val="20"/>
                <w:szCs w:val="20"/>
                <w:lang w:val="fr-FR"/>
              </w:rPr>
              <w:t>jouer</w:t>
            </w:r>
            <w:r w:rsidRPr="002835DE">
              <w:rPr>
                <w:i/>
                <w:sz w:val="20"/>
                <w:szCs w:val="20"/>
                <w:lang w:val="ru-RU"/>
              </w:rPr>
              <w:t xml:space="preserve"> à </w:t>
            </w:r>
            <w:r w:rsidRPr="002835DE">
              <w:rPr>
                <w:sz w:val="20"/>
                <w:szCs w:val="20"/>
                <w:lang w:val="sr-Cyrl-CS"/>
              </w:rPr>
              <w:t>– уз спортске и културне активности</w:t>
            </w:r>
          </w:p>
          <w:p w:rsidR="00D67DD5" w:rsidRPr="002835DE" w:rsidRDefault="00D67DD5" w:rsidP="00D67DD5">
            <w:pPr>
              <w:rPr>
                <w:i/>
                <w:sz w:val="20"/>
                <w:szCs w:val="20"/>
                <w:lang w:val="sr-Cyrl-CS"/>
              </w:rPr>
            </w:pPr>
            <w:r w:rsidRPr="002835DE">
              <w:rPr>
                <w:sz w:val="20"/>
                <w:szCs w:val="20"/>
                <w:lang w:val="sr-Cyrl-CS"/>
              </w:rPr>
              <w:t xml:space="preserve">(изразе и речи које се односе на тему; језичке структуре </w:t>
            </w:r>
            <w:r w:rsidRPr="002835DE">
              <w:rPr>
                <w:i/>
                <w:sz w:val="20"/>
                <w:szCs w:val="20"/>
              </w:rPr>
              <w:t>fairede</w:t>
            </w:r>
            <w:r w:rsidRPr="002835DE">
              <w:rPr>
                <w:i/>
                <w:sz w:val="20"/>
                <w:szCs w:val="20"/>
                <w:lang w:val="sr-Cyrl-CS"/>
              </w:rPr>
              <w:t xml:space="preserve"> + </w:t>
            </w:r>
            <w:r w:rsidRPr="002835DE">
              <w:rPr>
                <w:i/>
                <w:sz w:val="20"/>
                <w:szCs w:val="20"/>
              </w:rPr>
              <w:t>activit</w:t>
            </w:r>
            <w:r w:rsidRPr="002835DE">
              <w:rPr>
                <w:i/>
                <w:sz w:val="20"/>
                <w:szCs w:val="20"/>
                <w:lang w:val="sr-Cyrl-CS"/>
              </w:rPr>
              <w:t xml:space="preserve">é; </w:t>
            </w:r>
            <w:r w:rsidRPr="002835DE">
              <w:rPr>
                <w:i/>
                <w:sz w:val="20"/>
                <w:szCs w:val="20"/>
              </w:rPr>
              <w:t>ilfaut</w:t>
            </w:r>
            <w:r w:rsidRPr="002835DE">
              <w:rPr>
                <w:i/>
                <w:sz w:val="20"/>
                <w:szCs w:val="20"/>
                <w:lang w:val="sr-Cyrl-CS"/>
              </w:rPr>
              <w:t xml:space="preserve"> + </w:t>
            </w:r>
            <w:r w:rsidRPr="002835DE">
              <w:rPr>
                <w:i/>
                <w:sz w:val="20"/>
                <w:szCs w:val="20"/>
              </w:rPr>
              <w:t>infinitif</w:t>
            </w:r>
            <w:r w:rsidRPr="002835DE">
              <w:rPr>
                <w:i/>
                <w:sz w:val="20"/>
                <w:szCs w:val="20"/>
                <w:lang w:val="sr-Cyrl-CS"/>
              </w:rPr>
              <w:t xml:space="preserve">; </w:t>
            </w:r>
            <w:r w:rsidRPr="002835DE">
              <w:rPr>
                <w:i/>
                <w:sz w:val="20"/>
                <w:szCs w:val="20"/>
              </w:rPr>
              <w:t>jouerde</w:t>
            </w:r>
            <w:r w:rsidRPr="002835DE">
              <w:rPr>
                <w:i/>
                <w:sz w:val="20"/>
                <w:szCs w:val="20"/>
                <w:lang w:val="sr-Cyrl-CS"/>
              </w:rPr>
              <w:t xml:space="preserve"> / à</w:t>
            </w:r>
          </w:p>
          <w:p w:rsidR="00D67DD5" w:rsidRPr="002835DE" w:rsidRDefault="00D67DD5" w:rsidP="00D67DD5">
            <w:pPr>
              <w:rPr>
                <w:i/>
                <w:sz w:val="20"/>
                <w:szCs w:val="20"/>
                <w:lang w:val="fr-FR"/>
              </w:rPr>
            </w:pPr>
            <w:r w:rsidRPr="002835DE">
              <w:rPr>
                <w:i/>
                <w:sz w:val="20"/>
                <w:szCs w:val="20"/>
                <w:lang w:val="sr-Cyrl-CS"/>
              </w:rPr>
              <w:lastRenderedPageBreak/>
              <w:t>-</w:t>
            </w:r>
            <w:r w:rsidRPr="002835DE">
              <w:rPr>
                <w:i/>
                <w:sz w:val="20"/>
                <w:szCs w:val="20"/>
                <w:lang w:val="fr-FR"/>
              </w:rPr>
              <w:t xml:space="preserve">Je fais </w:t>
            </w:r>
            <w:r w:rsidRPr="002835DE">
              <w:rPr>
                <w:b/>
                <w:i/>
                <w:sz w:val="20"/>
                <w:szCs w:val="20"/>
                <w:lang w:val="fr-FR"/>
              </w:rPr>
              <w:t>du</w:t>
            </w:r>
            <w:r w:rsidRPr="002835DE">
              <w:rPr>
                <w:i/>
                <w:sz w:val="20"/>
                <w:szCs w:val="20"/>
                <w:lang w:val="fr-FR"/>
              </w:rPr>
              <w:t xml:space="preserve"> basket. Tu fais </w:t>
            </w:r>
            <w:r w:rsidRPr="002835DE">
              <w:rPr>
                <w:b/>
                <w:i/>
                <w:sz w:val="20"/>
                <w:szCs w:val="20"/>
                <w:lang w:val="fr-FR"/>
              </w:rPr>
              <w:t xml:space="preserve">de la </w:t>
            </w:r>
            <w:r w:rsidRPr="002835DE">
              <w:rPr>
                <w:i/>
                <w:sz w:val="20"/>
                <w:szCs w:val="20"/>
                <w:lang w:val="fr-FR"/>
              </w:rPr>
              <w:t xml:space="preserve">natation, On  joue </w:t>
            </w:r>
            <w:r w:rsidRPr="002835DE">
              <w:rPr>
                <w:b/>
                <w:i/>
                <w:sz w:val="20"/>
                <w:szCs w:val="20"/>
                <w:lang w:val="fr-FR"/>
              </w:rPr>
              <w:t xml:space="preserve">des </w:t>
            </w:r>
            <w:r w:rsidRPr="002835DE">
              <w:rPr>
                <w:i/>
                <w:sz w:val="20"/>
                <w:szCs w:val="20"/>
                <w:lang w:val="fr-FR"/>
              </w:rPr>
              <w:t xml:space="preserve">claquettes. Elles font </w:t>
            </w:r>
            <w:r w:rsidRPr="002835DE">
              <w:rPr>
                <w:b/>
                <w:i/>
                <w:sz w:val="20"/>
                <w:szCs w:val="20"/>
                <w:lang w:val="fr-FR"/>
              </w:rPr>
              <w:t>de la</w:t>
            </w:r>
            <w:r w:rsidRPr="002835DE">
              <w:rPr>
                <w:i/>
                <w:sz w:val="20"/>
                <w:szCs w:val="20"/>
                <w:lang w:val="fr-FR"/>
              </w:rPr>
              <w:t xml:space="preserve"> voile</w:t>
            </w:r>
            <w:r w:rsidRPr="002835DE">
              <w:rPr>
                <w:i/>
                <w:sz w:val="20"/>
                <w:szCs w:val="20"/>
                <w:lang w:val="sr-Cyrl-CS"/>
              </w:rPr>
              <w:t>; је јoue au tennis</w:t>
            </w:r>
          </w:p>
          <w:p w:rsidR="00D67DD5" w:rsidRPr="002835DE" w:rsidRDefault="00D67DD5" w:rsidP="00D67DD5">
            <w:pPr>
              <w:rPr>
                <w:i/>
                <w:sz w:val="20"/>
                <w:szCs w:val="20"/>
              </w:rPr>
            </w:pPr>
            <w:r w:rsidRPr="002835DE">
              <w:rPr>
                <w:sz w:val="20"/>
                <w:szCs w:val="20"/>
                <w:lang w:val="fr-FR"/>
              </w:rPr>
              <w:t xml:space="preserve">- </w:t>
            </w:r>
            <w:r w:rsidRPr="002835DE">
              <w:rPr>
                <w:sz w:val="20"/>
                <w:szCs w:val="20"/>
                <w:lang w:val="ru-RU"/>
              </w:rPr>
              <w:t>Употребуимператива</w:t>
            </w:r>
            <w:r w:rsidRPr="002835DE">
              <w:rPr>
                <w:sz w:val="20"/>
                <w:szCs w:val="20"/>
              </w:rPr>
              <w:t>усватрилица</w:t>
            </w:r>
            <w:proofErr w:type="gramStart"/>
            <w:r w:rsidRPr="002835DE">
              <w:rPr>
                <w:sz w:val="20"/>
                <w:szCs w:val="20"/>
                <w:lang w:val="fr-FR"/>
              </w:rPr>
              <w:t xml:space="preserve">: </w:t>
            </w:r>
            <w:r w:rsidRPr="002835DE">
              <w:rPr>
                <w:i/>
                <w:sz w:val="20"/>
                <w:szCs w:val="20"/>
                <w:lang w:val="fr-FR"/>
              </w:rPr>
              <w:t xml:space="preserve"> Lève</w:t>
            </w:r>
            <w:proofErr w:type="gramEnd"/>
            <w:r w:rsidRPr="002835DE">
              <w:rPr>
                <w:i/>
                <w:sz w:val="20"/>
                <w:szCs w:val="20"/>
                <w:lang w:val="fr-FR"/>
              </w:rPr>
              <w:t xml:space="preserve">, levons, levez ! </w:t>
            </w:r>
            <w:r w:rsidRPr="002835DE">
              <w:rPr>
                <w:i/>
                <w:sz w:val="20"/>
                <w:szCs w:val="20"/>
              </w:rPr>
              <w:t>Prends, prenons, prenez! Pars, partons</w:t>
            </w:r>
            <w:proofErr w:type="gramStart"/>
            <w:r w:rsidRPr="002835DE">
              <w:rPr>
                <w:i/>
                <w:sz w:val="20"/>
                <w:szCs w:val="20"/>
              </w:rPr>
              <w:t>,partez</w:t>
            </w:r>
            <w:proofErr w:type="gramEnd"/>
            <w:r w:rsidRPr="002835DE">
              <w:rPr>
                <w:i/>
                <w:sz w:val="20"/>
                <w:szCs w:val="20"/>
              </w:rPr>
              <w:t>!   Cours, courons, courez!</w:t>
            </w:r>
          </w:p>
          <w:p w:rsidR="00D67DD5" w:rsidRPr="002835DE" w:rsidRDefault="00D67DD5" w:rsidP="00D67DD5">
            <w:pPr>
              <w:rPr>
                <w:i/>
                <w:sz w:val="20"/>
                <w:szCs w:val="20"/>
                <w:lang w:val="sr-Cyrl-CS"/>
              </w:rPr>
            </w:pPr>
            <w:r w:rsidRPr="002835DE">
              <w:rPr>
                <w:sz w:val="20"/>
                <w:szCs w:val="20"/>
              </w:rPr>
              <w:t xml:space="preserve">- </w:t>
            </w:r>
            <w:r w:rsidRPr="002835DE">
              <w:rPr>
                <w:sz w:val="20"/>
                <w:szCs w:val="20"/>
                <w:lang w:val="sr-Cyrl-CS"/>
              </w:rPr>
              <w:t>негација</w:t>
            </w:r>
          </w:p>
          <w:p w:rsidR="00D67DD5" w:rsidRPr="002835DE" w:rsidRDefault="00D67DD5" w:rsidP="00D67DD5">
            <w:pPr>
              <w:rPr>
                <w:sz w:val="20"/>
                <w:szCs w:val="20"/>
                <w:lang w:val="sr-Cyrl-CS"/>
              </w:rPr>
            </w:pPr>
            <w:r w:rsidRPr="002835DE">
              <w:rPr>
                <w:sz w:val="20"/>
                <w:szCs w:val="20"/>
              </w:rPr>
              <w:t xml:space="preserve">- </w:t>
            </w:r>
            <w:r w:rsidRPr="002835DE">
              <w:rPr>
                <w:i/>
                <w:sz w:val="20"/>
                <w:szCs w:val="20"/>
              </w:rPr>
              <w:t>vouloir, pouvoir, savoir, devoir</w:t>
            </w:r>
            <w:r w:rsidRPr="002835DE">
              <w:rPr>
                <w:sz w:val="20"/>
                <w:szCs w:val="20"/>
                <w:lang w:val="sr-Cyrl-CS"/>
              </w:rPr>
              <w:t xml:space="preserve"> - презент</w:t>
            </w:r>
          </w:p>
          <w:p w:rsidR="00D67DD5" w:rsidRPr="002835DE" w:rsidRDefault="00D67DD5" w:rsidP="00D67DD5">
            <w:pPr>
              <w:rPr>
                <w:i/>
                <w:sz w:val="20"/>
                <w:szCs w:val="20"/>
              </w:rPr>
            </w:pPr>
            <w:r w:rsidRPr="002835DE">
              <w:rPr>
                <w:i/>
                <w:sz w:val="20"/>
                <w:szCs w:val="20"/>
                <w:lang w:val="sr-Cyrl-CS"/>
              </w:rPr>
              <w:t>-</w:t>
            </w:r>
            <w:r w:rsidRPr="002835DE">
              <w:rPr>
                <w:sz w:val="20"/>
                <w:szCs w:val="20"/>
                <w:lang w:val="sr-Cyrl-CS"/>
              </w:rPr>
              <w:t xml:space="preserve">одговори на питање уз помоћ речца : </w:t>
            </w:r>
            <w:r w:rsidRPr="002835DE">
              <w:rPr>
                <w:i/>
                <w:sz w:val="20"/>
                <w:szCs w:val="20"/>
                <w:lang w:val="sr-Cyrl-CS"/>
              </w:rPr>
              <w:t>о</w:t>
            </w:r>
            <w:r w:rsidRPr="002835DE">
              <w:rPr>
                <w:i/>
                <w:sz w:val="20"/>
                <w:szCs w:val="20"/>
              </w:rPr>
              <w:t>ui</w:t>
            </w:r>
            <w:r w:rsidRPr="002835DE">
              <w:rPr>
                <w:i/>
                <w:sz w:val="20"/>
                <w:szCs w:val="20"/>
                <w:lang w:val="sr-Cyrl-CS"/>
              </w:rPr>
              <w:t>,  si</w:t>
            </w:r>
          </w:p>
          <w:p w:rsidR="00D67DD5" w:rsidRPr="002835DE" w:rsidRDefault="00D67DD5" w:rsidP="00D67DD5">
            <w:pPr>
              <w:rPr>
                <w:i/>
                <w:sz w:val="20"/>
                <w:szCs w:val="20"/>
                <w:lang w:val="sr-Cyrl-CS"/>
              </w:rPr>
            </w:pPr>
            <w:r w:rsidRPr="002835DE">
              <w:rPr>
                <w:sz w:val="20"/>
                <w:szCs w:val="20"/>
              </w:rPr>
              <w:t xml:space="preserve">- </w:t>
            </w:r>
            <w:r w:rsidRPr="002835DE">
              <w:rPr>
                <w:sz w:val="20"/>
                <w:szCs w:val="20"/>
                <w:lang w:val="sr-Cyrl-CS"/>
              </w:rPr>
              <w:t>презент повратних глагола: (</w:t>
            </w:r>
            <w:r w:rsidRPr="002835DE">
              <w:rPr>
                <w:i/>
                <w:sz w:val="20"/>
                <w:szCs w:val="20"/>
              </w:rPr>
              <w:t xml:space="preserve">se laver - </w:t>
            </w:r>
            <w:r w:rsidRPr="002835DE">
              <w:rPr>
                <w:i/>
                <w:sz w:val="20"/>
                <w:szCs w:val="20"/>
                <w:lang w:val="sr-Cyrl-CS"/>
              </w:rPr>
              <w:t>je me lave, tu te laves, il se lave, nous nous lavons, vous vous lavez, ils se laver</w:t>
            </w:r>
            <w:r w:rsidRPr="002835DE">
              <w:rPr>
                <w:i/>
                <w:sz w:val="20"/>
                <w:szCs w:val="20"/>
              </w:rPr>
              <w:t>)</w:t>
            </w:r>
          </w:p>
          <w:p w:rsidR="00D67DD5" w:rsidRDefault="00D67DD5" w:rsidP="00D67DD5">
            <w:pPr>
              <w:rPr>
                <w:sz w:val="20"/>
                <w:szCs w:val="20"/>
                <w:lang w:val="sr-Cyrl-CS"/>
              </w:rPr>
            </w:pPr>
            <w:r w:rsidRPr="002835DE">
              <w:rPr>
                <w:i/>
                <w:sz w:val="20"/>
                <w:szCs w:val="20"/>
                <w:lang w:val="sr-Cyrl-CS"/>
              </w:rPr>
              <w:t>-</w:t>
            </w:r>
            <w:r w:rsidRPr="002835DE">
              <w:rPr>
                <w:sz w:val="20"/>
                <w:szCs w:val="20"/>
                <w:lang w:val="sr-Cyrl-CS"/>
              </w:rPr>
              <w:t xml:space="preserve"> презент глагола </w:t>
            </w:r>
            <w:r w:rsidRPr="002835DE">
              <w:rPr>
                <w:sz w:val="20"/>
                <w:szCs w:val="20"/>
                <w:lang w:val="sr-Latn-CS"/>
              </w:rPr>
              <w:t xml:space="preserve"> - </w:t>
            </w:r>
            <w:r w:rsidRPr="002835DE">
              <w:rPr>
                <w:i/>
                <w:sz w:val="20"/>
                <w:szCs w:val="20"/>
                <w:lang w:val="sr-Latn-CS"/>
              </w:rPr>
              <w:t>aller/venir</w:t>
            </w:r>
            <w:r w:rsidRPr="002835DE">
              <w:rPr>
                <w:sz w:val="20"/>
                <w:szCs w:val="20"/>
                <w:lang w:val="sr-Cyrl-CS"/>
              </w:rPr>
              <w:t>уз сажети члан</w:t>
            </w: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Pr="002835DE" w:rsidRDefault="00D67DD5" w:rsidP="00D67DD5">
            <w:pPr>
              <w:rPr>
                <w:i/>
                <w:sz w:val="20"/>
                <w:szCs w:val="20"/>
                <w:lang w:val="sr-Cyrl-CS"/>
              </w:rPr>
            </w:pPr>
            <w:r w:rsidRPr="002835DE">
              <w:rPr>
                <w:sz w:val="20"/>
                <w:szCs w:val="20"/>
                <w:lang w:val="sr-Cyrl-CS"/>
              </w:rPr>
              <w:t xml:space="preserve">- изразе и речи које се односе на тему: </w:t>
            </w:r>
            <w:r w:rsidRPr="002835DE">
              <w:rPr>
                <w:i/>
                <w:sz w:val="20"/>
                <w:szCs w:val="20"/>
                <w:lang w:val="sr-Cyrl-CS"/>
              </w:rPr>
              <w:t xml:space="preserve">( </w:t>
            </w:r>
            <w:r w:rsidRPr="002835DE">
              <w:rPr>
                <w:i/>
                <w:sz w:val="20"/>
                <w:szCs w:val="20"/>
              </w:rPr>
              <w:t>c</w:t>
            </w:r>
            <w:r w:rsidRPr="002835DE">
              <w:rPr>
                <w:i/>
                <w:sz w:val="20"/>
                <w:szCs w:val="20"/>
                <w:lang w:val="sr-Cyrl-CS"/>
              </w:rPr>
              <w:t>’</w:t>
            </w:r>
            <w:r w:rsidRPr="002835DE">
              <w:rPr>
                <w:i/>
                <w:sz w:val="20"/>
                <w:szCs w:val="20"/>
              </w:rPr>
              <w:t>estsuperbien</w:t>
            </w:r>
            <w:r w:rsidRPr="002835DE">
              <w:rPr>
                <w:i/>
                <w:sz w:val="20"/>
                <w:szCs w:val="20"/>
                <w:lang w:val="sr-Cyrl-CS"/>
              </w:rPr>
              <w:t xml:space="preserve">, </w:t>
            </w:r>
            <w:r w:rsidRPr="002835DE">
              <w:rPr>
                <w:i/>
                <w:sz w:val="20"/>
                <w:szCs w:val="20"/>
              </w:rPr>
              <w:t>classe</w:t>
            </w:r>
            <w:r w:rsidRPr="002835DE">
              <w:rPr>
                <w:i/>
                <w:sz w:val="20"/>
                <w:szCs w:val="20"/>
                <w:lang w:val="sr-Cyrl-CS"/>
              </w:rPr>
              <w:t xml:space="preserve">, </w:t>
            </w:r>
            <w:r w:rsidRPr="002835DE">
              <w:rPr>
                <w:i/>
                <w:sz w:val="20"/>
                <w:szCs w:val="20"/>
              </w:rPr>
              <w:t>branch</w:t>
            </w:r>
            <w:r w:rsidRPr="002835DE">
              <w:rPr>
                <w:i/>
                <w:sz w:val="20"/>
                <w:szCs w:val="20"/>
                <w:lang w:val="sr-Cyrl-CS"/>
              </w:rPr>
              <w:t xml:space="preserve">é, </w:t>
            </w:r>
            <w:r w:rsidRPr="002835DE">
              <w:rPr>
                <w:i/>
                <w:sz w:val="20"/>
                <w:szCs w:val="20"/>
              </w:rPr>
              <w:t>c</w:t>
            </w:r>
            <w:r w:rsidRPr="002835DE">
              <w:rPr>
                <w:i/>
                <w:sz w:val="20"/>
                <w:szCs w:val="20"/>
                <w:lang w:val="sr-Cyrl-CS"/>
              </w:rPr>
              <w:t>’</w:t>
            </w:r>
            <w:r w:rsidRPr="002835DE">
              <w:rPr>
                <w:i/>
                <w:sz w:val="20"/>
                <w:szCs w:val="20"/>
              </w:rPr>
              <w:t>estconfortable</w:t>
            </w:r>
            <w:r w:rsidRPr="002835DE">
              <w:rPr>
                <w:i/>
                <w:sz w:val="20"/>
                <w:szCs w:val="20"/>
                <w:lang w:val="sr-Cyrl-CS"/>
              </w:rPr>
              <w:t xml:space="preserve">, </w:t>
            </w:r>
            <w:r w:rsidRPr="002835DE">
              <w:rPr>
                <w:i/>
                <w:sz w:val="20"/>
                <w:szCs w:val="20"/>
              </w:rPr>
              <w:t>pratique</w:t>
            </w:r>
            <w:r w:rsidRPr="002835DE">
              <w:rPr>
                <w:i/>
                <w:sz w:val="20"/>
                <w:szCs w:val="20"/>
                <w:lang w:val="sr-Cyrl-CS"/>
              </w:rPr>
              <w:t xml:space="preserve">... </w:t>
            </w:r>
            <w:r w:rsidRPr="002835DE">
              <w:rPr>
                <w:i/>
                <w:sz w:val="20"/>
                <w:szCs w:val="20"/>
              </w:rPr>
              <w:t>j</w:t>
            </w:r>
            <w:r w:rsidRPr="002835DE">
              <w:rPr>
                <w:i/>
                <w:sz w:val="20"/>
                <w:szCs w:val="20"/>
                <w:lang w:val="sr-Cyrl-CS"/>
              </w:rPr>
              <w:t>’</w:t>
            </w:r>
            <w:r w:rsidRPr="002835DE">
              <w:rPr>
                <w:i/>
                <w:sz w:val="20"/>
                <w:szCs w:val="20"/>
              </w:rPr>
              <w:t>adore</w:t>
            </w:r>
            <w:r w:rsidRPr="002835DE">
              <w:rPr>
                <w:i/>
                <w:sz w:val="20"/>
                <w:szCs w:val="20"/>
                <w:lang w:val="sr-Cyrl-CS"/>
              </w:rPr>
              <w:t xml:space="preserve">!) : </w:t>
            </w:r>
          </w:p>
          <w:p w:rsidR="00D67DD5" w:rsidRPr="002835DE" w:rsidRDefault="00D67DD5" w:rsidP="00D67DD5">
            <w:pPr>
              <w:rPr>
                <w:i/>
                <w:sz w:val="20"/>
                <w:szCs w:val="20"/>
                <w:lang w:val="sr-Cyrl-CS"/>
              </w:rPr>
            </w:pPr>
            <w:r w:rsidRPr="002835DE">
              <w:rPr>
                <w:sz w:val="20"/>
                <w:szCs w:val="20"/>
                <w:lang w:val="ru-RU"/>
              </w:rPr>
              <w:t xml:space="preserve">- Вокабулар на тему </w:t>
            </w:r>
            <w:r w:rsidRPr="002835DE">
              <w:rPr>
                <w:sz w:val="20"/>
                <w:szCs w:val="20"/>
                <w:lang w:val="sr-Cyrl-CS"/>
              </w:rPr>
              <w:t>одевања</w:t>
            </w:r>
          </w:p>
          <w:p w:rsidR="00D67DD5" w:rsidRPr="002835DE" w:rsidRDefault="00D67DD5" w:rsidP="00D67DD5">
            <w:pPr>
              <w:rPr>
                <w:sz w:val="20"/>
                <w:szCs w:val="20"/>
                <w:lang w:val="ru-RU"/>
              </w:rPr>
            </w:pPr>
            <w:r w:rsidRPr="002835DE">
              <w:rPr>
                <w:sz w:val="20"/>
                <w:szCs w:val="20"/>
                <w:lang w:val="ru-RU"/>
              </w:rPr>
              <w:t>- изговор отворених и затворених  и вокала</w:t>
            </w:r>
          </w:p>
          <w:p w:rsidR="00D67DD5" w:rsidRPr="002835DE" w:rsidRDefault="00D67DD5" w:rsidP="00D67DD5">
            <w:pPr>
              <w:rPr>
                <w:sz w:val="20"/>
                <w:szCs w:val="20"/>
                <w:lang w:val="ru-RU"/>
              </w:rPr>
            </w:pPr>
            <w:r w:rsidRPr="002835DE">
              <w:rPr>
                <w:sz w:val="20"/>
                <w:szCs w:val="20"/>
                <w:lang w:val="ru-RU"/>
              </w:rPr>
              <w:t>- описивање друге особе</w:t>
            </w:r>
          </w:p>
          <w:p w:rsidR="00D67DD5" w:rsidRPr="002835DE" w:rsidRDefault="00D67DD5" w:rsidP="00D67DD5">
            <w:pPr>
              <w:rPr>
                <w:i/>
                <w:sz w:val="20"/>
                <w:szCs w:val="20"/>
                <w:lang w:val="fr-FR"/>
              </w:rPr>
            </w:pPr>
            <w:r w:rsidRPr="002835DE">
              <w:rPr>
                <w:sz w:val="20"/>
                <w:szCs w:val="20"/>
                <w:lang w:val="fr-FR"/>
              </w:rPr>
              <w:t xml:space="preserve">- </w:t>
            </w:r>
            <w:r w:rsidRPr="002835DE">
              <w:rPr>
                <w:sz w:val="20"/>
                <w:szCs w:val="20"/>
                <w:lang w:val="ru-RU"/>
              </w:rPr>
              <w:t>показн</w:t>
            </w:r>
            <w:r w:rsidRPr="002835DE">
              <w:rPr>
                <w:sz w:val="20"/>
                <w:szCs w:val="20"/>
              </w:rPr>
              <w:t>e</w:t>
            </w:r>
            <w:r w:rsidRPr="002835DE">
              <w:rPr>
                <w:sz w:val="20"/>
                <w:szCs w:val="20"/>
                <w:lang w:val="ru-RU"/>
              </w:rPr>
              <w:t>придев</w:t>
            </w:r>
            <w:r w:rsidRPr="002835DE">
              <w:rPr>
                <w:sz w:val="20"/>
                <w:szCs w:val="20"/>
              </w:rPr>
              <w:t>e</w:t>
            </w:r>
            <w:r w:rsidRPr="002835DE">
              <w:rPr>
                <w:sz w:val="20"/>
                <w:szCs w:val="20"/>
                <w:lang w:val="ru-RU"/>
              </w:rPr>
              <w:t>:</w:t>
            </w:r>
            <w:r w:rsidRPr="002835DE">
              <w:rPr>
                <w:i/>
                <w:sz w:val="20"/>
                <w:szCs w:val="20"/>
                <w:lang w:val="fr-FR"/>
              </w:rPr>
              <w:t>ce, cet, cette, ces</w:t>
            </w:r>
          </w:p>
          <w:p w:rsidR="00D67DD5" w:rsidRPr="002835DE" w:rsidRDefault="00D67DD5" w:rsidP="00D67DD5">
            <w:pPr>
              <w:rPr>
                <w:sz w:val="20"/>
                <w:szCs w:val="20"/>
                <w:lang w:val="sr-Cyrl-CS"/>
              </w:rPr>
            </w:pPr>
            <w:r w:rsidRPr="002835DE">
              <w:rPr>
                <w:sz w:val="20"/>
                <w:szCs w:val="20"/>
                <w:lang w:val="ru-RU"/>
              </w:rPr>
              <w:t xml:space="preserve">- </w:t>
            </w:r>
            <w:r w:rsidRPr="002835DE">
              <w:rPr>
                <w:sz w:val="20"/>
                <w:szCs w:val="20"/>
                <w:lang w:val="sr-Cyrl-CS"/>
              </w:rPr>
              <w:t>описне придеве мушког и женског рода</w:t>
            </w:r>
          </w:p>
          <w:p w:rsidR="00D67DD5" w:rsidRPr="002835DE" w:rsidRDefault="00D67DD5" w:rsidP="00D67DD5">
            <w:pPr>
              <w:rPr>
                <w:i/>
                <w:sz w:val="20"/>
                <w:szCs w:val="20"/>
                <w:lang w:val="sr-Cyrl-CS"/>
              </w:rPr>
            </w:pPr>
            <w:r w:rsidRPr="002835DE">
              <w:rPr>
                <w:sz w:val="20"/>
                <w:szCs w:val="20"/>
                <w:lang w:val="sr-Cyrl-CS"/>
              </w:rPr>
              <w:t xml:space="preserve">- одговарају на лична питања : </w:t>
            </w:r>
            <w:r w:rsidRPr="002835DE">
              <w:rPr>
                <w:i/>
                <w:sz w:val="20"/>
                <w:szCs w:val="20"/>
                <w:lang w:val="fr-FR"/>
              </w:rPr>
              <w:t>-</w:t>
            </w:r>
            <w:r w:rsidRPr="002835DE">
              <w:rPr>
                <w:i/>
                <w:sz w:val="20"/>
                <w:szCs w:val="20"/>
              </w:rPr>
              <w:t>“</w:t>
            </w:r>
            <w:r w:rsidRPr="002835DE">
              <w:rPr>
                <w:i/>
                <w:sz w:val="20"/>
                <w:szCs w:val="20"/>
                <w:lang w:val="fr-FR"/>
              </w:rPr>
              <w:t xml:space="preserve">Quelle </w:t>
            </w:r>
            <w:r w:rsidRPr="002835DE">
              <w:rPr>
                <w:i/>
                <w:sz w:val="20"/>
                <w:szCs w:val="20"/>
                <w:lang w:val="fr-FR"/>
              </w:rPr>
              <w:lastRenderedPageBreak/>
              <w:t>est ta pointure?“ Je fais du....... – </w:t>
            </w:r>
            <w:r w:rsidRPr="002835DE">
              <w:rPr>
                <w:i/>
                <w:sz w:val="20"/>
                <w:szCs w:val="20"/>
              </w:rPr>
              <w:t>“</w:t>
            </w:r>
            <w:r w:rsidRPr="002835DE">
              <w:rPr>
                <w:i/>
                <w:sz w:val="20"/>
                <w:szCs w:val="20"/>
                <w:lang w:val="fr-FR"/>
              </w:rPr>
              <w:t>Quelle taille tu fais</w:t>
            </w:r>
            <w:r w:rsidRPr="002835DE">
              <w:rPr>
                <w:i/>
                <w:sz w:val="20"/>
                <w:szCs w:val="20"/>
                <w:lang w:val="sr-Cyrl-CS"/>
              </w:rPr>
              <w:t>?</w:t>
            </w:r>
          </w:p>
          <w:p w:rsidR="00D67DD5" w:rsidRPr="002835DE" w:rsidRDefault="00D67DD5" w:rsidP="00D67DD5">
            <w:pPr>
              <w:rPr>
                <w:i/>
                <w:sz w:val="20"/>
                <w:szCs w:val="20"/>
                <w:lang w:val="sr-Cyrl-CS"/>
              </w:rPr>
            </w:pPr>
            <w:r w:rsidRPr="002835DE">
              <w:rPr>
                <w:i/>
                <w:sz w:val="20"/>
                <w:szCs w:val="20"/>
                <w:lang w:val="sr-Cyrl-CS"/>
              </w:rPr>
              <w:t>-</w:t>
            </w:r>
            <w:r w:rsidRPr="002835DE">
              <w:rPr>
                <w:sz w:val="20"/>
                <w:szCs w:val="20"/>
                <w:lang w:val="sr-Cyrl-CS"/>
              </w:rPr>
              <w:t xml:space="preserve"> изрази за количину </w:t>
            </w:r>
            <w:r w:rsidRPr="002835DE">
              <w:rPr>
                <w:i/>
                <w:sz w:val="20"/>
                <w:szCs w:val="20"/>
              </w:rPr>
              <w:t>“</w:t>
            </w:r>
            <w:r w:rsidRPr="002835DE">
              <w:rPr>
                <w:i/>
                <w:sz w:val="20"/>
                <w:szCs w:val="20"/>
                <w:lang w:val="fr-FR"/>
              </w:rPr>
              <w:t xml:space="preserve">trop, pas assez“. </w:t>
            </w:r>
          </w:p>
          <w:p w:rsidR="00D67DD5" w:rsidRPr="002835DE" w:rsidRDefault="00D67DD5" w:rsidP="00D67DD5">
            <w:pPr>
              <w:rPr>
                <w:sz w:val="20"/>
                <w:szCs w:val="20"/>
                <w:lang w:val="sr-Cyrl-CS"/>
              </w:rPr>
            </w:pPr>
            <w:r w:rsidRPr="002835DE">
              <w:rPr>
                <w:i/>
                <w:sz w:val="20"/>
                <w:szCs w:val="20"/>
                <w:lang w:val="sr-Cyrl-CS"/>
              </w:rPr>
              <w:t>-</w:t>
            </w:r>
            <w:r w:rsidRPr="002835DE">
              <w:rPr>
                <w:sz w:val="20"/>
                <w:szCs w:val="20"/>
                <w:lang w:val="sr-Cyrl-CS"/>
              </w:rPr>
              <w:t xml:space="preserve"> презент глаголи који су важни за задату тему   (</w:t>
            </w:r>
            <w:r w:rsidRPr="002835DE">
              <w:rPr>
                <w:i/>
                <w:sz w:val="20"/>
                <w:szCs w:val="20"/>
                <w:lang w:val="fr-FR"/>
              </w:rPr>
              <w:t>s</w:t>
            </w:r>
            <w:r w:rsidRPr="002835DE">
              <w:rPr>
                <w:i/>
                <w:sz w:val="20"/>
                <w:szCs w:val="20"/>
                <w:lang w:val="sr-Cyrl-CS"/>
              </w:rPr>
              <w:t>’</w:t>
            </w:r>
            <w:r w:rsidRPr="002835DE">
              <w:rPr>
                <w:i/>
                <w:sz w:val="20"/>
                <w:szCs w:val="20"/>
              </w:rPr>
              <w:t>habiller</w:t>
            </w:r>
            <w:r w:rsidRPr="002835DE">
              <w:rPr>
                <w:i/>
                <w:sz w:val="20"/>
                <w:szCs w:val="20"/>
                <w:lang w:val="sr-Cyrl-CS"/>
              </w:rPr>
              <w:t xml:space="preserve">, </w:t>
            </w:r>
            <w:r w:rsidRPr="002835DE">
              <w:rPr>
                <w:i/>
                <w:sz w:val="20"/>
                <w:szCs w:val="20"/>
              </w:rPr>
              <w:t>mettre</w:t>
            </w:r>
            <w:r w:rsidRPr="002835DE">
              <w:rPr>
                <w:i/>
                <w:sz w:val="20"/>
                <w:szCs w:val="20"/>
                <w:lang w:val="sr-Cyrl-CS"/>
              </w:rPr>
              <w:t xml:space="preserve">, </w:t>
            </w:r>
            <w:r w:rsidRPr="002835DE">
              <w:rPr>
                <w:i/>
                <w:sz w:val="20"/>
                <w:szCs w:val="20"/>
              </w:rPr>
              <w:t>porter</w:t>
            </w:r>
            <w:r w:rsidRPr="002835DE">
              <w:rPr>
                <w:i/>
                <w:sz w:val="20"/>
                <w:szCs w:val="20"/>
                <w:lang w:val="sr-Cyrl-CS"/>
              </w:rPr>
              <w:t>),</w:t>
            </w:r>
          </w:p>
          <w:p w:rsidR="00D67DD5" w:rsidRPr="002835DE" w:rsidRDefault="00D67DD5" w:rsidP="00D67DD5">
            <w:pPr>
              <w:rPr>
                <w:i/>
                <w:sz w:val="20"/>
                <w:szCs w:val="20"/>
                <w:lang w:val="sr-Cyrl-CS"/>
              </w:rPr>
            </w:pPr>
            <w:r w:rsidRPr="002835DE">
              <w:rPr>
                <w:sz w:val="20"/>
                <w:szCs w:val="20"/>
                <w:lang w:val="sr-Cyrl-CS"/>
              </w:rPr>
              <w:t xml:space="preserve">- глаголске конструкције </w:t>
            </w:r>
            <w:r w:rsidRPr="002835DE">
              <w:rPr>
                <w:i/>
                <w:sz w:val="20"/>
                <w:szCs w:val="20"/>
                <w:lang w:val="sr-Cyrl-CS"/>
              </w:rPr>
              <w:t>“Tu devrais+infinitif“</w:t>
            </w:r>
          </w:p>
          <w:p w:rsidR="00D67DD5" w:rsidRPr="002835DE" w:rsidRDefault="00D67DD5" w:rsidP="00D67DD5">
            <w:pPr>
              <w:rPr>
                <w:i/>
                <w:sz w:val="20"/>
                <w:szCs w:val="20"/>
              </w:rPr>
            </w:pPr>
            <w:r w:rsidRPr="002835DE">
              <w:rPr>
                <w:sz w:val="20"/>
                <w:szCs w:val="20"/>
                <w:lang w:val="sr-Cyrl-CS"/>
              </w:rPr>
              <w:t>- карактеристике 4 различита модна стила :</w:t>
            </w:r>
            <w:r w:rsidRPr="002835DE">
              <w:rPr>
                <w:i/>
                <w:sz w:val="20"/>
                <w:szCs w:val="20"/>
                <w:lang w:val="ru-RU"/>
              </w:rPr>
              <w:t>“</w:t>
            </w:r>
            <w:r w:rsidRPr="002835DE">
              <w:rPr>
                <w:i/>
                <w:sz w:val="20"/>
                <w:szCs w:val="20"/>
                <w:lang w:val="fr-FR"/>
              </w:rPr>
              <w:t>LesEmos</w:t>
            </w:r>
            <w:r w:rsidRPr="002835DE">
              <w:rPr>
                <w:i/>
                <w:sz w:val="20"/>
                <w:szCs w:val="20"/>
                <w:lang w:val="ru-RU"/>
              </w:rPr>
              <w:t xml:space="preserve">, </w:t>
            </w:r>
            <w:r w:rsidRPr="002835DE">
              <w:rPr>
                <w:i/>
                <w:sz w:val="20"/>
                <w:szCs w:val="20"/>
                <w:lang w:val="fr-FR"/>
              </w:rPr>
              <w:t>LesGothiques</w:t>
            </w:r>
            <w:r w:rsidRPr="002835DE">
              <w:rPr>
                <w:i/>
                <w:sz w:val="20"/>
                <w:szCs w:val="20"/>
                <w:lang w:val="ru-RU"/>
              </w:rPr>
              <w:t xml:space="preserve">, </w:t>
            </w:r>
            <w:r w:rsidRPr="002835DE">
              <w:rPr>
                <w:i/>
                <w:sz w:val="20"/>
                <w:szCs w:val="20"/>
                <w:lang w:val="fr-FR"/>
              </w:rPr>
              <w:t>LesSkateurs</w:t>
            </w:r>
            <w:r w:rsidRPr="002835DE">
              <w:rPr>
                <w:i/>
                <w:sz w:val="20"/>
                <w:szCs w:val="20"/>
                <w:lang w:val="ru-RU"/>
              </w:rPr>
              <w:t xml:space="preserve">. </w:t>
            </w:r>
            <w:r w:rsidRPr="002835DE">
              <w:rPr>
                <w:i/>
                <w:sz w:val="20"/>
                <w:szCs w:val="20"/>
                <w:lang w:val="fr-FR"/>
              </w:rPr>
              <w:t>Les BCBG</w:t>
            </w:r>
          </w:p>
          <w:p w:rsidR="00D67DD5" w:rsidRPr="002835DE" w:rsidRDefault="00D67DD5" w:rsidP="00D67DD5">
            <w:pPr>
              <w:rPr>
                <w:i/>
                <w:sz w:val="20"/>
                <w:szCs w:val="20"/>
              </w:rPr>
            </w:pPr>
            <w:r w:rsidRPr="002835DE">
              <w:rPr>
                <w:sz w:val="20"/>
                <w:szCs w:val="20"/>
                <w:lang w:val="sr-Cyrl-CS"/>
              </w:rPr>
              <w:t xml:space="preserve">- </w:t>
            </w:r>
            <w:r w:rsidRPr="002835DE">
              <w:rPr>
                <w:i/>
                <w:sz w:val="20"/>
                <w:szCs w:val="20"/>
                <w:lang w:val="fr-FR"/>
              </w:rPr>
              <w:t>Les adjectifs possessifs</w:t>
            </w:r>
            <w:r w:rsidRPr="002835DE">
              <w:rPr>
                <w:i/>
                <w:sz w:val="20"/>
                <w:szCs w:val="20"/>
                <w:lang w:val="sr-Cyrl-CS"/>
              </w:rPr>
              <w:t xml:space="preserve">:mon,ma,mes, </w:t>
            </w:r>
            <w:r w:rsidRPr="002835DE">
              <w:rPr>
                <w:i/>
                <w:sz w:val="20"/>
                <w:szCs w:val="20"/>
              </w:rPr>
              <w:t>to</w:t>
            </w:r>
            <w:r w:rsidRPr="002835DE">
              <w:rPr>
                <w:i/>
                <w:sz w:val="20"/>
                <w:szCs w:val="20"/>
                <w:lang w:val="sr-Cyrl-CS"/>
              </w:rPr>
              <w:t>n,ta,tes, son,sa,ses</w:t>
            </w:r>
          </w:p>
          <w:p w:rsidR="00D67DD5" w:rsidRPr="002835DE" w:rsidRDefault="00D67DD5" w:rsidP="00D67DD5">
            <w:pPr>
              <w:rPr>
                <w:sz w:val="20"/>
                <w:szCs w:val="20"/>
                <w:lang w:val="sr-Cyrl-CS"/>
              </w:rPr>
            </w:pPr>
            <w:r w:rsidRPr="002835DE">
              <w:rPr>
                <w:i/>
                <w:sz w:val="20"/>
                <w:szCs w:val="20"/>
              </w:rPr>
              <w:t>-</w:t>
            </w:r>
            <w:r w:rsidRPr="002835DE">
              <w:rPr>
                <w:sz w:val="20"/>
                <w:szCs w:val="20"/>
                <w:lang w:val="sr-Cyrl-CS"/>
              </w:rPr>
              <w:t xml:space="preserve">одговарају на питање: </w:t>
            </w:r>
            <w:r w:rsidRPr="002835DE">
              <w:rPr>
                <w:i/>
                <w:sz w:val="20"/>
                <w:szCs w:val="20"/>
                <w:lang w:val="sr-Cyrl-CS"/>
              </w:rPr>
              <w:t>Pour vous, la mode et les fingues sont-ils importants?</w:t>
            </w:r>
          </w:p>
          <w:p w:rsidR="00D67DD5" w:rsidRDefault="00D67DD5" w:rsidP="00D67DD5">
            <w:pPr>
              <w:rPr>
                <w:rFonts w:eastAsia="Times New Roman"/>
                <w:b/>
                <w:noProof/>
                <w:sz w:val="24"/>
                <w:szCs w:val="24"/>
                <w:lang w:val="sr-Cyrl-CS"/>
              </w:rPr>
            </w:pPr>
          </w:p>
          <w:p w:rsidR="00D67DD5" w:rsidRDefault="00D67DD5" w:rsidP="00D67DD5">
            <w:pPr>
              <w:rPr>
                <w:rFonts w:eastAsia="Times New Roman"/>
                <w:b/>
                <w:noProof/>
                <w:sz w:val="24"/>
                <w:szCs w:val="24"/>
                <w:lang w:val="sr-Cyrl-CS"/>
              </w:rPr>
            </w:pPr>
          </w:p>
          <w:p w:rsidR="00D67DD5" w:rsidRDefault="00D67DD5" w:rsidP="00D67DD5">
            <w:pPr>
              <w:rPr>
                <w:rFonts w:eastAsia="Times New Roman"/>
                <w:b/>
                <w:noProof/>
                <w:sz w:val="24"/>
                <w:szCs w:val="24"/>
                <w:lang w:val="sr-Cyrl-CS"/>
              </w:rPr>
            </w:pPr>
          </w:p>
          <w:p w:rsidR="00D67DD5" w:rsidRDefault="00D67DD5" w:rsidP="00D67DD5">
            <w:pPr>
              <w:rPr>
                <w:rFonts w:eastAsia="Times New Roman"/>
                <w:b/>
                <w:noProof/>
                <w:sz w:val="24"/>
                <w:szCs w:val="24"/>
                <w:lang w:val="sr-Cyrl-CS"/>
              </w:rPr>
            </w:pPr>
          </w:p>
          <w:p w:rsidR="00D67DD5" w:rsidRDefault="00D67DD5" w:rsidP="00D67DD5">
            <w:pPr>
              <w:rPr>
                <w:rFonts w:eastAsia="Times New Roman"/>
                <w:b/>
                <w:noProof/>
                <w:sz w:val="24"/>
                <w:szCs w:val="24"/>
                <w:lang w:val="sr-Cyrl-CS"/>
              </w:rPr>
            </w:pPr>
          </w:p>
          <w:p w:rsidR="00D67DD5" w:rsidRDefault="00D67DD5" w:rsidP="00D67DD5">
            <w:pPr>
              <w:rPr>
                <w:rFonts w:eastAsia="Times New Roman"/>
                <w:b/>
                <w:noProof/>
                <w:sz w:val="24"/>
                <w:szCs w:val="24"/>
                <w:lang w:val="sr-Cyrl-CS"/>
              </w:rPr>
            </w:pPr>
          </w:p>
          <w:p w:rsidR="00D67DD5" w:rsidRDefault="00D67DD5" w:rsidP="00D67DD5">
            <w:pPr>
              <w:rPr>
                <w:rFonts w:eastAsia="Times New Roman"/>
                <w:b/>
                <w:noProof/>
                <w:sz w:val="24"/>
                <w:szCs w:val="24"/>
                <w:lang w:val="sr-Cyrl-CS"/>
              </w:rPr>
            </w:pPr>
          </w:p>
          <w:p w:rsidR="00D67DD5" w:rsidRDefault="00D67DD5" w:rsidP="00D67DD5">
            <w:pPr>
              <w:rPr>
                <w:rFonts w:eastAsia="Times New Roman"/>
                <w:b/>
                <w:noProof/>
                <w:sz w:val="24"/>
                <w:szCs w:val="24"/>
                <w:lang w:val="sr-Cyrl-CS"/>
              </w:rPr>
            </w:pPr>
          </w:p>
          <w:p w:rsidR="00D67DD5" w:rsidRDefault="00D67DD5" w:rsidP="00D67DD5">
            <w:pPr>
              <w:rPr>
                <w:rFonts w:eastAsia="Times New Roman"/>
                <w:b/>
                <w:noProof/>
                <w:sz w:val="24"/>
                <w:szCs w:val="24"/>
                <w:lang w:val="sr-Cyrl-CS"/>
              </w:rPr>
            </w:pPr>
          </w:p>
          <w:p w:rsidR="00D67DD5" w:rsidRDefault="00D67DD5" w:rsidP="00D67DD5">
            <w:pPr>
              <w:rPr>
                <w:rFonts w:eastAsia="Times New Roman"/>
                <w:b/>
                <w:noProof/>
                <w:sz w:val="24"/>
                <w:szCs w:val="24"/>
                <w:lang w:val="sr-Cyrl-CS"/>
              </w:rPr>
            </w:pPr>
          </w:p>
          <w:p w:rsidR="00D67DD5" w:rsidRDefault="00D67DD5" w:rsidP="00D67DD5">
            <w:pPr>
              <w:rPr>
                <w:rFonts w:eastAsia="Times New Roman"/>
                <w:b/>
                <w:noProof/>
                <w:sz w:val="24"/>
                <w:szCs w:val="24"/>
                <w:lang w:val="sr-Cyrl-CS"/>
              </w:rPr>
            </w:pPr>
          </w:p>
          <w:p w:rsidR="00D67DD5" w:rsidRDefault="00D67DD5" w:rsidP="00D67DD5">
            <w:pPr>
              <w:rPr>
                <w:rFonts w:eastAsia="Times New Roman"/>
                <w:b/>
                <w:noProof/>
                <w:sz w:val="24"/>
                <w:szCs w:val="24"/>
                <w:lang w:val="sr-Cyrl-CS"/>
              </w:rPr>
            </w:pPr>
          </w:p>
          <w:p w:rsidR="00D67DD5" w:rsidRDefault="00D67DD5" w:rsidP="00D67DD5">
            <w:pPr>
              <w:rPr>
                <w:rFonts w:eastAsia="Times New Roman"/>
                <w:b/>
                <w:noProof/>
                <w:sz w:val="24"/>
                <w:szCs w:val="24"/>
                <w:lang w:val="sr-Cyrl-CS"/>
              </w:rPr>
            </w:pPr>
          </w:p>
          <w:p w:rsidR="00D67DD5" w:rsidRDefault="00D67DD5" w:rsidP="00D67DD5">
            <w:pPr>
              <w:rPr>
                <w:rFonts w:eastAsia="Times New Roman"/>
                <w:b/>
                <w:noProof/>
                <w:sz w:val="24"/>
                <w:szCs w:val="24"/>
                <w:lang w:val="sr-Cyrl-CS"/>
              </w:rPr>
            </w:pPr>
          </w:p>
          <w:p w:rsidR="00D67DD5" w:rsidRDefault="00D67DD5" w:rsidP="00D67DD5">
            <w:pPr>
              <w:rPr>
                <w:rFonts w:eastAsia="Times New Roman"/>
                <w:b/>
                <w:noProof/>
                <w:sz w:val="24"/>
                <w:szCs w:val="24"/>
                <w:lang w:val="sr-Cyrl-CS"/>
              </w:rPr>
            </w:pPr>
          </w:p>
          <w:p w:rsidR="00D67DD5" w:rsidRPr="00C53C33" w:rsidRDefault="00D67DD5" w:rsidP="00D67DD5">
            <w:pPr>
              <w:rPr>
                <w:sz w:val="20"/>
                <w:szCs w:val="20"/>
                <w:lang w:val="sr-Cyrl-CS"/>
              </w:rPr>
            </w:pPr>
          </w:p>
          <w:p w:rsidR="00D67DD5" w:rsidRPr="00C53C33" w:rsidRDefault="00D67DD5" w:rsidP="00D67DD5">
            <w:pPr>
              <w:rPr>
                <w:b/>
                <w:sz w:val="20"/>
                <w:szCs w:val="20"/>
                <w:lang w:val="sr-Cyrl-CS"/>
              </w:rPr>
            </w:pPr>
            <w:r w:rsidRPr="00C53C33">
              <w:rPr>
                <w:sz w:val="20"/>
                <w:szCs w:val="20"/>
                <w:lang w:val="sr-Cyrl-CS"/>
              </w:rPr>
              <w:t>- изразе и речи које се односе на тему простора у коме бораве :  -</w:t>
            </w:r>
            <w:r w:rsidRPr="00C53C33">
              <w:rPr>
                <w:i/>
                <w:sz w:val="20"/>
                <w:szCs w:val="20"/>
                <w:lang w:val="fr-FR"/>
              </w:rPr>
              <w:t>letiroir</w:t>
            </w:r>
            <w:r w:rsidRPr="00C53C33">
              <w:rPr>
                <w:i/>
                <w:sz w:val="20"/>
                <w:szCs w:val="20"/>
                <w:lang w:val="sr-Cyrl-CS"/>
              </w:rPr>
              <w:t>, -</w:t>
            </w:r>
            <w:r w:rsidRPr="00C53C33">
              <w:rPr>
                <w:i/>
                <w:sz w:val="20"/>
                <w:szCs w:val="20"/>
                <w:lang w:val="fr-FR"/>
              </w:rPr>
              <w:t>bas</w:t>
            </w:r>
            <w:r w:rsidRPr="00C53C33">
              <w:rPr>
                <w:i/>
                <w:sz w:val="20"/>
                <w:szCs w:val="20"/>
                <w:lang w:val="sr-Cyrl-CS"/>
              </w:rPr>
              <w:t xml:space="preserve">, </w:t>
            </w:r>
            <w:r w:rsidRPr="00C53C33">
              <w:rPr>
                <w:i/>
                <w:sz w:val="20"/>
                <w:szCs w:val="20"/>
                <w:lang w:val="fr-FR"/>
              </w:rPr>
              <w:t>basse</w:t>
            </w:r>
            <w:r w:rsidRPr="00C53C33">
              <w:rPr>
                <w:i/>
                <w:sz w:val="20"/>
                <w:szCs w:val="20"/>
                <w:lang w:val="sr-Cyrl-CS"/>
              </w:rPr>
              <w:t>,</w:t>
            </w:r>
            <w:r w:rsidRPr="00C53C33">
              <w:rPr>
                <w:i/>
                <w:sz w:val="20"/>
                <w:szCs w:val="20"/>
                <w:lang w:val="ru-RU"/>
              </w:rPr>
              <w:t xml:space="preserve"> -</w:t>
            </w:r>
            <w:r w:rsidRPr="00C53C33">
              <w:rPr>
                <w:i/>
                <w:sz w:val="20"/>
                <w:szCs w:val="20"/>
              </w:rPr>
              <w:t>le</w:t>
            </w:r>
            <w:r w:rsidRPr="00C53C33">
              <w:rPr>
                <w:i/>
                <w:sz w:val="20"/>
                <w:szCs w:val="20"/>
                <w:lang w:val="fr-FR"/>
              </w:rPr>
              <w:t>faute</w:t>
            </w:r>
            <w:r w:rsidRPr="00C53C33">
              <w:rPr>
                <w:i/>
                <w:sz w:val="20"/>
                <w:szCs w:val="20"/>
                <w:lang w:val="sr-Cyrl-CS"/>
              </w:rPr>
              <w:t>u</w:t>
            </w:r>
            <w:r w:rsidRPr="00C53C33">
              <w:rPr>
                <w:i/>
                <w:sz w:val="20"/>
                <w:szCs w:val="20"/>
                <w:lang w:val="fr-FR"/>
              </w:rPr>
              <w:t>il</w:t>
            </w:r>
            <w:r w:rsidRPr="00C53C33">
              <w:rPr>
                <w:i/>
                <w:sz w:val="20"/>
                <w:szCs w:val="20"/>
                <w:lang w:val="ru-RU"/>
              </w:rPr>
              <w:t xml:space="preserve">, </w:t>
            </w:r>
            <w:r w:rsidRPr="00C53C33">
              <w:rPr>
                <w:i/>
                <w:sz w:val="20"/>
                <w:szCs w:val="20"/>
                <w:lang w:val="fr-FR"/>
              </w:rPr>
              <w:t>led</w:t>
            </w:r>
            <w:r w:rsidRPr="00C53C33">
              <w:rPr>
                <w:i/>
                <w:sz w:val="20"/>
                <w:szCs w:val="20"/>
                <w:lang w:val="sr-Cyrl-CS"/>
              </w:rPr>
              <w:t>é</w:t>
            </w:r>
            <w:r w:rsidRPr="00C53C33">
              <w:rPr>
                <w:i/>
                <w:sz w:val="20"/>
                <w:szCs w:val="20"/>
                <w:lang w:val="fr-FR"/>
              </w:rPr>
              <w:t>sordre</w:t>
            </w:r>
            <w:r w:rsidRPr="00C53C33">
              <w:rPr>
                <w:i/>
                <w:sz w:val="20"/>
                <w:szCs w:val="20"/>
                <w:lang w:val="sr-Cyrl-CS"/>
              </w:rPr>
              <w:t>..</w:t>
            </w:r>
          </w:p>
          <w:p w:rsidR="00D67DD5" w:rsidRPr="00C53C33" w:rsidRDefault="00D67DD5" w:rsidP="00D67DD5">
            <w:pPr>
              <w:rPr>
                <w:i/>
                <w:sz w:val="20"/>
                <w:szCs w:val="20"/>
                <w:lang w:val="sr-Cyrl-CS"/>
              </w:rPr>
            </w:pPr>
            <w:r w:rsidRPr="00C53C33">
              <w:rPr>
                <w:sz w:val="20"/>
                <w:szCs w:val="20"/>
                <w:lang w:val="ru-RU"/>
              </w:rPr>
              <w:t xml:space="preserve">- исказивање шта воле / не воле: </w:t>
            </w:r>
            <w:r w:rsidRPr="00C53C33">
              <w:rPr>
                <w:i/>
                <w:sz w:val="20"/>
                <w:szCs w:val="20"/>
                <w:lang w:val="fr-FR"/>
              </w:rPr>
              <w:t>J</w:t>
            </w:r>
            <w:r w:rsidRPr="00C53C33">
              <w:rPr>
                <w:i/>
                <w:sz w:val="20"/>
                <w:szCs w:val="20"/>
                <w:lang w:val="ru-RU"/>
              </w:rPr>
              <w:t>`</w:t>
            </w:r>
            <w:r w:rsidRPr="00C53C33">
              <w:rPr>
                <w:i/>
                <w:sz w:val="20"/>
                <w:szCs w:val="20"/>
                <w:lang w:val="fr-FR"/>
              </w:rPr>
              <w:t>aime</w:t>
            </w:r>
            <w:r w:rsidRPr="00C53C33">
              <w:rPr>
                <w:i/>
                <w:sz w:val="20"/>
                <w:szCs w:val="20"/>
                <w:lang w:val="ru-RU"/>
              </w:rPr>
              <w:t xml:space="preserve">, </w:t>
            </w:r>
            <w:r w:rsidRPr="00C53C33">
              <w:rPr>
                <w:i/>
                <w:sz w:val="20"/>
                <w:szCs w:val="20"/>
                <w:lang w:val="fr-FR"/>
              </w:rPr>
              <w:t>jen</w:t>
            </w:r>
            <w:r w:rsidRPr="00C53C33">
              <w:rPr>
                <w:i/>
                <w:sz w:val="20"/>
                <w:szCs w:val="20"/>
                <w:lang w:val="ru-RU"/>
              </w:rPr>
              <w:t>`</w:t>
            </w:r>
            <w:r w:rsidRPr="00C53C33">
              <w:rPr>
                <w:i/>
                <w:sz w:val="20"/>
                <w:szCs w:val="20"/>
                <w:lang w:val="fr-FR"/>
              </w:rPr>
              <w:t>aimepa</w:t>
            </w:r>
            <w:r w:rsidRPr="00C53C33">
              <w:rPr>
                <w:i/>
                <w:sz w:val="20"/>
                <w:szCs w:val="20"/>
              </w:rPr>
              <w:t>s</w:t>
            </w:r>
            <w:r w:rsidRPr="00C53C33">
              <w:rPr>
                <w:i/>
                <w:sz w:val="20"/>
                <w:szCs w:val="20"/>
                <w:lang w:val="sr-Cyrl-CS"/>
              </w:rPr>
              <w:t>..</w:t>
            </w:r>
          </w:p>
          <w:p w:rsidR="00D67DD5" w:rsidRPr="00C53C33" w:rsidRDefault="00D67DD5" w:rsidP="00D67DD5">
            <w:pPr>
              <w:rPr>
                <w:i/>
                <w:sz w:val="20"/>
                <w:szCs w:val="20"/>
                <w:lang w:val="sr-Cyrl-CS"/>
              </w:rPr>
            </w:pPr>
            <w:r w:rsidRPr="00C53C33">
              <w:rPr>
                <w:sz w:val="20"/>
                <w:szCs w:val="20"/>
                <w:lang w:val="sr-Cyrl-CS"/>
              </w:rPr>
              <w:t xml:space="preserve">- постављање питања помоћу упитних речи : </w:t>
            </w:r>
            <w:r w:rsidRPr="00C53C33">
              <w:rPr>
                <w:i/>
                <w:sz w:val="20"/>
                <w:szCs w:val="20"/>
                <w:lang w:val="fr-FR"/>
              </w:rPr>
              <w:t>qui</w:t>
            </w:r>
            <w:r w:rsidRPr="00C53C33">
              <w:rPr>
                <w:i/>
                <w:sz w:val="20"/>
                <w:szCs w:val="20"/>
                <w:lang w:val="sr-Cyrl-CS"/>
              </w:rPr>
              <w:t xml:space="preserve">, </w:t>
            </w:r>
            <w:r w:rsidRPr="00C53C33">
              <w:rPr>
                <w:i/>
                <w:sz w:val="20"/>
                <w:szCs w:val="20"/>
                <w:lang w:val="fr-FR"/>
              </w:rPr>
              <w:t>o</w:t>
            </w:r>
            <w:r w:rsidRPr="00C53C33">
              <w:rPr>
                <w:i/>
                <w:sz w:val="20"/>
                <w:szCs w:val="20"/>
                <w:lang w:val="sr-Cyrl-CS"/>
              </w:rPr>
              <w:t xml:space="preserve">ù, </w:t>
            </w:r>
            <w:r w:rsidRPr="00C53C33">
              <w:rPr>
                <w:i/>
                <w:sz w:val="20"/>
                <w:szCs w:val="20"/>
                <w:lang w:val="fr-FR"/>
              </w:rPr>
              <w:t>quand</w:t>
            </w:r>
            <w:r w:rsidRPr="00C53C33">
              <w:rPr>
                <w:i/>
                <w:sz w:val="20"/>
                <w:szCs w:val="20"/>
                <w:lang w:val="sr-Cyrl-CS"/>
              </w:rPr>
              <w:t xml:space="preserve">, </w:t>
            </w:r>
            <w:r w:rsidRPr="00C53C33">
              <w:rPr>
                <w:i/>
                <w:sz w:val="20"/>
                <w:szCs w:val="20"/>
                <w:lang w:val="fr-FR"/>
              </w:rPr>
              <w:t>combien</w:t>
            </w:r>
            <w:r w:rsidRPr="00C53C33">
              <w:rPr>
                <w:i/>
                <w:sz w:val="20"/>
                <w:szCs w:val="20"/>
                <w:lang w:val="sr-Cyrl-CS"/>
              </w:rPr>
              <w:t xml:space="preserve">, </w:t>
            </w:r>
            <w:r w:rsidRPr="00C53C33">
              <w:rPr>
                <w:i/>
                <w:sz w:val="20"/>
                <w:szCs w:val="20"/>
                <w:lang w:val="fr-FR"/>
              </w:rPr>
              <w:t>comment</w:t>
            </w:r>
            <w:r w:rsidRPr="00C53C33">
              <w:rPr>
                <w:i/>
                <w:sz w:val="20"/>
                <w:szCs w:val="20"/>
                <w:lang w:val="sr-Cyrl-CS"/>
              </w:rPr>
              <w:t>,est-ce que, qu’</w:t>
            </w:r>
            <w:r w:rsidRPr="00C53C33">
              <w:rPr>
                <w:i/>
                <w:sz w:val="20"/>
                <w:szCs w:val="20"/>
              </w:rPr>
              <w:t>est</w:t>
            </w:r>
            <w:r w:rsidRPr="00C53C33">
              <w:rPr>
                <w:i/>
                <w:sz w:val="20"/>
                <w:szCs w:val="20"/>
                <w:lang w:val="sr-Cyrl-CS"/>
              </w:rPr>
              <w:t>-</w:t>
            </w:r>
            <w:r w:rsidRPr="00C53C33">
              <w:rPr>
                <w:i/>
                <w:sz w:val="20"/>
                <w:szCs w:val="20"/>
              </w:rPr>
              <w:t>ceque</w:t>
            </w:r>
          </w:p>
          <w:p w:rsidR="00D67DD5" w:rsidRPr="00C53C33" w:rsidRDefault="00D67DD5" w:rsidP="00D67DD5">
            <w:pPr>
              <w:rPr>
                <w:i/>
                <w:sz w:val="20"/>
                <w:szCs w:val="20"/>
              </w:rPr>
            </w:pPr>
            <w:r w:rsidRPr="00C53C33">
              <w:rPr>
                <w:sz w:val="20"/>
                <w:szCs w:val="20"/>
                <w:lang w:val="fr-FR"/>
              </w:rPr>
              <w:t xml:space="preserve">- </w:t>
            </w:r>
            <w:r w:rsidRPr="00C53C33">
              <w:rPr>
                <w:sz w:val="20"/>
                <w:szCs w:val="20"/>
                <w:lang w:val="sr-Cyrl-CS"/>
              </w:rPr>
              <w:t>вођење д</w:t>
            </w:r>
            <w:r w:rsidRPr="00C53C33">
              <w:rPr>
                <w:sz w:val="20"/>
                <w:szCs w:val="20"/>
              </w:rPr>
              <w:t>ијалог</w:t>
            </w:r>
            <w:r w:rsidRPr="00C53C33">
              <w:rPr>
                <w:sz w:val="20"/>
                <w:szCs w:val="20"/>
                <w:lang w:val="sr-Cyrl-CS"/>
              </w:rPr>
              <w:t>а</w:t>
            </w:r>
            <w:r w:rsidRPr="00C53C33">
              <w:rPr>
                <w:sz w:val="20"/>
                <w:szCs w:val="20"/>
                <w:lang w:val="fr-FR"/>
              </w:rPr>
              <w:t xml:space="preserve">: </w:t>
            </w:r>
            <w:r w:rsidRPr="00C53C33">
              <w:rPr>
                <w:i/>
                <w:sz w:val="20"/>
                <w:szCs w:val="20"/>
                <w:lang w:val="fr-FR"/>
              </w:rPr>
              <w:t>qu</w:t>
            </w:r>
            <w:r w:rsidRPr="00C53C33">
              <w:rPr>
                <w:i/>
                <w:sz w:val="20"/>
                <w:szCs w:val="20"/>
              </w:rPr>
              <w:t>’as-</w:t>
            </w:r>
            <w:r w:rsidRPr="00C53C33">
              <w:rPr>
                <w:i/>
                <w:sz w:val="20"/>
                <w:szCs w:val="20"/>
                <w:lang w:val="fr-FR"/>
              </w:rPr>
              <w:t>tu</w:t>
            </w:r>
            <w:r w:rsidRPr="00C53C33">
              <w:rPr>
                <w:i/>
                <w:sz w:val="20"/>
                <w:szCs w:val="20"/>
              </w:rPr>
              <w:t xml:space="preserve"> mis dans ta chambre?</w:t>
            </w:r>
          </w:p>
          <w:p w:rsidR="00D67DD5" w:rsidRPr="00C53C33" w:rsidRDefault="00D67DD5" w:rsidP="00D67DD5">
            <w:pPr>
              <w:rPr>
                <w:i/>
                <w:sz w:val="20"/>
                <w:szCs w:val="20"/>
              </w:rPr>
            </w:pPr>
            <w:r w:rsidRPr="00C53C33">
              <w:rPr>
                <w:i/>
                <w:sz w:val="20"/>
                <w:szCs w:val="20"/>
                <w:lang w:val="sr-Cyrl-CS"/>
              </w:rPr>
              <w:t xml:space="preserve">- </w:t>
            </w:r>
            <w:r w:rsidRPr="00C53C33">
              <w:rPr>
                <w:sz w:val="20"/>
                <w:szCs w:val="20"/>
                <w:lang w:val="sr-Cyrl-CS"/>
              </w:rPr>
              <w:t xml:space="preserve">локализовање предмета уз помоћ израза: </w:t>
            </w:r>
            <w:r w:rsidRPr="00C53C33">
              <w:rPr>
                <w:sz w:val="20"/>
                <w:szCs w:val="20"/>
                <w:lang w:val="fr-FR"/>
              </w:rPr>
              <w:t>-</w:t>
            </w:r>
            <w:r w:rsidRPr="00C53C33">
              <w:rPr>
                <w:i/>
                <w:sz w:val="20"/>
                <w:szCs w:val="20"/>
                <w:lang w:val="fr-FR"/>
              </w:rPr>
              <w:t>au milieu de</w:t>
            </w:r>
            <w:r w:rsidRPr="00C53C33">
              <w:rPr>
                <w:i/>
                <w:sz w:val="20"/>
                <w:szCs w:val="20"/>
                <w:lang w:val="sr-Cyrl-CS"/>
              </w:rPr>
              <w:t xml:space="preserve">                            - à </w:t>
            </w:r>
            <w:r w:rsidRPr="00C53C33">
              <w:rPr>
                <w:i/>
                <w:sz w:val="20"/>
                <w:szCs w:val="20"/>
                <w:lang w:val="fr-FR"/>
              </w:rPr>
              <w:t>gauche de</w:t>
            </w:r>
            <w:r w:rsidRPr="00C53C33">
              <w:rPr>
                <w:i/>
                <w:sz w:val="20"/>
                <w:szCs w:val="20"/>
                <w:lang w:val="sr-Cyrl-CS"/>
              </w:rPr>
              <w:t xml:space="preserve">, </w:t>
            </w:r>
            <w:r w:rsidRPr="00C53C33">
              <w:rPr>
                <w:i/>
                <w:sz w:val="20"/>
                <w:szCs w:val="20"/>
                <w:lang w:val="fr-FR"/>
              </w:rPr>
              <w:t>- à droite de</w:t>
            </w:r>
            <w:r w:rsidRPr="00C53C33">
              <w:rPr>
                <w:i/>
                <w:sz w:val="20"/>
                <w:szCs w:val="20"/>
                <w:lang w:val="sr-Cyrl-CS"/>
              </w:rPr>
              <w:t xml:space="preserve">, </w:t>
            </w:r>
            <w:r w:rsidRPr="00C53C33">
              <w:rPr>
                <w:i/>
                <w:sz w:val="20"/>
                <w:szCs w:val="20"/>
                <w:lang w:val="fr-FR"/>
              </w:rPr>
              <w:t>- à côtè de</w:t>
            </w:r>
            <w:r w:rsidRPr="00C53C33">
              <w:rPr>
                <w:i/>
                <w:sz w:val="20"/>
                <w:szCs w:val="20"/>
                <w:lang w:val="sr-Cyrl-CS"/>
              </w:rPr>
              <w:t xml:space="preserve">, </w:t>
            </w:r>
            <w:r w:rsidRPr="00C53C33">
              <w:rPr>
                <w:i/>
                <w:sz w:val="20"/>
                <w:szCs w:val="20"/>
                <w:lang w:val="fr-FR"/>
              </w:rPr>
              <w:t xml:space="preserve">- au </w:t>
            </w:r>
            <w:r w:rsidRPr="00C53C33">
              <w:rPr>
                <w:i/>
                <w:sz w:val="20"/>
                <w:szCs w:val="20"/>
                <w:lang w:val="fr-FR"/>
              </w:rPr>
              <w:lastRenderedPageBreak/>
              <w:t>centre de                           - au dessus de</w:t>
            </w:r>
            <w:r w:rsidRPr="00C53C33">
              <w:rPr>
                <w:i/>
                <w:sz w:val="20"/>
                <w:szCs w:val="20"/>
                <w:lang w:val="sr-Cyrl-CS"/>
              </w:rPr>
              <w:t>,</w:t>
            </w:r>
            <w:r w:rsidRPr="00C53C33">
              <w:rPr>
                <w:i/>
                <w:sz w:val="20"/>
                <w:szCs w:val="20"/>
                <w:lang w:val="fr-FR"/>
              </w:rPr>
              <w:t xml:space="preserve"> -au dessous de</w:t>
            </w:r>
            <w:r w:rsidRPr="00C53C33">
              <w:rPr>
                <w:i/>
                <w:sz w:val="20"/>
                <w:szCs w:val="20"/>
                <w:lang w:val="sr-Cyrl-CS"/>
              </w:rPr>
              <w:t xml:space="preserve">, </w:t>
            </w:r>
            <w:r w:rsidRPr="00C53C33">
              <w:rPr>
                <w:i/>
                <w:sz w:val="20"/>
                <w:szCs w:val="20"/>
                <w:lang w:val="fr-FR"/>
              </w:rPr>
              <w:t>-devant</w:t>
            </w:r>
            <w:r w:rsidRPr="00C53C33">
              <w:rPr>
                <w:i/>
                <w:sz w:val="20"/>
                <w:szCs w:val="20"/>
                <w:lang w:val="sr-Cyrl-CS"/>
              </w:rPr>
              <w:t xml:space="preserve">, </w:t>
            </w:r>
            <w:r w:rsidRPr="00C53C33">
              <w:rPr>
                <w:i/>
                <w:sz w:val="20"/>
                <w:szCs w:val="20"/>
                <w:lang w:val="fr-FR"/>
              </w:rPr>
              <w:t>-en face de                                - près de</w:t>
            </w:r>
            <w:r w:rsidRPr="00C53C33">
              <w:rPr>
                <w:i/>
                <w:sz w:val="20"/>
                <w:szCs w:val="20"/>
                <w:lang w:val="sr-Cyrl-CS"/>
              </w:rPr>
              <w:t xml:space="preserve">, </w:t>
            </w:r>
            <w:r w:rsidRPr="00C53C33">
              <w:rPr>
                <w:i/>
                <w:sz w:val="20"/>
                <w:szCs w:val="20"/>
                <w:lang w:val="fr-FR"/>
              </w:rPr>
              <w:t>-loin de</w:t>
            </w:r>
            <w:r w:rsidRPr="00C53C33">
              <w:rPr>
                <w:i/>
                <w:sz w:val="20"/>
                <w:szCs w:val="20"/>
                <w:lang w:val="sr-Cyrl-CS"/>
              </w:rPr>
              <w:t>,</w:t>
            </w:r>
            <w:r w:rsidRPr="00C53C33">
              <w:rPr>
                <w:i/>
                <w:sz w:val="20"/>
                <w:szCs w:val="20"/>
                <w:lang w:val="fr-FR"/>
              </w:rPr>
              <w:t xml:space="preserve"> - derrière</w:t>
            </w:r>
            <w:r w:rsidRPr="00C53C33">
              <w:rPr>
                <w:i/>
                <w:sz w:val="20"/>
                <w:szCs w:val="20"/>
                <w:lang w:val="sr-Cyrl-CS"/>
              </w:rPr>
              <w:t xml:space="preserve">, </w:t>
            </w:r>
            <w:r w:rsidRPr="00C53C33">
              <w:rPr>
                <w:i/>
                <w:sz w:val="20"/>
                <w:szCs w:val="20"/>
                <w:lang w:val="fr-FR"/>
              </w:rPr>
              <w:t xml:space="preserve">à </w:t>
            </w:r>
            <w:r w:rsidRPr="00C53C33">
              <w:rPr>
                <w:i/>
                <w:sz w:val="20"/>
                <w:szCs w:val="20"/>
                <w:lang w:val="sr-Cyrl-CS"/>
              </w:rPr>
              <w:t>droite de</w:t>
            </w:r>
          </w:p>
          <w:p w:rsidR="00D67DD5" w:rsidRPr="00C53C33" w:rsidRDefault="00D67DD5" w:rsidP="00D67DD5">
            <w:pPr>
              <w:rPr>
                <w:i/>
                <w:sz w:val="20"/>
                <w:szCs w:val="20"/>
                <w:lang w:val="sr-Cyrl-CS"/>
              </w:rPr>
            </w:pPr>
            <w:r w:rsidRPr="00C53C33">
              <w:rPr>
                <w:b/>
                <w:sz w:val="20"/>
                <w:szCs w:val="20"/>
              </w:rPr>
              <w:t xml:space="preserve">- </w:t>
            </w:r>
            <w:r w:rsidRPr="00C53C33">
              <w:rPr>
                <w:sz w:val="20"/>
                <w:szCs w:val="20"/>
              </w:rPr>
              <w:t>изрази који се тичу просторија у кући</w:t>
            </w:r>
            <w:r w:rsidRPr="00C53C33">
              <w:rPr>
                <w:b/>
                <w:sz w:val="20"/>
                <w:szCs w:val="20"/>
              </w:rPr>
              <w:t xml:space="preserve"> : </w:t>
            </w:r>
            <w:r w:rsidRPr="00C53C33">
              <w:rPr>
                <w:i/>
                <w:sz w:val="20"/>
                <w:szCs w:val="20"/>
              </w:rPr>
              <w:t>la salle à manger</w:t>
            </w:r>
            <w:r w:rsidRPr="00C53C33">
              <w:rPr>
                <w:i/>
                <w:sz w:val="20"/>
                <w:szCs w:val="20"/>
                <w:lang w:val="sr-Cyrl-CS"/>
              </w:rPr>
              <w:t xml:space="preserve">, </w:t>
            </w:r>
            <w:r w:rsidRPr="00C53C33">
              <w:rPr>
                <w:i/>
                <w:sz w:val="20"/>
                <w:szCs w:val="20"/>
              </w:rPr>
              <w:t>la cuisine</w:t>
            </w:r>
            <w:r w:rsidRPr="00C53C33">
              <w:rPr>
                <w:i/>
                <w:sz w:val="20"/>
                <w:szCs w:val="20"/>
                <w:lang w:val="sr-Cyrl-CS"/>
              </w:rPr>
              <w:t xml:space="preserve">, </w:t>
            </w:r>
            <w:r w:rsidRPr="00C53C33">
              <w:rPr>
                <w:i/>
                <w:sz w:val="20"/>
                <w:szCs w:val="20"/>
                <w:lang w:val="fr-FR"/>
              </w:rPr>
              <w:t>la salle de séjour/ le salon</w:t>
            </w:r>
            <w:r w:rsidRPr="00C53C33">
              <w:rPr>
                <w:i/>
                <w:sz w:val="20"/>
                <w:szCs w:val="20"/>
                <w:lang w:val="sr-Cyrl-CS"/>
              </w:rPr>
              <w:t xml:space="preserve">, </w:t>
            </w:r>
            <w:r w:rsidRPr="00C53C33">
              <w:rPr>
                <w:i/>
                <w:sz w:val="20"/>
                <w:szCs w:val="20"/>
                <w:lang w:val="fr-FR"/>
              </w:rPr>
              <w:t>la salle de bains</w:t>
            </w:r>
            <w:r w:rsidRPr="00C53C33">
              <w:rPr>
                <w:i/>
                <w:sz w:val="20"/>
                <w:szCs w:val="20"/>
                <w:lang w:val="sr-Cyrl-CS"/>
              </w:rPr>
              <w:t xml:space="preserve">, </w:t>
            </w:r>
            <w:r w:rsidRPr="00C53C33">
              <w:rPr>
                <w:i/>
                <w:sz w:val="20"/>
                <w:szCs w:val="20"/>
                <w:lang w:val="fr-FR"/>
              </w:rPr>
              <w:t>la chambre</w:t>
            </w:r>
            <w:r w:rsidRPr="00C53C33">
              <w:rPr>
                <w:i/>
                <w:sz w:val="20"/>
                <w:szCs w:val="20"/>
                <w:lang w:val="sr-Cyrl-CS"/>
              </w:rPr>
              <w:t xml:space="preserve">, </w:t>
            </w:r>
            <w:r w:rsidRPr="00C53C33">
              <w:rPr>
                <w:i/>
                <w:sz w:val="20"/>
                <w:szCs w:val="20"/>
                <w:lang w:val="fr-FR"/>
              </w:rPr>
              <w:t>le couloir</w:t>
            </w:r>
          </w:p>
          <w:p w:rsidR="00D67DD5" w:rsidRPr="00C53C33" w:rsidRDefault="00D67DD5" w:rsidP="00D67DD5">
            <w:pPr>
              <w:rPr>
                <w:sz w:val="20"/>
                <w:szCs w:val="20"/>
                <w:lang w:val="sr-Cyrl-CS"/>
              </w:rPr>
            </w:pPr>
            <w:r w:rsidRPr="00C53C33">
              <w:rPr>
                <w:i/>
                <w:sz w:val="20"/>
                <w:szCs w:val="20"/>
                <w:lang w:val="sr-Cyrl-CS"/>
              </w:rPr>
              <w:t>-</w:t>
            </w:r>
            <w:r w:rsidRPr="00C53C33">
              <w:rPr>
                <w:i/>
                <w:sz w:val="20"/>
                <w:szCs w:val="20"/>
                <w:u w:val="single"/>
                <w:lang w:val="sr-Cyrl-CS"/>
              </w:rPr>
              <w:t>P</w:t>
            </w:r>
            <w:r w:rsidRPr="00C53C33">
              <w:rPr>
                <w:i/>
                <w:sz w:val="20"/>
                <w:szCs w:val="20"/>
                <w:u w:val="single"/>
              </w:rPr>
              <w:t>ass</w:t>
            </w:r>
            <w:r w:rsidRPr="00C53C33">
              <w:rPr>
                <w:i/>
                <w:sz w:val="20"/>
                <w:szCs w:val="20"/>
                <w:u w:val="single"/>
                <w:lang w:val="sr-Cyrl-CS"/>
              </w:rPr>
              <w:t xml:space="preserve">é </w:t>
            </w:r>
            <w:r w:rsidRPr="00C53C33">
              <w:rPr>
                <w:i/>
                <w:sz w:val="20"/>
                <w:szCs w:val="20"/>
                <w:u w:val="single"/>
              </w:rPr>
              <w:t>compos</w:t>
            </w:r>
            <w:r w:rsidRPr="00C53C33">
              <w:rPr>
                <w:i/>
                <w:sz w:val="20"/>
                <w:szCs w:val="20"/>
                <w:u w:val="single"/>
                <w:lang w:val="sr-Cyrl-CS"/>
              </w:rPr>
              <w:t>é</w:t>
            </w:r>
            <w:r w:rsidRPr="00C53C33">
              <w:rPr>
                <w:sz w:val="20"/>
                <w:szCs w:val="20"/>
                <w:lang w:val="sr-Cyrl-CS"/>
              </w:rPr>
              <w:t xml:space="preserve"> глагола који се мењају са „</w:t>
            </w:r>
            <w:r w:rsidRPr="00C53C33">
              <w:rPr>
                <w:i/>
                <w:sz w:val="20"/>
                <w:szCs w:val="20"/>
                <w:u w:val="single"/>
              </w:rPr>
              <w:t>avoir</w:t>
            </w:r>
            <w:r w:rsidRPr="00C53C33">
              <w:rPr>
                <w:i/>
                <w:sz w:val="20"/>
                <w:szCs w:val="20"/>
                <w:u w:val="single"/>
                <w:lang w:val="sr-Cyrl-CS"/>
              </w:rPr>
              <w:t>”</w:t>
            </w:r>
            <w:r w:rsidRPr="00C53C33">
              <w:rPr>
                <w:sz w:val="20"/>
                <w:szCs w:val="20"/>
                <w:lang w:val="sr-Cyrl-CS"/>
              </w:rPr>
              <w:t>.</w:t>
            </w:r>
          </w:p>
          <w:p w:rsidR="00D67DD5" w:rsidRPr="00C53C33" w:rsidRDefault="00D67DD5" w:rsidP="00D67DD5">
            <w:pPr>
              <w:rPr>
                <w:i/>
                <w:sz w:val="20"/>
                <w:szCs w:val="20"/>
                <w:lang w:val="fr-FR"/>
              </w:rPr>
            </w:pPr>
            <w:r w:rsidRPr="00C53C33">
              <w:rPr>
                <w:sz w:val="20"/>
                <w:szCs w:val="20"/>
                <w:lang w:val="sr-Cyrl-CS"/>
              </w:rPr>
              <w:t xml:space="preserve">- </w:t>
            </w:r>
            <w:r w:rsidRPr="00C53C33">
              <w:rPr>
                <w:i/>
                <w:sz w:val="20"/>
                <w:szCs w:val="20"/>
                <w:u w:val="single"/>
                <w:lang w:val="sr-Cyrl-CS"/>
              </w:rPr>
              <w:t>Participe passé</w:t>
            </w:r>
            <w:r w:rsidRPr="00C53C33">
              <w:rPr>
                <w:sz w:val="20"/>
                <w:szCs w:val="20"/>
                <w:lang w:val="sr-Cyrl-CS"/>
              </w:rPr>
              <w:t xml:space="preserve"> правилних глагола: </w:t>
            </w:r>
            <w:r w:rsidRPr="00C53C33">
              <w:rPr>
                <w:i/>
                <w:sz w:val="20"/>
                <w:szCs w:val="20"/>
                <w:u w:val="single"/>
              </w:rPr>
              <w:t>er</w:t>
            </w:r>
            <w:r w:rsidRPr="00C53C33">
              <w:rPr>
                <w:i/>
                <w:sz w:val="20"/>
                <w:szCs w:val="20"/>
                <w:u w:val="single"/>
                <w:lang w:val="sr-Cyrl-CS"/>
              </w:rPr>
              <w:t xml:space="preserve">-é, </w:t>
            </w:r>
            <w:r w:rsidRPr="00C53C33">
              <w:rPr>
                <w:i/>
                <w:sz w:val="20"/>
                <w:szCs w:val="20"/>
                <w:u w:val="single"/>
              </w:rPr>
              <w:t>ir</w:t>
            </w:r>
            <w:r w:rsidRPr="00C53C33">
              <w:rPr>
                <w:i/>
                <w:sz w:val="20"/>
                <w:szCs w:val="20"/>
                <w:u w:val="single"/>
                <w:lang w:val="sr-Cyrl-CS"/>
              </w:rPr>
              <w:t>-</w:t>
            </w:r>
            <w:r w:rsidRPr="00C53C33">
              <w:rPr>
                <w:i/>
                <w:sz w:val="20"/>
                <w:szCs w:val="20"/>
                <w:u w:val="single"/>
              </w:rPr>
              <w:t>i</w:t>
            </w:r>
            <w:r w:rsidRPr="00C53C33">
              <w:rPr>
                <w:i/>
                <w:sz w:val="20"/>
                <w:szCs w:val="20"/>
                <w:u w:val="single"/>
                <w:lang w:val="sr-Cyrl-CS"/>
              </w:rPr>
              <w:t xml:space="preserve">, </w:t>
            </w:r>
            <w:r w:rsidRPr="00C53C33">
              <w:rPr>
                <w:i/>
                <w:sz w:val="20"/>
                <w:szCs w:val="20"/>
                <w:u w:val="single"/>
              </w:rPr>
              <w:t>re</w:t>
            </w:r>
            <w:r w:rsidRPr="00C53C33">
              <w:rPr>
                <w:i/>
                <w:sz w:val="20"/>
                <w:szCs w:val="20"/>
                <w:u w:val="single"/>
                <w:lang w:val="sr-Cyrl-CS"/>
              </w:rPr>
              <w:t>-</w:t>
            </w:r>
            <w:r w:rsidRPr="00C53C33">
              <w:rPr>
                <w:i/>
                <w:sz w:val="20"/>
                <w:szCs w:val="20"/>
              </w:rPr>
              <w:t>u</w:t>
            </w:r>
            <w:r w:rsidRPr="00C53C33">
              <w:rPr>
                <w:i/>
                <w:sz w:val="20"/>
                <w:szCs w:val="20"/>
                <w:lang w:val="sr-Cyrl-CS"/>
              </w:rPr>
              <w:t xml:space="preserve">, </w:t>
            </w:r>
            <w:r w:rsidRPr="00C53C33">
              <w:rPr>
                <w:sz w:val="20"/>
                <w:szCs w:val="20"/>
                <w:lang w:val="sr-Cyrl-CS"/>
              </w:rPr>
              <w:t xml:space="preserve">и неправилних глагола: </w:t>
            </w:r>
            <w:r w:rsidRPr="00C53C33">
              <w:rPr>
                <w:i/>
                <w:sz w:val="20"/>
                <w:szCs w:val="20"/>
                <w:lang w:val="fr-FR"/>
              </w:rPr>
              <w:t>avoir</w:t>
            </w:r>
            <w:r w:rsidRPr="00C53C33">
              <w:rPr>
                <w:i/>
                <w:sz w:val="20"/>
                <w:szCs w:val="20"/>
                <w:lang w:val="sr-Cyrl-CS"/>
              </w:rPr>
              <w:t>-</w:t>
            </w:r>
            <w:r w:rsidRPr="00C53C33">
              <w:rPr>
                <w:i/>
                <w:sz w:val="20"/>
                <w:szCs w:val="20"/>
                <w:lang w:val="fr-FR"/>
              </w:rPr>
              <w:t>e</w:t>
            </w:r>
            <w:r w:rsidRPr="00C53C33">
              <w:rPr>
                <w:i/>
                <w:sz w:val="20"/>
                <w:szCs w:val="20"/>
              </w:rPr>
              <w:t>u</w:t>
            </w:r>
            <w:r w:rsidRPr="00C53C33">
              <w:rPr>
                <w:i/>
                <w:sz w:val="20"/>
                <w:szCs w:val="20"/>
                <w:lang w:val="sr-Cyrl-CS"/>
              </w:rPr>
              <w:t xml:space="preserve">,  faire-fait, </w:t>
            </w:r>
            <w:r w:rsidRPr="00C53C33">
              <w:rPr>
                <w:i/>
                <w:sz w:val="20"/>
                <w:szCs w:val="20"/>
                <w:lang w:val="fr-FR"/>
              </w:rPr>
              <w:t>pouvoir</w:t>
            </w:r>
            <w:r w:rsidRPr="00C53C33">
              <w:rPr>
                <w:i/>
                <w:sz w:val="20"/>
                <w:szCs w:val="20"/>
                <w:lang w:val="sr-Cyrl-CS"/>
              </w:rPr>
              <w:t xml:space="preserve">- </w:t>
            </w:r>
            <w:r w:rsidRPr="00C53C33">
              <w:rPr>
                <w:i/>
                <w:sz w:val="20"/>
                <w:szCs w:val="20"/>
                <w:lang w:val="fr-FR"/>
              </w:rPr>
              <w:t>pu</w:t>
            </w:r>
            <w:r w:rsidRPr="00C53C33">
              <w:rPr>
                <w:i/>
                <w:sz w:val="20"/>
                <w:szCs w:val="20"/>
                <w:lang w:val="sr-Cyrl-CS"/>
              </w:rPr>
              <w:t>, ê</w:t>
            </w:r>
            <w:r w:rsidRPr="00C53C33">
              <w:rPr>
                <w:i/>
                <w:sz w:val="20"/>
                <w:szCs w:val="20"/>
                <w:lang w:val="fr-FR"/>
              </w:rPr>
              <w:t>tre</w:t>
            </w:r>
            <w:r w:rsidRPr="00C53C33">
              <w:rPr>
                <w:i/>
                <w:sz w:val="20"/>
                <w:szCs w:val="20"/>
                <w:lang w:val="sr-Cyrl-CS"/>
              </w:rPr>
              <w:t>- é</w:t>
            </w:r>
            <w:r w:rsidRPr="00C53C33">
              <w:rPr>
                <w:i/>
                <w:sz w:val="20"/>
                <w:szCs w:val="20"/>
                <w:lang w:val="fr-FR"/>
              </w:rPr>
              <w:t>t</w:t>
            </w:r>
            <w:r w:rsidRPr="00C53C33">
              <w:rPr>
                <w:i/>
                <w:sz w:val="20"/>
                <w:szCs w:val="20"/>
                <w:lang w:val="sr-Cyrl-CS"/>
              </w:rPr>
              <w:t>é,</w:t>
            </w:r>
            <w:r w:rsidRPr="00C53C33">
              <w:rPr>
                <w:i/>
                <w:sz w:val="20"/>
                <w:szCs w:val="20"/>
                <w:lang w:val="fr-FR"/>
              </w:rPr>
              <w:t>voir</w:t>
            </w:r>
            <w:r w:rsidRPr="00C53C33">
              <w:rPr>
                <w:i/>
                <w:sz w:val="20"/>
                <w:szCs w:val="20"/>
                <w:lang w:val="sr-Cyrl-CS"/>
              </w:rPr>
              <w:t xml:space="preserve">- </w:t>
            </w:r>
            <w:r w:rsidRPr="00C53C33">
              <w:rPr>
                <w:i/>
                <w:sz w:val="20"/>
                <w:szCs w:val="20"/>
                <w:lang w:val="fr-FR"/>
              </w:rPr>
              <w:t>vu</w:t>
            </w:r>
            <w:r w:rsidRPr="00C53C33">
              <w:rPr>
                <w:i/>
                <w:sz w:val="20"/>
                <w:szCs w:val="20"/>
                <w:lang w:val="sr-Cyrl-CS"/>
              </w:rPr>
              <w:t>,</w:t>
            </w:r>
            <w:r w:rsidRPr="00C53C33">
              <w:rPr>
                <w:i/>
                <w:sz w:val="20"/>
                <w:szCs w:val="20"/>
                <w:lang w:val="fr-FR"/>
              </w:rPr>
              <w:t>mettre</w:t>
            </w:r>
            <w:r w:rsidRPr="00C53C33">
              <w:rPr>
                <w:i/>
                <w:sz w:val="20"/>
                <w:szCs w:val="20"/>
                <w:lang w:val="sr-Cyrl-CS"/>
              </w:rPr>
              <w:t>-</w:t>
            </w:r>
            <w:r w:rsidRPr="00C53C33">
              <w:rPr>
                <w:i/>
                <w:sz w:val="20"/>
                <w:szCs w:val="20"/>
                <w:lang w:val="fr-FR"/>
              </w:rPr>
              <w:t>mis</w:t>
            </w:r>
            <w:r w:rsidRPr="00C53C33">
              <w:rPr>
                <w:i/>
                <w:sz w:val="20"/>
                <w:szCs w:val="20"/>
                <w:lang w:val="sr-Cyrl-CS"/>
              </w:rPr>
              <w:t xml:space="preserve">, </w:t>
            </w:r>
            <w:r w:rsidRPr="00C53C33">
              <w:rPr>
                <w:i/>
                <w:sz w:val="20"/>
                <w:szCs w:val="20"/>
                <w:lang w:val="fr-FR"/>
              </w:rPr>
              <w:t>devoir- dû</w:t>
            </w:r>
            <w:r w:rsidRPr="00C53C33">
              <w:rPr>
                <w:i/>
                <w:sz w:val="20"/>
                <w:szCs w:val="20"/>
                <w:lang w:val="sr-Cyrl-CS"/>
              </w:rPr>
              <w:t>,</w:t>
            </w:r>
            <w:r w:rsidRPr="00C53C33">
              <w:rPr>
                <w:i/>
                <w:sz w:val="20"/>
                <w:szCs w:val="20"/>
                <w:lang w:val="fr-FR"/>
              </w:rPr>
              <w:t xml:space="preserve"> vouloir-voulu. savoir-su</w:t>
            </w:r>
            <w:r w:rsidRPr="00C53C33">
              <w:rPr>
                <w:i/>
                <w:sz w:val="20"/>
                <w:szCs w:val="20"/>
                <w:lang w:val="sr-Cyrl-CS"/>
              </w:rPr>
              <w:t>,</w:t>
            </w:r>
            <w:r w:rsidRPr="00C53C33">
              <w:rPr>
                <w:i/>
                <w:sz w:val="20"/>
                <w:szCs w:val="20"/>
                <w:lang w:val="fr-FR"/>
              </w:rPr>
              <w:t xml:space="preserve"> écrire-écrit</w:t>
            </w:r>
            <w:r w:rsidRPr="00C53C33">
              <w:rPr>
                <w:i/>
                <w:sz w:val="20"/>
                <w:szCs w:val="20"/>
                <w:lang w:val="sr-Cyrl-CS"/>
              </w:rPr>
              <w:t>,</w:t>
            </w:r>
            <w:r w:rsidRPr="00C53C33">
              <w:rPr>
                <w:i/>
                <w:sz w:val="20"/>
                <w:szCs w:val="20"/>
                <w:lang w:val="fr-FR"/>
              </w:rPr>
              <w:t xml:space="preserve"> lire-lu</w:t>
            </w:r>
            <w:r w:rsidRPr="00C53C33">
              <w:rPr>
                <w:i/>
                <w:sz w:val="20"/>
                <w:szCs w:val="20"/>
                <w:lang w:val="sr-Cyrl-CS"/>
              </w:rPr>
              <w:t>,</w:t>
            </w:r>
            <w:r w:rsidRPr="00C53C33">
              <w:rPr>
                <w:i/>
                <w:sz w:val="20"/>
                <w:szCs w:val="20"/>
                <w:lang w:val="fr-FR"/>
              </w:rPr>
              <w:t xml:space="preserve"> dire-dit</w:t>
            </w:r>
            <w:r w:rsidRPr="00C53C33">
              <w:rPr>
                <w:i/>
                <w:sz w:val="20"/>
                <w:szCs w:val="20"/>
                <w:lang w:val="sr-Cyrl-CS"/>
              </w:rPr>
              <w:t>,</w:t>
            </w:r>
            <w:r w:rsidRPr="00C53C33">
              <w:rPr>
                <w:i/>
                <w:sz w:val="20"/>
                <w:szCs w:val="20"/>
                <w:lang w:val="fr-FR"/>
              </w:rPr>
              <w:t xml:space="preserve"> boire-bu, venir.venu</w:t>
            </w:r>
          </w:p>
          <w:p w:rsidR="00D67DD5" w:rsidRPr="00C53C33" w:rsidRDefault="00D67DD5" w:rsidP="00D67DD5">
            <w:pPr>
              <w:rPr>
                <w:i/>
                <w:sz w:val="20"/>
                <w:szCs w:val="20"/>
                <w:lang w:val="sr-Cyrl-CS"/>
              </w:rPr>
            </w:pPr>
            <w:r w:rsidRPr="00C53C33">
              <w:rPr>
                <w:b/>
                <w:i/>
                <w:sz w:val="20"/>
                <w:szCs w:val="20"/>
                <w:lang w:val="fr-FR"/>
              </w:rPr>
              <w:t xml:space="preserve">- </w:t>
            </w:r>
            <w:r w:rsidRPr="00C53C33">
              <w:rPr>
                <w:sz w:val="20"/>
                <w:szCs w:val="20"/>
                <w:lang w:val="fr-FR"/>
              </w:rPr>
              <w:t>k</w:t>
            </w:r>
            <w:r w:rsidRPr="00C53C33">
              <w:rPr>
                <w:sz w:val="20"/>
                <w:szCs w:val="20"/>
                <w:lang w:val="sr-Cyrl-CS"/>
              </w:rPr>
              <w:t>оришћење предлога –</w:t>
            </w:r>
            <w:r w:rsidRPr="00C53C33">
              <w:rPr>
                <w:i/>
                <w:sz w:val="20"/>
                <w:szCs w:val="20"/>
                <w:u w:val="single"/>
                <w:lang w:val="fr-FR"/>
              </w:rPr>
              <w:t>en</w:t>
            </w:r>
            <w:r w:rsidRPr="00C53C33">
              <w:rPr>
                <w:sz w:val="20"/>
                <w:szCs w:val="20"/>
                <w:lang w:val="sr-Cyrl-CS"/>
              </w:rPr>
              <w:t>уз</w:t>
            </w:r>
            <w:r w:rsidRPr="00C53C33">
              <w:rPr>
                <w:sz w:val="20"/>
                <w:szCs w:val="20"/>
                <w:lang w:val="ru-RU"/>
              </w:rPr>
              <w:t>материјале</w:t>
            </w:r>
            <w:r w:rsidRPr="00C53C33">
              <w:rPr>
                <w:sz w:val="20"/>
                <w:szCs w:val="20"/>
                <w:lang w:val="fr-FR"/>
              </w:rPr>
              <w:t xml:space="preserve"> :</w:t>
            </w:r>
            <w:r w:rsidRPr="00C53C33">
              <w:rPr>
                <w:i/>
                <w:sz w:val="20"/>
                <w:szCs w:val="20"/>
                <w:lang w:val="fr-FR"/>
              </w:rPr>
              <w:t xml:space="preserve"> en plastique</w:t>
            </w:r>
            <w:r w:rsidRPr="00C53C33">
              <w:rPr>
                <w:i/>
                <w:sz w:val="20"/>
                <w:szCs w:val="20"/>
                <w:lang w:val="sr-Cyrl-CS"/>
              </w:rPr>
              <w:t>,</w:t>
            </w:r>
          </w:p>
          <w:p w:rsidR="00D67DD5" w:rsidRPr="00C53C33" w:rsidRDefault="00D67DD5" w:rsidP="00D67DD5">
            <w:pPr>
              <w:rPr>
                <w:i/>
                <w:sz w:val="20"/>
                <w:szCs w:val="20"/>
                <w:lang w:val="fr-FR"/>
              </w:rPr>
            </w:pPr>
            <w:r w:rsidRPr="00C53C33">
              <w:rPr>
                <w:i/>
                <w:sz w:val="20"/>
                <w:szCs w:val="20"/>
                <w:lang w:val="fr-FR"/>
              </w:rPr>
              <w:t xml:space="preserve">en </w:t>
            </w:r>
            <w:r w:rsidRPr="00C53C33">
              <w:rPr>
                <w:i/>
                <w:sz w:val="20"/>
                <w:szCs w:val="20"/>
                <w:lang w:val="sr-Cyrl-CS"/>
              </w:rPr>
              <w:t xml:space="preserve">coton, </w:t>
            </w:r>
            <w:r w:rsidRPr="00C53C33">
              <w:rPr>
                <w:i/>
                <w:sz w:val="20"/>
                <w:szCs w:val="20"/>
                <w:lang w:val="fr-FR"/>
              </w:rPr>
              <w:t xml:space="preserve">en </w:t>
            </w:r>
            <w:r w:rsidRPr="00C53C33">
              <w:rPr>
                <w:i/>
                <w:sz w:val="20"/>
                <w:szCs w:val="20"/>
                <w:lang w:val="sr-Cyrl-CS"/>
              </w:rPr>
              <w:t xml:space="preserve">soie, </w:t>
            </w:r>
            <w:r w:rsidRPr="00C53C33">
              <w:rPr>
                <w:i/>
                <w:sz w:val="20"/>
                <w:szCs w:val="20"/>
                <w:lang w:val="fr-FR"/>
              </w:rPr>
              <w:t xml:space="preserve">en </w:t>
            </w:r>
            <w:r w:rsidRPr="00C53C33">
              <w:rPr>
                <w:i/>
                <w:sz w:val="20"/>
                <w:szCs w:val="20"/>
                <w:lang w:val="sr-Cyrl-CS"/>
              </w:rPr>
              <w:t xml:space="preserve">velours, </w:t>
            </w:r>
            <w:r w:rsidRPr="00C53C33">
              <w:rPr>
                <w:i/>
                <w:sz w:val="20"/>
                <w:szCs w:val="20"/>
              </w:rPr>
              <w:t xml:space="preserve">en </w:t>
            </w:r>
            <w:r w:rsidRPr="00C53C33">
              <w:rPr>
                <w:i/>
                <w:sz w:val="20"/>
                <w:szCs w:val="20"/>
                <w:lang w:val="fr-FR"/>
              </w:rPr>
              <w:t>cuir</w:t>
            </w:r>
            <w:r w:rsidRPr="00C53C33">
              <w:rPr>
                <w:i/>
                <w:sz w:val="20"/>
                <w:szCs w:val="20"/>
                <w:lang w:val="sr-Cyrl-CS"/>
              </w:rPr>
              <w:t xml:space="preserve">, </w:t>
            </w:r>
            <w:r w:rsidRPr="00C53C33">
              <w:rPr>
                <w:i/>
                <w:sz w:val="20"/>
                <w:szCs w:val="20"/>
                <w:lang w:val="fr-FR"/>
              </w:rPr>
              <w:t>en verre</w:t>
            </w:r>
            <w:r w:rsidRPr="00C53C33">
              <w:rPr>
                <w:i/>
                <w:sz w:val="20"/>
                <w:szCs w:val="20"/>
                <w:lang w:val="sr-Cyrl-CS"/>
              </w:rPr>
              <w:t>,</w:t>
            </w:r>
            <w:r w:rsidRPr="00C53C33">
              <w:rPr>
                <w:i/>
                <w:sz w:val="20"/>
                <w:szCs w:val="20"/>
                <w:lang w:val="fr-FR"/>
              </w:rPr>
              <w:t xml:space="preserve"> en bois…</w:t>
            </w:r>
          </w:p>
          <w:p w:rsidR="00D67DD5" w:rsidRPr="00C53C33" w:rsidRDefault="00D67DD5" w:rsidP="00D67DD5">
            <w:pPr>
              <w:rPr>
                <w:i/>
                <w:sz w:val="20"/>
                <w:szCs w:val="20"/>
                <w:lang w:val="sr-Cyrl-CS"/>
              </w:rPr>
            </w:pPr>
            <w:r w:rsidRPr="00C53C33">
              <w:rPr>
                <w:sz w:val="20"/>
                <w:szCs w:val="20"/>
                <w:lang w:val="fr-FR"/>
              </w:rPr>
              <w:t>-</w:t>
            </w:r>
            <w:r w:rsidRPr="00C53C33">
              <w:rPr>
                <w:sz w:val="20"/>
                <w:szCs w:val="20"/>
                <w:lang w:val="sr-Cyrl-CS"/>
              </w:rPr>
              <w:t xml:space="preserve">елементе парцијалне негације : </w:t>
            </w:r>
            <w:r w:rsidRPr="00C53C33">
              <w:rPr>
                <w:i/>
                <w:sz w:val="20"/>
                <w:szCs w:val="20"/>
                <w:lang w:val="sr-Cyrl-CS"/>
              </w:rPr>
              <w:t>rien, jamais, personne</w:t>
            </w:r>
          </w:p>
          <w:p w:rsidR="00D67DD5" w:rsidRPr="00C53C33" w:rsidRDefault="00D67DD5" w:rsidP="00D67DD5">
            <w:pPr>
              <w:rPr>
                <w:sz w:val="20"/>
                <w:szCs w:val="20"/>
                <w:lang w:val="sr-Cyrl-CS"/>
              </w:rPr>
            </w:pPr>
            <w:r w:rsidRPr="00C53C33">
              <w:rPr>
                <w:i/>
                <w:sz w:val="20"/>
                <w:szCs w:val="20"/>
                <w:lang w:val="sr-Cyrl-CS"/>
              </w:rPr>
              <w:t>-</w:t>
            </w:r>
            <w:r w:rsidRPr="00C53C33">
              <w:rPr>
                <w:sz w:val="20"/>
                <w:szCs w:val="20"/>
                <w:lang w:val="sr-Cyrl-CS"/>
              </w:rPr>
              <w:t xml:space="preserve">употреба </w:t>
            </w:r>
            <w:r w:rsidRPr="00C53C33">
              <w:rPr>
                <w:i/>
                <w:sz w:val="20"/>
                <w:szCs w:val="20"/>
                <w:u w:val="single"/>
                <w:lang w:val="sr-Cyrl-CS"/>
              </w:rPr>
              <w:t xml:space="preserve">тематско </w:t>
            </w:r>
            <w:r w:rsidRPr="00C53C33">
              <w:rPr>
                <w:i/>
                <w:sz w:val="20"/>
                <w:szCs w:val="20"/>
                <w:u w:val="single"/>
              </w:rPr>
              <w:t>t</w:t>
            </w:r>
            <w:r w:rsidRPr="00C53C33">
              <w:rPr>
                <w:i/>
                <w:sz w:val="20"/>
                <w:szCs w:val="20"/>
                <w:u w:val="single"/>
                <w:lang w:val="sr-Cyrl-CS"/>
              </w:rPr>
              <w:t>“</w:t>
            </w:r>
            <w:r w:rsidRPr="00C53C33">
              <w:rPr>
                <w:sz w:val="20"/>
                <w:szCs w:val="20"/>
                <w:lang w:val="sr-Cyrl-CS"/>
              </w:rPr>
              <w:t xml:space="preserve"> у инверзији: -</w:t>
            </w:r>
            <w:r w:rsidRPr="00C53C33">
              <w:rPr>
                <w:i/>
                <w:sz w:val="20"/>
                <w:szCs w:val="20"/>
              </w:rPr>
              <w:t>r</w:t>
            </w:r>
            <w:r w:rsidRPr="00C53C33">
              <w:rPr>
                <w:i/>
                <w:sz w:val="20"/>
                <w:szCs w:val="20"/>
                <w:lang w:val="fr-FR"/>
              </w:rPr>
              <w:t>ang</w:t>
            </w:r>
            <w:r w:rsidRPr="00C53C33">
              <w:rPr>
                <w:b/>
                <w:i/>
                <w:sz w:val="20"/>
                <w:szCs w:val="20"/>
                <w:u w:val="single"/>
                <w:lang w:val="fr-FR"/>
              </w:rPr>
              <w:t>e</w:t>
            </w:r>
            <w:r w:rsidRPr="00C53C33">
              <w:rPr>
                <w:b/>
                <w:i/>
                <w:sz w:val="20"/>
                <w:szCs w:val="20"/>
                <w:u w:val="single"/>
                <w:lang w:val="ru-RU"/>
              </w:rPr>
              <w:t>-</w:t>
            </w:r>
            <w:r w:rsidRPr="00C53C33">
              <w:rPr>
                <w:b/>
                <w:i/>
                <w:sz w:val="20"/>
                <w:szCs w:val="20"/>
                <w:u w:val="single"/>
                <w:lang w:val="fr-FR"/>
              </w:rPr>
              <w:t>t</w:t>
            </w:r>
            <w:r w:rsidRPr="00C53C33">
              <w:rPr>
                <w:b/>
                <w:i/>
                <w:sz w:val="20"/>
                <w:szCs w:val="20"/>
                <w:u w:val="single"/>
                <w:lang w:val="ru-RU"/>
              </w:rPr>
              <w:t>-</w:t>
            </w:r>
            <w:r w:rsidRPr="00C53C33">
              <w:rPr>
                <w:b/>
                <w:i/>
                <w:sz w:val="20"/>
                <w:szCs w:val="20"/>
                <w:u w:val="single"/>
                <w:lang w:val="fr-FR"/>
              </w:rPr>
              <w:t>i</w:t>
            </w:r>
            <w:r w:rsidRPr="00C53C33">
              <w:rPr>
                <w:i/>
                <w:sz w:val="20"/>
                <w:szCs w:val="20"/>
                <w:lang w:val="fr-FR"/>
              </w:rPr>
              <w:t>l</w:t>
            </w:r>
          </w:p>
          <w:p w:rsidR="00D67DD5" w:rsidRDefault="00D67DD5" w:rsidP="00D67DD5">
            <w:pPr>
              <w:rPr>
                <w:rFonts w:eastAsia="Times New Roman"/>
                <w:b/>
                <w:noProof/>
                <w:sz w:val="24"/>
                <w:szCs w:val="24"/>
                <w:lang w:val="sr-Cyrl-CS"/>
              </w:rPr>
            </w:pPr>
          </w:p>
          <w:p w:rsidR="00D67DD5" w:rsidRDefault="00D67DD5" w:rsidP="00D67DD5">
            <w:pPr>
              <w:rPr>
                <w:rFonts w:eastAsia="Times New Roman"/>
                <w:b/>
                <w:noProof/>
                <w:sz w:val="24"/>
                <w:szCs w:val="24"/>
                <w:lang w:val="sr-Cyrl-CS"/>
              </w:rPr>
            </w:pPr>
          </w:p>
          <w:p w:rsidR="00D67DD5" w:rsidRDefault="00D67DD5" w:rsidP="00D67DD5">
            <w:pPr>
              <w:rPr>
                <w:rFonts w:eastAsia="Times New Roman"/>
                <w:b/>
                <w:noProof/>
                <w:sz w:val="24"/>
                <w:szCs w:val="24"/>
                <w:lang w:val="sr-Cyrl-CS"/>
              </w:rPr>
            </w:pPr>
          </w:p>
          <w:p w:rsidR="00D67DD5" w:rsidRDefault="00D67DD5" w:rsidP="00D67DD5">
            <w:pPr>
              <w:rPr>
                <w:rFonts w:eastAsia="Times New Roman"/>
                <w:b/>
                <w:noProof/>
                <w:sz w:val="24"/>
                <w:szCs w:val="24"/>
                <w:lang w:val="sr-Cyrl-CS"/>
              </w:rPr>
            </w:pPr>
          </w:p>
          <w:p w:rsidR="00D67DD5" w:rsidRDefault="00D67DD5" w:rsidP="00D67DD5">
            <w:pPr>
              <w:rPr>
                <w:rFonts w:eastAsia="Times New Roman"/>
                <w:b/>
                <w:noProof/>
                <w:sz w:val="24"/>
                <w:szCs w:val="24"/>
                <w:lang w:val="sr-Cyrl-CS"/>
              </w:rPr>
            </w:pPr>
          </w:p>
          <w:p w:rsidR="00D67DD5" w:rsidRDefault="00D67DD5" w:rsidP="00D67DD5">
            <w:pPr>
              <w:rPr>
                <w:rFonts w:eastAsia="Times New Roman"/>
                <w:b/>
                <w:noProof/>
                <w:sz w:val="24"/>
                <w:szCs w:val="24"/>
                <w:lang w:val="sr-Cyrl-CS"/>
              </w:rPr>
            </w:pPr>
          </w:p>
          <w:p w:rsidR="00D67DD5" w:rsidRDefault="00D67DD5" w:rsidP="00D67DD5">
            <w:pPr>
              <w:rPr>
                <w:rFonts w:eastAsia="Times New Roman"/>
                <w:b/>
                <w:noProof/>
                <w:sz w:val="24"/>
                <w:szCs w:val="24"/>
                <w:lang w:val="sr-Cyrl-CS"/>
              </w:rPr>
            </w:pPr>
          </w:p>
          <w:p w:rsidR="00D67DD5" w:rsidRDefault="00D67DD5" w:rsidP="00D67DD5">
            <w:pPr>
              <w:rPr>
                <w:rFonts w:eastAsia="Times New Roman"/>
                <w:b/>
                <w:noProof/>
                <w:sz w:val="24"/>
                <w:szCs w:val="24"/>
                <w:lang w:val="sr-Cyrl-CS"/>
              </w:rPr>
            </w:pPr>
          </w:p>
          <w:p w:rsidR="00D67DD5" w:rsidRPr="00C53C33" w:rsidRDefault="00D67DD5" w:rsidP="00D67DD5">
            <w:pPr>
              <w:rPr>
                <w:b/>
                <w:i/>
                <w:sz w:val="20"/>
                <w:szCs w:val="20"/>
                <w:lang w:val="sr-Cyrl-CS"/>
              </w:rPr>
            </w:pPr>
            <w:r w:rsidRPr="00C53C33">
              <w:rPr>
                <w:sz w:val="20"/>
                <w:szCs w:val="20"/>
                <w:lang w:val="sr-Cyrl-CS"/>
              </w:rPr>
              <w:t xml:space="preserve">- Изразе и речи које се односе на тему исхране:                    </w:t>
            </w:r>
            <w:r w:rsidRPr="00C53C33">
              <w:rPr>
                <w:i/>
                <w:sz w:val="20"/>
                <w:szCs w:val="20"/>
                <w:lang w:val="fr-FR"/>
              </w:rPr>
              <w:t>Fruit</w:t>
            </w:r>
            <w:r w:rsidRPr="00C53C33">
              <w:rPr>
                <w:i/>
                <w:sz w:val="20"/>
                <w:szCs w:val="20"/>
              </w:rPr>
              <w:t>s</w:t>
            </w:r>
            <w:r w:rsidRPr="00C53C33">
              <w:rPr>
                <w:i/>
                <w:sz w:val="20"/>
                <w:szCs w:val="20"/>
                <w:lang w:val="sr-Cyrl-CS"/>
              </w:rPr>
              <w:t xml:space="preserve"> (une </w:t>
            </w:r>
            <w:r w:rsidRPr="00C53C33">
              <w:rPr>
                <w:i/>
                <w:sz w:val="20"/>
                <w:szCs w:val="20"/>
                <w:lang w:val="fr-FR"/>
              </w:rPr>
              <w:t>fraise</w:t>
            </w:r>
            <w:r w:rsidRPr="00C53C33">
              <w:rPr>
                <w:i/>
                <w:sz w:val="20"/>
                <w:szCs w:val="20"/>
                <w:lang w:val="sr-Cyrl-CS"/>
              </w:rPr>
              <w:t xml:space="preserve">, </w:t>
            </w:r>
            <w:r w:rsidRPr="00C53C33">
              <w:rPr>
                <w:i/>
                <w:sz w:val="20"/>
                <w:szCs w:val="20"/>
                <w:lang w:val="fr-FR"/>
              </w:rPr>
              <w:t>unep</w:t>
            </w:r>
            <w:r w:rsidRPr="00C53C33">
              <w:rPr>
                <w:i/>
                <w:sz w:val="20"/>
                <w:szCs w:val="20"/>
                <w:lang w:val="sr-Cyrl-CS"/>
              </w:rPr>
              <w:t>ê</w:t>
            </w:r>
            <w:r w:rsidRPr="00C53C33">
              <w:rPr>
                <w:i/>
                <w:sz w:val="20"/>
                <w:szCs w:val="20"/>
                <w:lang w:val="fr-FR"/>
              </w:rPr>
              <w:t>che</w:t>
            </w:r>
            <w:r w:rsidRPr="00C53C33">
              <w:rPr>
                <w:i/>
                <w:sz w:val="20"/>
                <w:szCs w:val="20"/>
                <w:lang w:val="sr-Cyrl-CS"/>
              </w:rPr>
              <w:t>,</w:t>
            </w:r>
            <w:r w:rsidRPr="00C53C33">
              <w:rPr>
                <w:i/>
                <w:sz w:val="20"/>
                <w:szCs w:val="20"/>
                <w:lang w:val="fr-FR"/>
              </w:rPr>
              <w:t>unabricot</w:t>
            </w:r>
            <w:r w:rsidRPr="00C53C33">
              <w:rPr>
                <w:b/>
                <w:i/>
                <w:sz w:val="20"/>
                <w:szCs w:val="20"/>
                <w:lang w:val="sr-Cyrl-CS"/>
              </w:rPr>
              <w:t xml:space="preserve">, </w:t>
            </w:r>
            <w:r w:rsidRPr="00C53C33">
              <w:rPr>
                <w:i/>
                <w:sz w:val="20"/>
                <w:szCs w:val="20"/>
                <w:lang w:val="fr-FR"/>
              </w:rPr>
              <w:t>unepr</w:t>
            </w:r>
            <w:r w:rsidRPr="00C53C33">
              <w:rPr>
                <w:i/>
                <w:sz w:val="20"/>
                <w:szCs w:val="20"/>
                <w:lang w:val="sr-Cyrl-CS"/>
              </w:rPr>
              <w:t>û</w:t>
            </w:r>
            <w:r w:rsidRPr="00C53C33">
              <w:rPr>
                <w:i/>
                <w:sz w:val="20"/>
                <w:szCs w:val="20"/>
                <w:lang w:val="fr-FR"/>
              </w:rPr>
              <w:t>ne</w:t>
            </w:r>
            <w:r w:rsidRPr="00C53C33">
              <w:rPr>
                <w:i/>
                <w:sz w:val="20"/>
                <w:szCs w:val="20"/>
                <w:lang w:val="sr-Cyrl-CS"/>
              </w:rPr>
              <w:t xml:space="preserve">, </w:t>
            </w:r>
            <w:r w:rsidRPr="00C53C33">
              <w:rPr>
                <w:i/>
                <w:sz w:val="20"/>
                <w:szCs w:val="20"/>
                <w:lang w:val="fr-FR"/>
              </w:rPr>
              <w:t>unepomme</w:t>
            </w:r>
            <w:r w:rsidRPr="00C53C33">
              <w:rPr>
                <w:i/>
                <w:sz w:val="20"/>
                <w:szCs w:val="20"/>
                <w:lang w:val="sr-Cyrl-CS"/>
              </w:rPr>
              <w:t xml:space="preserve">, </w:t>
            </w:r>
            <w:r w:rsidRPr="00C53C33">
              <w:rPr>
                <w:i/>
                <w:sz w:val="20"/>
                <w:szCs w:val="20"/>
                <w:lang w:val="fr-FR"/>
              </w:rPr>
              <w:t>unmelon</w:t>
            </w:r>
            <w:r w:rsidRPr="00C53C33">
              <w:rPr>
                <w:i/>
                <w:sz w:val="20"/>
                <w:szCs w:val="20"/>
                <w:lang w:val="sr-Cyrl-CS"/>
              </w:rPr>
              <w:t xml:space="preserve"> ); </w:t>
            </w:r>
            <w:r w:rsidRPr="00C53C33">
              <w:rPr>
                <w:i/>
                <w:sz w:val="20"/>
                <w:szCs w:val="20"/>
                <w:lang w:val="fr-FR"/>
              </w:rPr>
              <w:t>L</w:t>
            </w:r>
            <w:r w:rsidRPr="00C53C33">
              <w:rPr>
                <w:i/>
                <w:sz w:val="20"/>
                <w:szCs w:val="20"/>
                <w:lang w:val="sr-Cyrl-CS"/>
              </w:rPr>
              <w:t>é</w:t>
            </w:r>
            <w:r w:rsidRPr="00C53C33">
              <w:rPr>
                <w:i/>
                <w:sz w:val="20"/>
                <w:szCs w:val="20"/>
                <w:lang w:val="fr-FR"/>
              </w:rPr>
              <w:t>gumes</w:t>
            </w:r>
            <w:r w:rsidRPr="00C53C33">
              <w:rPr>
                <w:b/>
                <w:i/>
                <w:sz w:val="20"/>
                <w:szCs w:val="20"/>
                <w:lang w:val="sr-Cyrl-CS"/>
              </w:rPr>
              <w:t xml:space="preserve"> (</w:t>
            </w:r>
            <w:r w:rsidRPr="00C53C33">
              <w:rPr>
                <w:i/>
                <w:sz w:val="20"/>
                <w:szCs w:val="20"/>
                <w:lang w:val="fr-FR"/>
              </w:rPr>
              <w:t>unconcombre</w:t>
            </w:r>
            <w:r w:rsidRPr="00C53C33">
              <w:rPr>
                <w:i/>
                <w:sz w:val="20"/>
                <w:szCs w:val="20"/>
                <w:lang w:val="sr-Cyrl-CS"/>
              </w:rPr>
              <w:t xml:space="preserve">, </w:t>
            </w:r>
            <w:r w:rsidRPr="00C53C33">
              <w:rPr>
                <w:i/>
                <w:sz w:val="20"/>
                <w:szCs w:val="20"/>
                <w:lang w:val="fr-FR"/>
              </w:rPr>
              <w:t>unepommedeterre</w:t>
            </w:r>
            <w:r w:rsidRPr="00C53C33">
              <w:rPr>
                <w:i/>
                <w:sz w:val="20"/>
                <w:szCs w:val="20"/>
                <w:lang w:val="sr-Cyrl-CS"/>
              </w:rPr>
              <w:t xml:space="preserve">, </w:t>
            </w:r>
            <w:r w:rsidRPr="00C53C33">
              <w:rPr>
                <w:i/>
                <w:sz w:val="20"/>
                <w:szCs w:val="20"/>
                <w:lang w:val="fr-FR"/>
              </w:rPr>
              <w:t>unepommedeterre</w:t>
            </w:r>
            <w:r w:rsidRPr="00C53C33">
              <w:rPr>
                <w:i/>
                <w:sz w:val="20"/>
                <w:szCs w:val="20"/>
                <w:lang w:val="sr-Cyrl-CS"/>
              </w:rPr>
              <w:t xml:space="preserve">, </w:t>
            </w:r>
            <w:r w:rsidRPr="00C53C33">
              <w:rPr>
                <w:i/>
                <w:sz w:val="20"/>
                <w:szCs w:val="20"/>
                <w:lang w:val="fr-FR"/>
              </w:rPr>
              <w:t>unecarotte</w:t>
            </w:r>
            <w:r w:rsidRPr="00C53C33">
              <w:rPr>
                <w:b/>
                <w:i/>
                <w:sz w:val="20"/>
                <w:szCs w:val="20"/>
                <w:lang w:val="sr-Cyrl-CS"/>
              </w:rPr>
              <w:t xml:space="preserve">, </w:t>
            </w:r>
            <w:r w:rsidRPr="00C53C33">
              <w:rPr>
                <w:i/>
                <w:sz w:val="20"/>
                <w:szCs w:val="20"/>
                <w:lang w:val="fr-FR"/>
              </w:rPr>
              <w:t>desharicotsblancs</w:t>
            </w:r>
            <w:r w:rsidRPr="00C53C33">
              <w:rPr>
                <w:i/>
                <w:sz w:val="20"/>
                <w:szCs w:val="20"/>
                <w:lang w:val="sr-Cyrl-CS"/>
              </w:rPr>
              <w:t>/</w:t>
            </w:r>
            <w:r w:rsidRPr="00C53C33">
              <w:rPr>
                <w:i/>
                <w:sz w:val="20"/>
                <w:szCs w:val="20"/>
                <w:lang w:val="fr-FR"/>
              </w:rPr>
              <w:t>verts</w:t>
            </w:r>
            <w:r w:rsidRPr="00C53C33">
              <w:rPr>
                <w:i/>
                <w:sz w:val="20"/>
                <w:szCs w:val="20"/>
                <w:lang w:val="sr-Cyrl-CS"/>
              </w:rPr>
              <w:t xml:space="preserve">, </w:t>
            </w:r>
            <w:r w:rsidRPr="00C53C33">
              <w:rPr>
                <w:i/>
                <w:sz w:val="20"/>
                <w:szCs w:val="20"/>
                <w:lang w:val="fr-FR"/>
              </w:rPr>
              <w:t>unepoivr</w:t>
            </w:r>
            <w:r w:rsidRPr="00C53C33">
              <w:rPr>
                <w:i/>
                <w:sz w:val="20"/>
                <w:szCs w:val="20"/>
                <w:lang w:val="sr-Cyrl-CS"/>
              </w:rPr>
              <w:t xml:space="preserve">е) </w:t>
            </w:r>
            <w:r w:rsidRPr="00C53C33">
              <w:rPr>
                <w:sz w:val="20"/>
                <w:szCs w:val="20"/>
                <w:lang w:val="sr-Cyrl-CS"/>
              </w:rPr>
              <w:t>иназиви продавница и професије људи који раде у њима</w:t>
            </w:r>
          </w:p>
          <w:p w:rsidR="00D67DD5" w:rsidRPr="00C53C33" w:rsidRDefault="00D67DD5" w:rsidP="00D67DD5">
            <w:pPr>
              <w:rPr>
                <w:b/>
                <w:i/>
                <w:sz w:val="20"/>
                <w:szCs w:val="20"/>
                <w:lang w:val="sr-Cyrl-CS"/>
              </w:rPr>
            </w:pPr>
            <w:r w:rsidRPr="00C53C33">
              <w:rPr>
                <w:sz w:val="20"/>
                <w:szCs w:val="20"/>
                <w:lang w:val="sr-Cyrl-CS"/>
              </w:rPr>
              <w:t xml:space="preserve">- употреба одређених чланова: </w:t>
            </w:r>
            <w:r w:rsidRPr="00C53C33">
              <w:rPr>
                <w:i/>
                <w:sz w:val="20"/>
                <w:szCs w:val="20"/>
                <w:u w:val="single"/>
              </w:rPr>
              <w:t>le</w:t>
            </w:r>
            <w:r w:rsidRPr="00C53C33">
              <w:rPr>
                <w:i/>
                <w:sz w:val="20"/>
                <w:szCs w:val="20"/>
                <w:u w:val="single"/>
                <w:lang w:val="sr-Cyrl-CS"/>
              </w:rPr>
              <w:t xml:space="preserve">, </w:t>
            </w:r>
            <w:r w:rsidRPr="00C53C33">
              <w:rPr>
                <w:i/>
                <w:sz w:val="20"/>
                <w:szCs w:val="20"/>
                <w:u w:val="single"/>
              </w:rPr>
              <w:t>la</w:t>
            </w:r>
            <w:r w:rsidRPr="00C53C33">
              <w:rPr>
                <w:i/>
                <w:sz w:val="20"/>
                <w:szCs w:val="20"/>
                <w:u w:val="single"/>
                <w:lang w:val="sr-Cyrl-CS"/>
              </w:rPr>
              <w:t xml:space="preserve">, </w:t>
            </w:r>
            <w:r w:rsidRPr="00C53C33">
              <w:rPr>
                <w:i/>
                <w:sz w:val="20"/>
                <w:szCs w:val="20"/>
                <w:u w:val="single"/>
              </w:rPr>
              <w:t>l</w:t>
            </w:r>
            <w:r w:rsidRPr="00C53C33">
              <w:rPr>
                <w:i/>
                <w:sz w:val="20"/>
                <w:szCs w:val="20"/>
                <w:u w:val="single"/>
                <w:lang w:val="sr-Cyrl-CS"/>
              </w:rPr>
              <w:t>’,</w:t>
            </w:r>
            <w:r w:rsidRPr="00C53C33">
              <w:rPr>
                <w:i/>
                <w:sz w:val="20"/>
                <w:szCs w:val="20"/>
                <w:u w:val="single"/>
              </w:rPr>
              <w:t>les</w:t>
            </w:r>
            <w:r w:rsidRPr="00C53C33">
              <w:rPr>
                <w:i/>
                <w:sz w:val="20"/>
                <w:szCs w:val="20"/>
                <w:u w:val="single"/>
                <w:lang w:val="sr-Cyrl-CS"/>
              </w:rPr>
              <w:t>.</w:t>
            </w:r>
            <w:r w:rsidRPr="00C53C33">
              <w:rPr>
                <w:sz w:val="20"/>
                <w:szCs w:val="20"/>
                <w:lang w:val="sr-Cyrl-CS"/>
              </w:rPr>
              <w:t xml:space="preserve"> уз глаголе: </w:t>
            </w:r>
            <w:r w:rsidRPr="00C53C33">
              <w:rPr>
                <w:i/>
                <w:sz w:val="20"/>
                <w:szCs w:val="20"/>
                <w:lang w:val="fr-FR"/>
              </w:rPr>
              <w:t>Aimer</w:t>
            </w:r>
            <w:r w:rsidRPr="00C53C33">
              <w:rPr>
                <w:i/>
                <w:sz w:val="20"/>
                <w:szCs w:val="20"/>
                <w:lang w:val="sr-Cyrl-CS"/>
              </w:rPr>
              <w:t xml:space="preserve">, </w:t>
            </w:r>
            <w:r w:rsidRPr="00C53C33">
              <w:rPr>
                <w:i/>
                <w:sz w:val="20"/>
                <w:szCs w:val="20"/>
                <w:lang w:val="fr-FR"/>
              </w:rPr>
              <w:t>pr</w:t>
            </w:r>
            <w:r w:rsidRPr="00C53C33">
              <w:rPr>
                <w:i/>
                <w:sz w:val="20"/>
                <w:szCs w:val="20"/>
                <w:lang w:val="sr-Cyrl-CS"/>
              </w:rPr>
              <w:t>é</w:t>
            </w:r>
            <w:r w:rsidRPr="00C53C33">
              <w:rPr>
                <w:i/>
                <w:sz w:val="20"/>
                <w:szCs w:val="20"/>
                <w:lang w:val="fr-FR"/>
              </w:rPr>
              <w:t>f</w:t>
            </w:r>
            <w:r w:rsidRPr="00C53C33">
              <w:rPr>
                <w:i/>
                <w:sz w:val="20"/>
                <w:szCs w:val="20"/>
                <w:lang w:val="sr-Cyrl-CS"/>
              </w:rPr>
              <w:t>é</w:t>
            </w:r>
            <w:r w:rsidRPr="00C53C33">
              <w:rPr>
                <w:i/>
                <w:sz w:val="20"/>
                <w:szCs w:val="20"/>
                <w:lang w:val="fr-FR"/>
              </w:rPr>
              <w:t>rer</w:t>
            </w:r>
            <w:r w:rsidRPr="00C53C33">
              <w:rPr>
                <w:i/>
                <w:sz w:val="20"/>
                <w:szCs w:val="20"/>
                <w:lang w:val="sr-Cyrl-CS"/>
              </w:rPr>
              <w:t xml:space="preserve">, </w:t>
            </w:r>
            <w:r w:rsidRPr="00C53C33">
              <w:rPr>
                <w:i/>
                <w:sz w:val="20"/>
                <w:szCs w:val="20"/>
                <w:lang w:val="fr-FR"/>
              </w:rPr>
              <w:t>adorer</w:t>
            </w:r>
            <w:r w:rsidRPr="00C53C33">
              <w:rPr>
                <w:i/>
                <w:sz w:val="20"/>
                <w:szCs w:val="20"/>
                <w:lang w:val="sr-Cyrl-CS"/>
              </w:rPr>
              <w:t xml:space="preserve">, </w:t>
            </w:r>
            <w:r w:rsidRPr="00C53C33">
              <w:rPr>
                <w:i/>
                <w:sz w:val="20"/>
                <w:szCs w:val="20"/>
                <w:lang w:val="fr-FR"/>
              </w:rPr>
              <w:t>d</w:t>
            </w:r>
            <w:r w:rsidRPr="00C53C33">
              <w:rPr>
                <w:i/>
                <w:sz w:val="20"/>
                <w:szCs w:val="20"/>
                <w:lang w:val="sr-Cyrl-CS"/>
              </w:rPr>
              <w:t>é</w:t>
            </w:r>
            <w:r w:rsidRPr="00C53C33">
              <w:rPr>
                <w:i/>
                <w:sz w:val="20"/>
                <w:szCs w:val="20"/>
                <w:lang w:val="fr-FR"/>
              </w:rPr>
              <w:t>tester</w:t>
            </w:r>
            <w:r w:rsidRPr="00C53C33">
              <w:rPr>
                <w:i/>
                <w:sz w:val="20"/>
                <w:szCs w:val="20"/>
                <w:lang w:val="sr-Cyrl-CS"/>
              </w:rPr>
              <w:t>,</w:t>
            </w:r>
          </w:p>
          <w:p w:rsidR="00D67DD5" w:rsidRPr="00C53C33" w:rsidRDefault="00D67DD5" w:rsidP="00D67DD5">
            <w:pPr>
              <w:rPr>
                <w:sz w:val="20"/>
                <w:szCs w:val="20"/>
                <w:lang w:val="sr-Cyrl-CS"/>
              </w:rPr>
            </w:pPr>
            <w:r w:rsidRPr="00C53C33">
              <w:rPr>
                <w:sz w:val="20"/>
                <w:szCs w:val="20"/>
                <w:lang w:val="ru-RU"/>
              </w:rPr>
              <w:t xml:space="preserve">- </w:t>
            </w:r>
            <w:r w:rsidRPr="00C53C33">
              <w:rPr>
                <w:sz w:val="20"/>
                <w:szCs w:val="20"/>
                <w:lang w:val="sr-Cyrl-CS"/>
              </w:rPr>
              <w:t xml:space="preserve">употреба сажетог члана : </w:t>
            </w:r>
            <w:r w:rsidRPr="00C53C33">
              <w:rPr>
                <w:i/>
                <w:sz w:val="20"/>
                <w:szCs w:val="20"/>
                <w:u w:val="single"/>
                <w:lang w:val="sr-Cyrl-CS"/>
              </w:rPr>
              <w:t>à</w:t>
            </w:r>
            <w:r w:rsidRPr="00C53C33">
              <w:rPr>
                <w:i/>
                <w:sz w:val="20"/>
                <w:szCs w:val="20"/>
                <w:u w:val="single"/>
                <w:lang w:val="fr-FR"/>
              </w:rPr>
              <w:t>la</w:t>
            </w:r>
            <w:r w:rsidRPr="00C53C33">
              <w:rPr>
                <w:i/>
                <w:sz w:val="20"/>
                <w:szCs w:val="20"/>
                <w:u w:val="single"/>
                <w:lang w:val="ru-RU"/>
              </w:rPr>
              <w:t xml:space="preserve">. </w:t>
            </w:r>
            <w:r w:rsidRPr="00C53C33">
              <w:rPr>
                <w:i/>
                <w:sz w:val="20"/>
                <w:szCs w:val="20"/>
                <w:u w:val="single"/>
                <w:lang w:val="fr-FR"/>
              </w:rPr>
              <w:t>au</w:t>
            </w:r>
            <w:r w:rsidRPr="00C53C33">
              <w:rPr>
                <w:i/>
                <w:sz w:val="20"/>
                <w:szCs w:val="20"/>
                <w:u w:val="single"/>
                <w:lang w:val="ru-RU"/>
              </w:rPr>
              <w:t xml:space="preserve"> à </w:t>
            </w:r>
            <w:r w:rsidRPr="00C53C33">
              <w:rPr>
                <w:i/>
                <w:sz w:val="20"/>
                <w:szCs w:val="20"/>
                <w:u w:val="single"/>
                <w:lang w:val="fr-FR"/>
              </w:rPr>
              <w:t>l</w:t>
            </w:r>
            <w:r w:rsidRPr="00C53C33">
              <w:rPr>
                <w:i/>
                <w:sz w:val="20"/>
                <w:szCs w:val="20"/>
                <w:u w:val="single"/>
                <w:lang w:val="ru-RU"/>
              </w:rPr>
              <w:t xml:space="preserve">, </w:t>
            </w:r>
            <w:proofErr w:type="gramStart"/>
            <w:r w:rsidRPr="00C53C33">
              <w:rPr>
                <w:i/>
                <w:sz w:val="20"/>
                <w:szCs w:val="20"/>
                <w:u w:val="single"/>
                <w:lang w:val="fr-FR"/>
              </w:rPr>
              <w:t>aux</w:t>
            </w:r>
            <w:r w:rsidRPr="00C53C33">
              <w:rPr>
                <w:sz w:val="20"/>
                <w:szCs w:val="20"/>
                <w:lang w:val="ru-RU"/>
              </w:rPr>
              <w:t>(</w:t>
            </w:r>
            <w:proofErr w:type="gramEnd"/>
            <w:r w:rsidRPr="00C53C33">
              <w:rPr>
                <w:sz w:val="20"/>
                <w:szCs w:val="20"/>
                <w:lang w:val="ru-RU"/>
              </w:rPr>
              <w:t>испред назива продавница) и предлога :</w:t>
            </w:r>
            <w:r w:rsidRPr="00C53C33">
              <w:rPr>
                <w:i/>
                <w:sz w:val="20"/>
                <w:szCs w:val="20"/>
                <w:u w:val="single"/>
              </w:rPr>
              <w:t>Chez</w:t>
            </w:r>
            <w:r w:rsidRPr="00C53C33">
              <w:rPr>
                <w:sz w:val="20"/>
                <w:szCs w:val="20"/>
                <w:lang w:val="sr-Cyrl-CS"/>
              </w:rPr>
              <w:t xml:space="preserve"> (за професије)</w:t>
            </w:r>
          </w:p>
          <w:p w:rsidR="00D67DD5" w:rsidRPr="00C53C33" w:rsidRDefault="00D67DD5" w:rsidP="00D67DD5">
            <w:pPr>
              <w:rPr>
                <w:i/>
                <w:sz w:val="20"/>
                <w:szCs w:val="20"/>
                <w:lang w:val="ru-RU"/>
              </w:rPr>
            </w:pPr>
            <w:r w:rsidRPr="00C53C33">
              <w:rPr>
                <w:sz w:val="20"/>
                <w:szCs w:val="20"/>
                <w:lang w:val="ru-RU"/>
              </w:rPr>
              <w:lastRenderedPageBreak/>
              <w:t>-</w:t>
            </w:r>
            <w:r w:rsidRPr="00C53C33">
              <w:rPr>
                <w:sz w:val="20"/>
                <w:szCs w:val="20"/>
                <w:lang w:val="sr-Cyrl-CS"/>
              </w:rPr>
              <w:t xml:space="preserve"> науче облике партитивних чланова</w:t>
            </w:r>
            <w:r w:rsidRPr="00C53C33">
              <w:rPr>
                <w:sz w:val="20"/>
                <w:szCs w:val="20"/>
                <w:lang w:val="ru-RU"/>
              </w:rPr>
              <w:t xml:space="preserve"> (</w:t>
            </w:r>
            <w:r w:rsidRPr="00C53C33">
              <w:rPr>
                <w:i/>
                <w:sz w:val="20"/>
                <w:szCs w:val="20"/>
                <w:lang w:val="fr-FR"/>
              </w:rPr>
              <w:t>de</w:t>
            </w:r>
            <w:r w:rsidRPr="00C53C33">
              <w:rPr>
                <w:i/>
                <w:sz w:val="20"/>
                <w:szCs w:val="20"/>
                <w:lang w:val="ru-RU"/>
              </w:rPr>
              <w:t>+</w:t>
            </w:r>
            <w:r w:rsidRPr="00C53C33">
              <w:rPr>
                <w:i/>
                <w:sz w:val="20"/>
                <w:szCs w:val="20"/>
                <w:lang w:val="fr-FR"/>
              </w:rPr>
              <w:t>le</w:t>
            </w:r>
            <w:r w:rsidRPr="00C53C33">
              <w:rPr>
                <w:i/>
                <w:sz w:val="20"/>
                <w:szCs w:val="20"/>
                <w:lang w:val="ru-RU"/>
              </w:rPr>
              <w:t xml:space="preserve"> = </w:t>
            </w:r>
            <w:r w:rsidRPr="00C53C33">
              <w:rPr>
                <w:i/>
                <w:sz w:val="20"/>
                <w:szCs w:val="20"/>
                <w:lang w:val="fr-FR"/>
              </w:rPr>
              <w:t>du</w:t>
            </w:r>
            <w:r w:rsidRPr="00C53C33">
              <w:rPr>
                <w:i/>
                <w:sz w:val="20"/>
                <w:szCs w:val="20"/>
                <w:lang w:val="ru-RU"/>
              </w:rPr>
              <w:t>,</w:t>
            </w:r>
          </w:p>
          <w:p w:rsidR="00D67DD5" w:rsidRPr="00C53C33" w:rsidRDefault="00D67DD5" w:rsidP="00D67DD5">
            <w:pPr>
              <w:rPr>
                <w:i/>
                <w:sz w:val="20"/>
                <w:szCs w:val="20"/>
                <w:lang w:val="fr-FR"/>
              </w:rPr>
            </w:pPr>
            <w:r w:rsidRPr="00C53C33">
              <w:rPr>
                <w:i/>
                <w:sz w:val="20"/>
                <w:szCs w:val="20"/>
                <w:lang w:val="fr-FR"/>
              </w:rPr>
              <w:t>de+la = de la</w:t>
            </w:r>
            <w:proofErr w:type="gramStart"/>
            <w:r w:rsidRPr="00C53C33">
              <w:rPr>
                <w:i/>
                <w:sz w:val="20"/>
                <w:szCs w:val="20"/>
                <w:lang w:val="fr-FR"/>
              </w:rPr>
              <w:t>,de</w:t>
            </w:r>
            <w:proofErr w:type="gramEnd"/>
            <w:r w:rsidRPr="00C53C33">
              <w:rPr>
                <w:i/>
                <w:sz w:val="20"/>
                <w:szCs w:val="20"/>
                <w:lang w:val="fr-FR"/>
              </w:rPr>
              <w:t>+l' = de l', de+les= des)</w:t>
            </w:r>
          </w:p>
          <w:p w:rsidR="00D67DD5" w:rsidRPr="00C53C33" w:rsidRDefault="00D67DD5" w:rsidP="00D67DD5">
            <w:pPr>
              <w:rPr>
                <w:sz w:val="20"/>
                <w:szCs w:val="20"/>
                <w:lang w:val="sr-Cyrl-CS"/>
              </w:rPr>
            </w:pPr>
            <w:r w:rsidRPr="00C53C33">
              <w:rPr>
                <w:sz w:val="20"/>
                <w:szCs w:val="20"/>
                <w:lang w:val="fr-FR"/>
              </w:rPr>
              <w:t xml:space="preserve">- </w:t>
            </w:r>
            <w:r w:rsidRPr="00C53C33">
              <w:rPr>
                <w:sz w:val="20"/>
                <w:szCs w:val="20"/>
                <w:lang w:val="sr-Cyrl-CS"/>
              </w:rPr>
              <w:t xml:space="preserve">користе глаголе: </w:t>
            </w:r>
            <w:r w:rsidRPr="00C53C33">
              <w:rPr>
                <w:i/>
                <w:sz w:val="20"/>
                <w:szCs w:val="20"/>
                <w:lang w:val="sr-Cyrl-CS"/>
              </w:rPr>
              <w:t>manger</w:t>
            </w:r>
            <w:r w:rsidRPr="00C53C33">
              <w:rPr>
                <w:i/>
                <w:sz w:val="20"/>
                <w:szCs w:val="20"/>
                <w:lang w:val="fr-FR"/>
              </w:rPr>
              <w:t>, -acheter, -boire, -prendre, -avoir, -mettre, -vouloir.....</w:t>
            </w:r>
            <w:r w:rsidRPr="00C53C33">
              <w:rPr>
                <w:sz w:val="20"/>
                <w:szCs w:val="20"/>
                <w:lang w:val="sr-Cyrl-CS"/>
              </w:rPr>
              <w:t xml:space="preserve"> уз партитивни члан </w:t>
            </w:r>
          </w:p>
          <w:p w:rsidR="00D67DD5" w:rsidRPr="00C53C33" w:rsidRDefault="00D67DD5" w:rsidP="00D67DD5">
            <w:pPr>
              <w:rPr>
                <w:i/>
                <w:sz w:val="20"/>
                <w:szCs w:val="20"/>
                <w:lang w:val="sr-Cyrl-CS"/>
              </w:rPr>
            </w:pPr>
            <w:r w:rsidRPr="00C53C33">
              <w:rPr>
                <w:sz w:val="20"/>
                <w:szCs w:val="20"/>
                <w:lang w:val="sr-Cyrl-CS"/>
              </w:rPr>
              <w:t xml:space="preserve">-користе израз: </w:t>
            </w:r>
            <w:r w:rsidRPr="00C53C33">
              <w:rPr>
                <w:i/>
                <w:sz w:val="20"/>
                <w:szCs w:val="20"/>
                <w:lang w:val="fr-FR"/>
              </w:rPr>
              <w:t>Il faut + infinitif</w:t>
            </w:r>
          </w:p>
          <w:p w:rsidR="00D67DD5" w:rsidRPr="00C53C33" w:rsidRDefault="00D67DD5" w:rsidP="00D67DD5">
            <w:pPr>
              <w:rPr>
                <w:i/>
                <w:sz w:val="20"/>
                <w:szCs w:val="20"/>
                <w:lang w:val="sr-Cyrl-CS"/>
              </w:rPr>
            </w:pPr>
            <w:r w:rsidRPr="00C53C33">
              <w:rPr>
                <w:sz w:val="20"/>
                <w:szCs w:val="20"/>
                <w:lang w:val="sr-Cyrl-CS"/>
              </w:rPr>
              <w:t xml:space="preserve">-користе лексику везану за исхрану одговарајући  на питање: </w:t>
            </w:r>
            <w:r w:rsidRPr="00C53C33">
              <w:rPr>
                <w:i/>
                <w:sz w:val="20"/>
                <w:szCs w:val="20"/>
                <w:lang w:val="fr-FR"/>
              </w:rPr>
              <w:t>Ettoi</w:t>
            </w:r>
            <w:r w:rsidRPr="00C53C33">
              <w:rPr>
                <w:i/>
                <w:sz w:val="20"/>
                <w:szCs w:val="20"/>
                <w:lang w:val="sr-Cyrl-CS"/>
              </w:rPr>
              <w:t xml:space="preserve">, </w:t>
            </w:r>
            <w:r w:rsidRPr="00C53C33">
              <w:rPr>
                <w:i/>
                <w:sz w:val="20"/>
                <w:szCs w:val="20"/>
                <w:lang w:val="fr-FR"/>
              </w:rPr>
              <w:t>quemanges</w:t>
            </w:r>
            <w:r w:rsidRPr="00C53C33">
              <w:rPr>
                <w:i/>
                <w:sz w:val="20"/>
                <w:szCs w:val="20"/>
                <w:lang w:val="sr-Cyrl-CS"/>
              </w:rPr>
              <w:t>-</w:t>
            </w:r>
            <w:r w:rsidRPr="00C53C33">
              <w:rPr>
                <w:i/>
                <w:sz w:val="20"/>
                <w:szCs w:val="20"/>
                <w:lang w:val="fr-FR"/>
              </w:rPr>
              <w:t>tupourlepetitd</w:t>
            </w:r>
            <w:r w:rsidRPr="00C53C33">
              <w:rPr>
                <w:i/>
                <w:sz w:val="20"/>
                <w:szCs w:val="20"/>
                <w:lang w:val="sr-Cyrl-CS"/>
              </w:rPr>
              <w:t>é</w:t>
            </w:r>
            <w:r w:rsidRPr="00C53C33">
              <w:rPr>
                <w:i/>
                <w:sz w:val="20"/>
                <w:szCs w:val="20"/>
                <w:lang w:val="fr-FR"/>
              </w:rPr>
              <w:t>jeuner </w:t>
            </w:r>
            <w:r w:rsidRPr="00C53C33">
              <w:rPr>
                <w:i/>
                <w:sz w:val="20"/>
                <w:szCs w:val="20"/>
                <w:lang w:val="sr-Cyrl-CS"/>
              </w:rPr>
              <w:t>?</w:t>
            </w:r>
          </w:p>
          <w:p w:rsidR="00D67DD5" w:rsidRPr="00C53C33" w:rsidRDefault="00D67DD5" w:rsidP="00D67DD5">
            <w:pPr>
              <w:rPr>
                <w:sz w:val="20"/>
                <w:szCs w:val="20"/>
                <w:lang w:val="sr-Cyrl-CS"/>
              </w:rPr>
            </w:pPr>
            <w:r w:rsidRPr="00C53C33">
              <w:rPr>
                <w:sz w:val="20"/>
                <w:szCs w:val="20"/>
                <w:lang w:val="sr-Cyrl-CS"/>
              </w:rPr>
              <w:t xml:space="preserve">-науче коњугацију глагола: </w:t>
            </w:r>
            <w:r w:rsidRPr="00C53C33">
              <w:rPr>
                <w:i/>
                <w:sz w:val="20"/>
                <w:szCs w:val="20"/>
                <w:u w:val="single"/>
                <w:lang w:val="sr-Cyrl-CS"/>
              </w:rPr>
              <w:t>м</w:t>
            </w:r>
            <w:r w:rsidRPr="00C53C33">
              <w:rPr>
                <w:i/>
                <w:sz w:val="20"/>
                <w:szCs w:val="20"/>
                <w:u w:val="single"/>
              </w:rPr>
              <w:t>anger</w:t>
            </w:r>
            <w:r w:rsidRPr="00C53C33">
              <w:rPr>
                <w:i/>
                <w:sz w:val="20"/>
                <w:szCs w:val="20"/>
                <w:u w:val="single"/>
                <w:lang w:val="sr-Cyrl-CS"/>
              </w:rPr>
              <w:t xml:space="preserve">/ </w:t>
            </w:r>
            <w:r w:rsidRPr="00C53C33">
              <w:rPr>
                <w:i/>
                <w:sz w:val="20"/>
                <w:szCs w:val="20"/>
                <w:u w:val="single"/>
              </w:rPr>
              <w:t>b</w:t>
            </w:r>
            <w:r w:rsidRPr="00C53C33">
              <w:rPr>
                <w:i/>
                <w:sz w:val="20"/>
                <w:szCs w:val="20"/>
                <w:u w:val="single"/>
                <w:lang w:val="sr-Cyrl-CS"/>
              </w:rPr>
              <w:t>oire</w:t>
            </w:r>
          </w:p>
          <w:p w:rsidR="00D67DD5" w:rsidRPr="00C53C33" w:rsidRDefault="00D67DD5" w:rsidP="00D67DD5">
            <w:pPr>
              <w:rPr>
                <w:sz w:val="20"/>
                <w:szCs w:val="20"/>
                <w:lang w:val="sr-Cyrl-CS"/>
              </w:rPr>
            </w:pPr>
            <w:r w:rsidRPr="00C53C33">
              <w:rPr>
                <w:sz w:val="20"/>
                <w:szCs w:val="20"/>
                <w:lang w:val="sr-Cyrl-CS"/>
              </w:rPr>
              <w:t xml:space="preserve">- у негацији уместо облика  </w:t>
            </w:r>
            <w:r w:rsidRPr="00C53C33">
              <w:rPr>
                <w:sz w:val="20"/>
                <w:szCs w:val="20"/>
                <w:u w:val="single"/>
                <w:lang w:val="sr-Cyrl-CS"/>
              </w:rPr>
              <w:t>партитивних и неодређених чланова</w:t>
            </w:r>
            <w:r w:rsidRPr="00C53C33">
              <w:rPr>
                <w:i/>
                <w:sz w:val="20"/>
                <w:szCs w:val="20"/>
                <w:lang w:val="sr-Cyrl-CS"/>
              </w:rPr>
              <w:t xml:space="preserve">( </w:t>
            </w:r>
            <w:r w:rsidRPr="00C53C33">
              <w:rPr>
                <w:i/>
                <w:sz w:val="20"/>
                <w:szCs w:val="20"/>
              </w:rPr>
              <w:t>du</w:t>
            </w:r>
            <w:r w:rsidRPr="00C53C33">
              <w:rPr>
                <w:i/>
                <w:sz w:val="20"/>
                <w:szCs w:val="20"/>
                <w:lang w:val="sr-Cyrl-CS"/>
              </w:rPr>
              <w:t xml:space="preserve">, </w:t>
            </w:r>
            <w:r w:rsidRPr="00C53C33">
              <w:rPr>
                <w:i/>
                <w:sz w:val="20"/>
                <w:szCs w:val="20"/>
              </w:rPr>
              <w:t>dela</w:t>
            </w:r>
            <w:r w:rsidRPr="00C53C33">
              <w:rPr>
                <w:i/>
                <w:sz w:val="20"/>
                <w:szCs w:val="20"/>
                <w:lang w:val="sr-Cyrl-CS"/>
              </w:rPr>
              <w:t xml:space="preserve">, </w:t>
            </w:r>
            <w:r w:rsidRPr="00C53C33">
              <w:rPr>
                <w:i/>
                <w:sz w:val="20"/>
                <w:szCs w:val="20"/>
              </w:rPr>
              <w:t>del</w:t>
            </w:r>
            <w:r w:rsidRPr="00C53C33">
              <w:rPr>
                <w:i/>
                <w:sz w:val="20"/>
                <w:szCs w:val="20"/>
                <w:lang w:val="sr-Cyrl-CS"/>
              </w:rPr>
              <w:t xml:space="preserve">’, </w:t>
            </w:r>
            <w:r w:rsidRPr="00C53C33">
              <w:rPr>
                <w:i/>
                <w:sz w:val="20"/>
                <w:szCs w:val="20"/>
              </w:rPr>
              <w:t>des</w:t>
            </w:r>
            <w:r w:rsidRPr="00C53C33">
              <w:rPr>
                <w:i/>
                <w:sz w:val="20"/>
                <w:szCs w:val="20"/>
                <w:lang w:val="sr-Cyrl-CS"/>
              </w:rPr>
              <w:t xml:space="preserve">, </w:t>
            </w:r>
            <w:r w:rsidRPr="00C53C33">
              <w:rPr>
                <w:i/>
                <w:sz w:val="20"/>
                <w:szCs w:val="20"/>
              </w:rPr>
              <w:t>un</w:t>
            </w:r>
            <w:r w:rsidRPr="00C53C33">
              <w:rPr>
                <w:i/>
                <w:sz w:val="20"/>
                <w:szCs w:val="20"/>
                <w:lang w:val="sr-Cyrl-CS"/>
              </w:rPr>
              <w:t xml:space="preserve">, </w:t>
            </w:r>
            <w:r w:rsidRPr="00C53C33">
              <w:rPr>
                <w:i/>
                <w:sz w:val="20"/>
                <w:szCs w:val="20"/>
              </w:rPr>
              <w:t>une</w:t>
            </w:r>
            <w:r w:rsidRPr="00C53C33">
              <w:rPr>
                <w:i/>
                <w:sz w:val="20"/>
                <w:szCs w:val="20"/>
                <w:lang w:val="sr-Cyrl-CS"/>
              </w:rPr>
              <w:t xml:space="preserve"> )</w:t>
            </w:r>
            <w:r w:rsidRPr="00C53C33">
              <w:rPr>
                <w:sz w:val="20"/>
                <w:szCs w:val="20"/>
                <w:lang w:val="sr-Cyrl-CS"/>
              </w:rPr>
              <w:t xml:space="preserve"> користи се </w:t>
            </w:r>
            <w:r w:rsidRPr="00C53C33">
              <w:rPr>
                <w:sz w:val="20"/>
                <w:szCs w:val="20"/>
                <w:u w:val="single"/>
                <w:lang w:val="sr-Cyrl-CS"/>
              </w:rPr>
              <w:t>-</w:t>
            </w:r>
            <w:r w:rsidRPr="00C53C33">
              <w:rPr>
                <w:i/>
                <w:sz w:val="20"/>
                <w:szCs w:val="20"/>
                <w:u w:val="single"/>
              </w:rPr>
              <w:t>DEpartitif</w:t>
            </w:r>
            <w:r w:rsidRPr="00C53C33">
              <w:rPr>
                <w:i/>
                <w:sz w:val="20"/>
                <w:szCs w:val="20"/>
                <w:u w:val="single"/>
                <w:lang w:val="sr-Cyrl-CS"/>
              </w:rPr>
              <w:t>,</w:t>
            </w:r>
            <w:r w:rsidRPr="00C53C33">
              <w:rPr>
                <w:i/>
                <w:sz w:val="20"/>
                <w:szCs w:val="20"/>
                <w:lang w:val="sr-Cyrl-CS"/>
              </w:rPr>
              <w:t>,</w:t>
            </w:r>
            <w:r w:rsidRPr="00C53C33">
              <w:rPr>
                <w:sz w:val="20"/>
                <w:szCs w:val="20"/>
                <w:lang w:val="sr-Cyrl-CS"/>
              </w:rPr>
              <w:t xml:space="preserve"> то правило </w:t>
            </w:r>
            <w:r w:rsidRPr="00C53C33">
              <w:rPr>
                <w:sz w:val="20"/>
                <w:szCs w:val="20"/>
                <w:u w:val="single"/>
                <w:lang w:val="sr-Cyrl-CS"/>
              </w:rPr>
              <w:t>не важи</w:t>
            </w:r>
            <w:r w:rsidRPr="00C53C33">
              <w:rPr>
                <w:sz w:val="20"/>
                <w:szCs w:val="20"/>
                <w:lang w:val="sr-Cyrl-CS"/>
              </w:rPr>
              <w:t xml:space="preserve"> за облике </w:t>
            </w:r>
            <w:r w:rsidRPr="00C53C33">
              <w:rPr>
                <w:sz w:val="20"/>
                <w:szCs w:val="20"/>
                <w:u w:val="single"/>
                <w:lang w:val="sr-Cyrl-CS"/>
              </w:rPr>
              <w:t>одређеног члана</w:t>
            </w:r>
            <w:r w:rsidRPr="00C53C33">
              <w:rPr>
                <w:i/>
                <w:sz w:val="20"/>
                <w:szCs w:val="20"/>
                <w:u w:val="single"/>
                <w:lang w:val="sr-Cyrl-CS"/>
              </w:rPr>
              <w:t xml:space="preserve"> (</w:t>
            </w:r>
            <w:r w:rsidRPr="00C53C33">
              <w:rPr>
                <w:i/>
                <w:sz w:val="20"/>
                <w:szCs w:val="20"/>
                <w:u w:val="single"/>
              </w:rPr>
              <w:t>le</w:t>
            </w:r>
            <w:r w:rsidRPr="00C53C33">
              <w:rPr>
                <w:i/>
                <w:sz w:val="20"/>
                <w:szCs w:val="20"/>
                <w:u w:val="single"/>
                <w:lang w:val="sr-Cyrl-CS"/>
              </w:rPr>
              <w:t xml:space="preserve">, </w:t>
            </w:r>
            <w:r w:rsidRPr="00C53C33">
              <w:rPr>
                <w:i/>
                <w:sz w:val="20"/>
                <w:szCs w:val="20"/>
                <w:u w:val="single"/>
              </w:rPr>
              <w:t>la</w:t>
            </w:r>
            <w:r w:rsidRPr="00C53C33">
              <w:rPr>
                <w:i/>
                <w:sz w:val="20"/>
                <w:szCs w:val="20"/>
                <w:u w:val="single"/>
                <w:lang w:val="sr-Cyrl-CS"/>
              </w:rPr>
              <w:t xml:space="preserve">, </w:t>
            </w:r>
            <w:r w:rsidRPr="00C53C33">
              <w:rPr>
                <w:i/>
                <w:sz w:val="20"/>
                <w:szCs w:val="20"/>
                <w:u w:val="single"/>
              </w:rPr>
              <w:t>l</w:t>
            </w:r>
            <w:r w:rsidRPr="00C53C33">
              <w:rPr>
                <w:i/>
                <w:sz w:val="20"/>
                <w:szCs w:val="20"/>
                <w:u w:val="single"/>
                <w:lang w:val="sr-Cyrl-CS"/>
              </w:rPr>
              <w:t xml:space="preserve">’, </w:t>
            </w:r>
            <w:r w:rsidRPr="00C53C33">
              <w:rPr>
                <w:i/>
                <w:sz w:val="20"/>
                <w:szCs w:val="20"/>
                <w:u w:val="single"/>
              </w:rPr>
              <w:t>les</w:t>
            </w:r>
            <w:r w:rsidRPr="00C53C33">
              <w:rPr>
                <w:i/>
                <w:sz w:val="20"/>
                <w:szCs w:val="20"/>
                <w:u w:val="single"/>
                <w:lang w:val="sr-Cyrl-CS"/>
              </w:rPr>
              <w:t>)</w:t>
            </w:r>
            <w:r w:rsidRPr="00C53C33">
              <w:rPr>
                <w:sz w:val="20"/>
                <w:szCs w:val="20"/>
                <w:lang w:val="sr-Cyrl-CS"/>
              </w:rPr>
              <w:t>.</w:t>
            </w:r>
          </w:p>
          <w:p w:rsidR="00D67DD5" w:rsidRPr="00C53C33" w:rsidRDefault="00D67DD5" w:rsidP="00D67DD5">
            <w:pPr>
              <w:rPr>
                <w:i/>
                <w:sz w:val="20"/>
                <w:szCs w:val="20"/>
                <w:lang w:val="sr-Cyrl-CS"/>
              </w:rPr>
            </w:pPr>
            <w:r w:rsidRPr="00C53C33">
              <w:rPr>
                <w:sz w:val="20"/>
                <w:szCs w:val="20"/>
                <w:lang w:val="sr-Cyrl-CS"/>
              </w:rPr>
              <w:t>-</w:t>
            </w:r>
            <w:r w:rsidRPr="00C53C33">
              <w:rPr>
                <w:sz w:val="20"/>
                <w:szCs w:val="20"/>
              </w:rPr>
              <w:t>изразизаучесталост</w:t>
            </w:r>
            <w:r w:rsidRPr="00C53C33">
              <w:rPr>
                <w:sz w:val="20"/>
                <w:szCs w:val="20"/>
                <w:lang w:val="sr-Cyrl-CS"/>
              </w:rPr>
              <w:t xml:space="preserve">: </w:t>
            </w:r>
            <w:r w:rsidRPr="00C53C33">
              <w:rPr>
                <w:i/>
                <w:sz w:val="20"/>
                <w:szCs w:val="20"/>
                <w:lang w:val="fr-FR"/>
              </w:rPr>
              <w:t>chaque jour, une/deux fois par jour/par semaine, toujours/jamais</w:t>
            </w:r>
          </w:p>
          <w:p w:rsidR="00D67DD5" w:rsidRPr="00C53C33" w:rsidRDefault="00D67DD5" w:rsidP="00D67DD5">
            <w:pPr>
              <w:rPr>
                <w:i/>
                <w:sz w:val="20"/>
                <w:szCs w:val="20"/>
                <w:lang w:val="fr-FR"/>
              </w:rPr>
            </w:pPr>
            <w:r w:rsidRPr="00C53C33">
              <w:rPr>
                <w:sz w:val="20"/>
                <w:szCs w:val="20"/>
                <w:lang w:val="sr-Cyrl-CS"/>
              </w:rPr>
              <w:t xml:space="preserve">-изрази за одређену количину: </w:t>
            </w:r>
            <w:r w:rsidRPr="00C53C33">
              <w:rPr>
                <w:i/>
                <w:sz w:val="20"/>
                <w:szCs w:val="20"/>
                <w:lang w:val="sr-Cyrl-CS"/>
              </w:rPr>
              <w:t>un p</w:t>
            </w:r>
            <w:r w:rsidRPr="00C53C33">
              <w:rPr>
                <w:i/>
                <w:sz w:val="20"/>
                <w:szCs w:val="20"/>
                <w:lang w:val="fr-FR"/>
              </w:rPr>
              <w:t>aque</w:t>
            </w:r>
            <w:r w:rsidRPr="00C53C33">
              <w:rPr>
                <w:i/>
                <w:sz w:val="20"/>
                <w:szCs w:val="20"/>
              </w:rPr>
              <w:t>, p</w:t>
            </w:r>
            <w:r w:rsidRPr="00C53C33">
              <w:rPr>
                <w:i/>
                <w:sz w:val="20"/>
                <w:szCs w:val="20"/>
                <w:lang w:val="fr-FR"/>
              </w:rPr>
              <w:t>ot de</w:t>
            </w:r>
            <w:r w:rsidRPr="00C53C33">
              <w:rPr>
                <w:i/>
                <w:sz w:val="20"/>
                <w:szCs w:val="20"/>
              </w:rPr>
              <w:t>, un</w:t>
            </w:r>
            <w:r w:rsidRPr="00C53C33">
              <w:rPr>
                <w:i/>
                <w:sz w:val="20"/>
                <w:szCs w:val="20"/>
                <w:lang w:val="fr-FR"/>
              </w:rPr>
              <w:t xml:space="preserve"> kilo</w:t>
            </w:r>
            <w:r w:rsidRPr="00C53C33">
              <w:rPr>
                <w:i/>
                <w:sz w:val="20"/>
                <w:szCs w:val="20"/>
              </w:rPr>
              <w:t>, une t</w:t>
            </w:r>
            <w:r w:rsidRPr="00C53C33">
              <w:rPr>
                <w:i/>
                <w:sz w:val="20"/>
                <w:szCs w:val="20"/>
                <w:lang w:val="fr-FR"/>
              </w:rPr>
              <w:t>ablette, beaucoup, peu, assez, trop, un morceau</w:t>
            </w:r>
          </w:p>
          <w:p w:rsidR="00D67DD5" w:rsidRPr="00C53C33"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Default="00D67DD5" w:rsidP="00D67DD5">
            <w:pPr>
              <w:rPr>
                <w:sz w:val="20"/>
                <w:szCs w:val="20"/>
                <w:lang w:val="sr-Cyrl-CS"/>
              </w:rPr>
            </w:pPr>
          </w:p>
          <w:p w:rsidR="00D67DD5" w:rsidRPr="00A61670" w:rsidRDefault="00D67DD5" w:rsidP="00D67DD5">
            <w:pPr>
              <w:rPr>
                <w:sz w:val="20"/>
                <w:szCs w:val="20"/>
                <w:lang w:val="sr-Cyrl-CS"/>
              </w:rPr>
            </w:pPr>
            <w:r w:rsidRPr="00A61670">
              <w:rPr>
                <w:sz w:val="20"/>
                <w:szCs w:val="20"/>
                <w:lang w:val="ru-RU"/>
              </w:rPr>
              <w:t>правилаопоређењу</w:t>
            </w:r>
            <w:r w:rsidRPr="00A61670">
              <w:rPr>
                <w:sz w:val="20"/>
                <w:szCs w:val="20"/>
                <w:lang w:val="fr-FR"/>
              </w:rPr>
              <w:t xml:space="preserve"> (</w:t>
            </w:r>
            <w:r w:rsidRPr="00A61670">
              <w:rPr>
                <w:i/>
                <w:sz w:val="20"/>
                <w:szCs w:val="20"/>
                <w:lang w:val="fr-FR"/>
              </w:rPr>
              <w:t>plus que,moins que</w:t>
            </w:r>
            <w:r w:rsidRPr="00A61670">
              <w:rPr>
                <w:i/>
                <w:sz w:val="20"/>
                <w:szCs w:val="20"/>
                <w:lang w:val="sr-Cyrl-CS"/>
              </w:rPr>
              <w:t>,</w:t>
            </w:r>
            <w:r w:rsidRPr="00A61670">
              <w:rPr>
                <w:i/>
                <w:sz w:val="20"/>
                <w:szCs w:val="20"/>
                <w:lang w:val="fr-FR"/>
              </w:rPr>
              <w:t xml:space="preserve"> aussi que</w:t>
            </w:r>
            <w:r w:rsidRPr="00A61670">
              <w:rPr>
                <w:i/>
                <w:sz w:val="20"/>
                <w:szCs w:val="20"/>
                <w:lang w:val="sr-Cyrl-CS"/>
              </w:rPr>
              <w:t>)</w:t>
            </w:r>
          </w:p>
          <w:p w:rsidR="00D67DD5" w:rsidRPr="00A61670" w:rsidRDefault="00D67DD5" w:rsidP="00D67DD5">
            <w:pPr>
              <w:rPr>
                <w:i/>
                <w:sz w:val="20"/>
                <w:szCs w:val="20"/>
                <w:lang w:val="sr-Cyrl-CS"/>
              </w:rPr>
            </w:pPr>
            <w:r w:rsidRPr="00A61670">
              <w:rPr>
                <w:sz w:val="20"/>
                <w:szCs w:val="20"/>
                <w:lang w:val="sr-Cyrl-CS"/>
              </w:rPr>
              <w:t>- изрази уз помоћ којих се изражава колико је нешто скупо/јефтино:</w:t>
            </w:r>
            <w:r w:rsidRPr="00A61670">
              <w:rPr>
                <w:i/>
                <w:sz w:val="20"/>
                <w:szCs w:val="20"/>
                <w:lang w:val="sr-Cyrl-CS"/>
              </w:rPr>
              <w:t>-</w:t>
            </w:r>
            <w:r w:rsidRPr="00A61670">
              <w:rPr>
                <w:i/>
                <w:sz w:val="20"/>
                <w:szCs w:val="20"/>
                <w:lang w:val="fr-FR"/>
              </w:rPr>
              <w:t>C</w:t>
            </w:r>
            <w:r w:rsidRPr="00A61670">
              <w:rPr>
                <w:i/>
                <w:sz w:val="20"/>
                <w:szCs w:val="20"/>
                <w:lang w:val="sr-Cyrl-CS"/>
              </w:rPr>
              <w:t>’</w:t>
            </w:r>
            <w:r w:rsidRPr="00A61670">
              <w:rPr>
                <w:i/>
                <w:sz w:val="20"/>
                <w:szCs w:val="20"/>
                <w:lang w:val="fr-FR"/>
              </w:rPr>
              <w:t>estsupercher</w:t>
            </w:r>
            <w:r w:rsidRPr="00A61670">
              <w:rPr>
                <w:i/>
                <w:sz w:val="20"/>
                <w:szCs w:val="20"/>
                <w:lang w:val="sr-Cyrl-CS"/>
              </w:rPr>
              <w:t xml:space="preserve">, </w:t>
            </w:r>
            <w:r w:rsidRPr="00A61670">
              <w:rPr>
                <w:i/>
                <w:sz w:val="20"/>
                <w:szCs w:val="20"/>
                <w:lang w:val="fr-FR"/>
              </w:rPr>
              <w:t>tr</w:t>
            </w:r>
            <w:r w:rsidRPr="00A61670">
              <w:rPr>
                <w:i/>
                <w:sz w:val="20"/>
                <w:szCs w:val="20"/>
                <w:lang w:val="sr-Cyrl-CS"/>
              </w:rPr>
              <w:t>è</w:t>
            </w:r>
            <w:r w:rsidRPr="00A61670">
              <w:rPr>
                <w:i/>
                <w:sz w:val="20"/>
                <w:szCs w:val="20"/>
                <w:lang w:val="fr-FR"/>
              </w:rPr>
              <w:t>scher</w:t>
            </w:r>
            <w:r w:rsidRPr="00A61670">
              <w:rPr>
                <w:i/>
                <w:sz w:val="20"/>
                <w:szCs w:val="20"/>
                <w:lang w:val="sr-Cyrl-CS"/>
              </w:rPr>
              <w:t xml:space="preserve">, </w:t>
            </w:r>
            <w:r w:rsidRPr="00A61670">
              <w:rPr>
                <w:i/>
                <w:sz w:val="20"/>
                <w:szCs w:val="20"/>
                <w:lang w:val="fr-FR"/>
              </w:rPr>
              <w:t>unpeucher</w:t>
            </w:r>
            <w:r w:rsidRPr="00A61670">
              <w:rPr>
                <w:i/>
                <w:sz w:val="20"/>
                <w:szCs w:val="20"/>
                <w:lang w:val="sr-Cyrl-CS"/>
              </w:rPr>
              <w:t xml:space="preserve">, </w:t>
            </w:r>
            <w:r w:rsidRPr="00A61670">
              <w:rPr>
                <w:i/>
                <w:sz w:val="20"/>
                <w:szCs w:val="20"/>
                <w:lang w:val="fr-FR"/>
              </w:rPr>
              <w:t>pascher</w:t>
            </w:r>
            <w:r w:rsidRPr="00A61670">
              <w:rPr>
                <w:i/>
                <w:sz w:val="20"/>
                <w:szCs w:val="20"/>
                <w:lang w:val="sr-Cyrl-CS"/>
              </w:rPr>
              <w:t>,</w:t>
            </w:r>
            <w:r w:rsidRPr="00A61670">
              <w:rPr>
                <w:i/>
                <w:sz w:val="20"/>
                <w:szCs w:val="20"/>
                <w:lang w:val="fr-FR"/>
              </w:rPr>
              <w:t>bonmarch</w:t>
            </w:r>
            <w:r w:rsidRPr="00A61670">
              <w:rPr>
                <w:i/>
                <w:sz w:val="20"/>
                <w:szCs w:val="20"/>
                <w:lang w:val="sr-Cyrl-CS"/>
              </w:rPr>
              <w:t>é</w:t>
            </w:r>
          </w:p>
          <w:p w:rsidR="00D67DD5" w:rsidRPr="00A61670" w:rsidRDefault="00D67DD5" w:rsidP="00D67DD5">
            <w:pPr>
              <w:rPr>
                <w:i/>
                <w:sz w:val="20"/>
                <w:szCs w:val="20"/>
                <w:lang w:val="sr-Cyrl-CS"/>
              </w:rPr>
            </w:pPr>
            <w:r w:rsidRPr="00A61670">
              <w:rPr>
                <w:sz w:val="20"/>
                <w:szCs w:val="20"/>
                <w:lang w:val="sr-Cyrl-CS"/>
              </w:rPr>
              <w:t xml:space="preserve">- обнављање бројева </w:t>
            </w:r>
          </w:p>
          <w:p w:rsidR="00D67DD5" w:rsidRPr="00A61670" w:rsidRDefault="00D67DD5" w:rsidP="00D67DD5">
            <w:pPr>
              <w:rPr>
                <w:i/>
                <w:sz w:val="20"/>
                <w:szCs w:val="20"/>
                <w:lang w:val="sr-Cyrl-CS"/>
              </w:rPr>
            </w:pPr>
            <w:r w:rsidRPr="00A61670">
              <w:rPr>
                <w:sz w:val="20"/>
                <w:szCs w:val="20"/>
                <w:lang w:val="sr-Cyrl-CS"/>
              </w:rPr>
              <w:t xml:space="preserve">- </w:t>
            </w:r>
            <w:r w:rsidRPr="00A61670">
              <w:rPr>
                <w:sz w:val="20"/>
                <w:szCs w:val="20"/>
                <w:lang w:val="ru-RU"/>
              </w:rPr>
              <w:t>кондиционал</w:t>
            </w:r>
            <w:r w:rsidRPr="00A61670">
              <w:rPr>
                <w:sz w:val="20"/>
                <w:szCs w:val="20"/>
                <w:lang w:val="sr-Cyrl-CS"/>
              </w:rPr>
              <w:t xml:space="preserve"> презента</w:t>
            </w:r>
            <w:r w:rsidRPr="00A61670">
              <w:rPr>
                <w:sz w:val="20"/>
                <w:szCs w:val="20"/>
                <w:lang w:val="ru-RU"/>
              </w:rPr>
              <w:t xml:space="preserve"> глагола </w:t>
            </w:r>
            <w:r w:rsidRPr="00A61670">
              <w:rPr>
                <w:i/>
                <w:sz w:val="20"/>
                <w:szCs w:val="20"/>
              </w:rPr>
              <w:t>vouloir</w:t>
            </w:r>
          </w:p>
          <w:p w:rsidR="00D67DD5" w:rsidRPr="00A61670" w:rsidRDefault="00D67DD5" w:rsidP="00D67DD5">
            <w:pPr>
              <w:rPr>
                <w:i/>
                <w:sz w:val="20"/>
                <w:szCs w:val="20"/>
                <w:lang w:val="sr-Cyrl-CS"/>
              </w:rPr>
            </w:pPr>
            <w:r w:rsidRPr="00A61670">
              <w:rPr>
                <w:sz w:val="20"/>
                <w:szCs w:val="20"/>
                <w:lang w:val="sr-Cyrl-CS"/>
              </w:rPr>
              <w:t xml:space="preserve">- усвајање лексике везане за продавнице </w:t>
            </w:r>
            <w:r w:rsidRPr="00A61670">
              <w:rPr>
                <w:sz w:val="20"/>
                <w:szCs w:val="20"/>
                <w:lang w:val="sr-Cyrl-CS"/>
              </w:rPr>
              <w:lastRenderedPageBreak/>
              <w:t>(</w:t>
            </w:r>
            <w:r w:rsidRPr="00A61670">
              <w:rPr>
                <w:i/>
                <w:sz w:val="20"/>
                <w:szCs w:val="20"/>
              </w:rPr>
              <w:t>boutiques</w:t>
            </w:r>
            <w:r w:rsidRPr="00A61670">
              <w:rPr>
                <w:i/>
                <w:sz w:val="20"/>
                <w:szCs w:val="20"/>
                <w:lang w:val="sr-Cyrl-CS"/>
              </w:rPr>
              <w:t xml:space="preserve">, </w:t>
            </w:r>
            <w:r w:rsidRPr="00A61670">
              <w:rPr>
                <w:i/>
                <w:sz w:val="20"/>
                <w:szCs w:val="20"/>
              </w:rPr>
              <w:t>magasins</w:t>
            </w:r>
            <w:r w:rsidRPr="00A61670">
              <w:rPr>
                <w:i/>
                <w:sz w:val="20"/>
                <w:szCs w:val="20"/>
                <w:lang w:val="sr-Cyrl-CS"/>
              </w:rPr>
              <w:t xml:space="preserve">, </w:t>
            </w:r>
            <w:r w:rsidRPr="00A61670">
              <w:rPr>
                <w:i/>
                <w:sz w:val="20"/>
                <w:szCs w:val="20"/>
              </w:rPr>
              <w:t>grandsmagasins</w:t>
            </w:r>
            <w:r w:rsidRPr="00A61670">
              <w:rPr>
                <w:i/>
                <w:sz w:val="20"/>
                <w:szCs w:val="20"/>
                <w:lang w:val="sr-Cyrl-CS"/>
              </w:rPr>
              <w:t xml:space="preserve">, </w:t>
            </w:r>
            <w:r w:rsidRPr="00A61670">
              <w:rPr>
                <w:i/>
                <w:sz w:val="20"/>
                <w:szCs w:val="20"/>
              </w:rPr>
              <w:t>lespuces</w:t>
            </w:r>
            <w:r w:rsidRPr="00A61670">
              <w:rPr>
                <w:i/>
                <w:sz w:val="20"/>
                <w:szCs w:val="20"/>
                <w:lang w:val="sr-Cyrl-CS"/>
              </w:rPr>
              <w:t>)</w:t>
            </w:r>
          </w:p>
          <w:p w:rsidR="00D67DD5" w:rsidRPr="00A61670" w:rsidRDefault="00D67DD5" w:rsidP="00D67DD5">
            <w:pPr>
              <w:rPr>
                <w:i/>
                <w:sz w:val="20"/>
                <w:szCs w:val="20"/>
                <w:lang w:val="sr-Cyrl-CS"/>
              </w:rPr>
            </w:pPr>
            <w:r w:rsidRPr="00A61670">
              <w:rPr>
                <w:sz w:val="20"/>
                <w:szCs w:val="20"/>
                <w:lang w:val="sr-Cyrl-CS"/>
              </w:rPr>
              <w:t xml:space="preserve">- усвајање лексике везане за начине плаћања: </w:t>
            </w:r>
            <w:r w:rsidRPr="00A61670">
              <w:rPr>
                <w:i/>
                <w:sz w:val="20"/>
                <w:szCs w:val="20"/>
              </w:rPr>
              <w:t>cartebancaire</w:t>
            </w:r>
            <w:r w:rsidRPr="00A61670">
              <w:rPr>
                <w:i/>
                <w:sz w:val="20"/>
                <w:szCs w:val="20"/>
                <w:lang w:val="sr-Cyrl-CS"/>
              </w:rPr>
              <w:t xml:space="preserve">,  </w:t>
            </w:r>
            <w:r w:rsidRPr="00A61670">
              <w:rPr>
                <w:i/>
                <w:sz w:val="20"/>
                <w:szCs w:val="20"/>
              </w:rPr>
              <w:t>monnaie</w:t>
            </w:r>
            <w:r w:rsidRPr="00A61670">
              <w:rPr>
                <w:i/>
                <w:sz w:val="20"/>
                <w:szCs w:val="20"/>
                <w:lang w:val="sr-Cyrl-CS"/>
              </w:rPr>
              <w:t xml:space="preserve">, </w:t>
            </w:r>
            <w:r w:rsidRPr="00A61670">
              <w:rPr>
                <w:i/>
                <w:sz w:val="20"/>
                <w:szCs w:val="20"/>
              </w:rPr>
              <w:t>liquide</w:t>
            </w:r>
            <w:r w:rsidRPr="00A61670">
              <w:rPr>
                <w:i/>
                <w:sz w:val="20"/>
                <w:szCs w:val="20"/>
                <w:lang w:val="sr-Cyrl-CS"/>
              </w:rPr>
              <w:t xml:space="preserve">, </w:t>
            </w:r>
            <w:r w:rsidRPr="00A61670">
              <w:rPr>
                <w:i/>
                <w:sz w:val="20"/>
                <w:szCs w:val="20"/>
              </w:rPr>
              <w:t>ch</w:t>
            </w:r>
            <w:r w:rsidRPr="00A61670">
              <w:rPr>
                <w:i/>
                <w:sz w:val="20"/>
                <w:szCs w:val="20"/>
                <w:lang w:val="sr-Cyrl-CS"/>
              </w:rPr>
              <w:t>è</w:t>
            </w:r>
            <w:r w:rsidRPr="00A61670">
              <w:rPr>
                <w:i/>
                <w:sz w:val="20"/>
                <w:szCs w:val="20"/>
              </w:rPr>
              <w:t>que</w:t>
            </w:r>
          </w:p>
          <w:p w:rsidR="00D67DD5" w:rsidRPr="00A61670" w:rsidRDefault="00D67DD5" w:rsidP="00D67DD5">
            <w:pPr>
              <w:rPr>
                <w:i/>
                <w:sz w:val="20"/>
                <w:szCs w:val="20"/>
                <w:lang w:val="sr-Cyrl-CS"/>
              </w:rPr>
            </w:pPr>
            <w:r w:rsidRPr="00A61670">
              <w:rPr>
                <w:sz w:val="20"/>
                <w:szCs w:val="20"/>
                <w:lang w:val="sr-Cyrl-CS"/>
              </w:rPr>
              <w:t xml:space="preserve">- усвајање лексике везане са формуле учтивости: </w:t>
            </w:r>
            <w:r w:rsidRPr="00A61670">
              <w:rPr>
                <w:i/>
                <w:sz w:val="20"/>
                <w:szCs w:val="20"/>
                <w:lang w:val="fr-FR"/>
              </w:rPr>
              <w:t>S</w:t>
            </w:r>
            <w:r w:rsidRPr="00A61670">
              <w:rPr>
                <w:i/>
                <w:sz w:val="20"/>
                <w:szCs w:val="20"/>
                <w:lang w:val="sr-Cyrl-CS"/>
              </w:rPr>
              <w:t>’</w:t>
            </w:r>
            <w:r w:rsidRPr="00A61670">
              <w:rPr>
                <w:i/>
                <w:sz w:val="20"/>
                <w:szCs w:val="20"/>
                <w:lang w:val="fr-FR"/>
              </w:rPr>
              <w:t>ilvouspla</w:t>
            </w:r>
            <w:r w:rsidRPr="00A61670">
              <w:rPr>
                <w:i/>
                <w:sz w:val="20"/>
                <w:szCs w:val="20"/>
                <w:lang w:val="sr-Cyrl-CS"/>
              </w:rPr>
              <w:t>î</w:t>
            </w:r>
            <w:r w:rsidRPr="00A61670">
              <w:rPr>
                <w:i/>
                <w:sz w:val="20"/>
                <w:szCs w:val="20"/>
                <w:lang w:val="fr-FR"/>
              </w:rPr>
              <w:t>t</w:t>
            </w:r>
            <w:r w:rsidRPr="00A61670">
              <w:rPr>
                <w:i/>
                <w:sz w:val="20"/>
                <w:szCs w:val="20"/>
                <w:lang w:val="sr-Cyrl-CS"/>
              </w:rPr>
              <w:t xml:space="preserve">, </w:t>
            </w:r>
            <w:r w:rsidRPr="00A61670">
              <w:rPr>
                <w:i/>
                <w:sz w:val="20"/>
                <w:szCs w:val="20"/>
              </w:rPr>
              <w:t>n</w:t>
            </w:r>
            <w:r w:rsidRPr="00A61670">
              <w:rPr>
                <w:i/>
                <w:sz w:val="20"/>
                <w:szCs w:val="20"/>
                <w:lang w:val="sr-Cyrl-CS"/>
              </w:rPr>
              <w:t xml:space="preserve">ous voudrions, </w:t>
            </w:r>
            <w:r w:rsidRPr="00A61670">
              <w:rPr>
                <w:i/>
                <w:sz w:val="20"/>
                <w:szCs w:val="20"/>
                <w:lang w:val="fr-FR"/>
              </w:rPr>
              <w:t>mercibeaucoup</w:t>
            </w:r>
            <w:r w:rsidRPr="00A61670">
              <w:rPr>
                <w:i/>
                <w:sz w:val="20"/>
                <w:szCs w:val="20"/>
                <w:lang w:val="sr-Cyrl-CS"/>
              </w:rPr>
              <w:t xml:space="preserve">,  </w:t>
            </w:r>
            <w:r w:rsidRPr="00A61670">
              <w:rPr>
                <w:i/>
                <w:sz w:val="20"/>
                <w:szCs w:val="20"/>
              </w:rPr>
              <w:t>derien</w:t>
            </w:r>
            <w:r w:rsidRPr="00A61670">
              <w:rPr>
                <w:i/>
                <w:sz w:val="20"/>
                <w:szCs w:val="20"/>
                <w:lang w:val="sr-Cyrl-CS"/>
              </w:rPr>
              <w:t>!</w:t>
            </w:r>
          </w:p>
          <w:p w:rsidR="00D67DD5" w:rsidRPr="00A61670" w:rsidRDefault="00D67DD5" w:rsidP="00D67DD5">
            <w:pPr>
              <w:rPr>
                <w:sz w:val="20"/>
                <w:szCs w:val="20"/>
                <w:lang w:val="sr-Cyrl-CS"/>
              </w:rPr>
            </w:pPr>
            <w:r w:rsidRPr="00A61670">
              <w:rPr>
                <w:sz w:val="20"/>
                <w:szCs w:val="20"/>
                <w:lang w:val="sr-Cyrl-CS"/>
              </w:rPr>
              <w:t xml:space="preserve">- </w:t>
            </w:r>
            <w:r w:rsidRPr="00A61670">
              <w:rPr>
                <w:i/>
                <w:sz w:val="20"/>
                <w:szCs w:val="20"/>
                <w:u w:val="single"/>
              </w:rPr>
              <w:t>pass</w:t>
            </w:r>
            <w:r w:rsidRPr="00A61670">
              <w:rPr>
                <w:i/>
                <w:sz w:val="20"/>
                <w:szCs w:val="20"/>
                <w:u w:val="single"/>
                <w:lang w:val="sr-Cyrl-CS"/>
              </w:rPr>
              <w:t xml:space="preserve">é </w:t>
            </w:r>
            <w:r w:rsidRPr="00A61670">
              <w:rPr>
                <w:i/>
                <w:sz w:val="20"/>
                <w:szCs w:val="20"/>
                <w:u w:val="single"/>
              </w:rPr>
              <w:t>compos</w:t>
            </w:r>
            <w:r w:rsidRPr="00A61670">
              <w:rPr>
                <w:i/>
                <w:sz w:val="20"/>
                <w:szCs w:val="20"/>
                <w:u w:val="single"/>
                <w:lang w:val="sr-Cyrl-CS"/>
              </w:rPr>
              <w:t>é</w:t>
            </w:r>
            <w:r w:rsidRPr="00A61670">
              <w:rPr>
                <w:sz w:val="20"/>
                <w:szCs w:val="20"/>
                <w:lang w:val="sr-Cyrl-CS"/>
              </w:rPr>
              <w:t xml:space="preserve">  глагола који се мењају </w:t>
            </w:r>
            <w:r w:rsidRPr="00A61670">
              <w:rPr>
                <w:sz w:val="20"/>
                <w:szCs w:val="20"/>
              </w:rPr>
              <w:t>k</w:t>
            </w:r>
            <w:r w:rsidRPr="00A61670">
              <w:rPr>
                <w:sz w:val="20"/>
                <w:szCs w:val="20"/>
                <w:lang w:val="sr-Cyrl-CS"/>
              </w:rPr>
              <w:t xml:space="preserve">ористећи садашње време  помоћног глагола  </w:t>
            </w:r>
            <w:r w:rsidRPr="00A61670">
              <w:rPr>
                <w:b/>
                <w:i/>
                <w:sz w:val="20"/>
                <w:szCs w:val="20"/>
                <w:lang w:val="sr-Cyrl-CS"/>
              </w:rPr>
              <w:t>-</w:t>
            </w:r>
            <w:r w:rsidRPr="00A61670">
              <w:rPr>
                <w:i/>
                <w:sz w:val="20"/>
                <w:szCs w:val="20"/>
                <w:lang w:val="sr-Cyrl-CS"/>
              </w:rPr>
              <w:t xml:space="preserve">être : </w:t>
            </w:r>
            <w:r w:rsidRPr="00A61670">
              <w:rPr>
                <w:i/>
                <w:sz w:val="20"/>
                <w:szCs w:val="20"/>
              </w:rPr>
              <w:t>na</w:t>
            </w:r>
            <w:r w:rsidRPr="00A61670">
              <w:rPr>
                <w:i/>
                <w:sz w:val="20"/>
                <w:szCs w:val="20"/>
                <w:lang w:val="sr-Cyrl-CS"/>
              </w:rPr>
              <w:t>î</w:t>
            </w:r>
            <w:r w:rsidRPr="00A61670">
              <w:rPr>
                <w:i/>
                <w:sz w:val="20"/>
                <w:szCs w:val="20"/>
              </w:rPr>
              <w:t>trerester</w:t>
            </w:r>
            <w:r w:rsidRPr="00A61670">
              <w:rPr>
                <w:i/>
                <w:sz w:val="20"/>
                <w:szCs w:val="20"/>
                <w:lang w:val="sr-Cyrl-CS"/>
              </w:rPr>
              <w:t xml:space="preserve">, </w:t>
            </w:r>
            <w:r w:rsidRPr="00A61670">
              <w:rPr>
                <w:i/>
                <w:sz w:val="20"/>
                <w:szCs w:val="20"/>
              </w:rPr>
              <w:t>partir</w:t>
            </w:r>
            <w:r w:rsidRPr="00A61670">
              <w:rPr>
                <w:i/>
                <w:sz w:val="20"/>
                <w:szCs w:val="20"/>
                <w:lang w:val="sr-Cyrl-CS"/>
              </w:rPr>
              <w:t xml:space="preserve">, </w:t>
            </w:r>
            <w:r w:rsidRPr="00A61670">
              <w:rPr>
                <w:i/>
                <w:sz w:val="20"/>
                <w:szCs w:val="20"/>
              </w:rPr>
              <w:t>rentre</w:t>
            </w:r>
            <w:r w:rsidRPr="00A61670">
              <w:rPr>
                <w:i/>
                <w:sz w:val="20"/>
                <w:szCs w:val="20"/>
                <w:lang w:val="sr-Cyrl-CS"/>
              </w:rPr>
              <w:t xml:space="preserve">, </w:t>
            </w:r>
            <w:r w:rsidRPr="00A61670">
              <w:rPr>
                <w:i/>
                <w:sz w:val="20"/>
                <w:szCs w:val="20"/>
              </w:rPr>
              <w:t>raller</w:t>
            </w:r>
            <w:r w:rsidRPr="00A61670">
              <w:rPr>
                <w:i/>
                <w:sz w:val="20"/>
                <w:szCs w:val="20"/>
                <w:lang w:val="sr-Cyrl-CS"/>
              </w:rPr>
              <w:t xml:space="preserve">, </w:t>
            </w:r>
            <w:r w:rsidRPr="00A61670">
              <w:rPr>
                <w:i/>
                <w:sz w:val="20"/>
                <w:szCs w:val="20"/>
              </w:rPr>
              <w:t>revenir</w:t>
            </w:r>
            <w:r w:rsidRPr="00A61670">
              <w:rPr>
                <w:i/>
                <w:sz w:val="20"/>
                <w:szCs w:val="20"/>
                <w:lang w:val="sr-Cyrl-CS"/>
              </w:rPr>
              <w:t xml:space="preserve">, </w:t>
            </w:r>
            <w:r w:rsidRPr="00A61670">
              <w:rPr>
                <w:i/>
                <w:sz w:val="20"/>
                <w:szCs w:val="20"/>
              </w:rPr>
              <w:t>arrive</w:t>
            </w:r>
            <w:r w:rsidRPr="00A61670">
              <w:rPr>
                <w:i/>
                <w:sz w:val="20"/>
                <w:szCs w:val="20"/>
                <w:lang w:val="sr-Cyrl-CS"/>
              </w:rPr>
              <w:t xml:space="preserve">р,  </w:t>
            </w:r>
            <w:r w:rsidRPr="00A61670">
              <w:rPr>
                <w:i/>
                <w:sz w:val="20"/>
                <w:szCs w:val="20"/>
              </w:rPr>
              <w:t>retournerveni</w:t>
            </w:r>
            <w:r w:rsidRPr="00A61670">
              <w:rPr>
                <w:i/>
                <w:sz w:val="20"/>
                <w:szCs w:val="20"/>
                <w:lang w:val="sr-Cyrl-CS"/>
              </w:rPr>
              <w:t xml:space="preserve">р,  </w:t>
            </w:r>
            <w:r w:rsidRPr="00A61670">
              <w:rPr>
                <w:i/>
                <w:sz w:val="20"/>
                <w:szCs w:val="20"/>
              </w:rPr>
              <w:t>sortir</w:t>
            </w:r>
            <w:r w:rsidRPr="00A61670">
              <w:rPr>
                <w:i/>
                <w:sz w:val="20"/>
                <w:szCs w:val="20"/>
                <w:lang w:val="sr-Cyrl-CS"/>
              </w:rPr>
              <w:t xml:space="preserve">, </w:t>
            </w:r>
            <w:r w:rsidRPr="00A61670">
              <w:rPr>
                <w:i/>
                <w:sz w:val="20"/>
                <w:szCs w:val="20"/>
              </w:rPr>
              <w:t>entrer</w:t>
            </w:r>
            <w:r w:rsidRPr="00A61670">
              <w:rPr>
                <w:i/>
                <w:sz w:val="20"/>
                <w:szCs w:val="20"/>
                <w:lang w:val="sr-Cyrl-CS"/>
              </w:rPr>
              <w:t xml:space="preserve">, </w:t>
            </w:r>
            <w:r w:rsidRPr="00A61670">
              <w:rPr>
                <w:i/>
                <w:sz w:val="20"/>
                <w:szCs w:val="20"/>
              </w:rPr>
              <w:t>descendre</w:t>
            </w:r>
            <w:r w:rsidRPr="00A61670">
              <w:rPr>
                <w:i/>
                <w:sz w:val="20"/>
                <w:szCs w:val="20"/>
                <w:lang w:val="sr-Cyrl-CS"/>
              </w:rPr>
              <w:t xml:space="preserve">, </w:t>
            </w:r>
            <w:r w:rsidRPr="00A61670">
              <w:rPr>
                <w:i/>
                <w:sz w:val="20"/>
                <w:szCs w:val="20"/>
              </w:rPr>
              <w:t>passer</w:t>
            </w:r>
            <w:r w:rsidRPr="00A61670">
              <w:rPr>
                <w:i/>
                <w:sz w:val="20"/>
                <w:szCs w:val="20"/>
                <w:lang w:val="sr-Cyrl-CS"/>
              </w:rPr>
              <w:t xml:space="preserve">, </w:t>
            </w:r>
            <w:r w:rsidRPr="00A61670">
              <w:rPr>
                <w:i/>
                <w:sz w:val="20"/>
                <w:szCs w:val="20"/>
              </w:rPr>
              <w:t>tomber</w:t>
            </w:r>
            <w:r w:rsidRPr="00A61670">
              <w:rPr>
                <w:i/>
                <w:sz w:val="20"/>
                <w:szCs w:val="20"/>
                <w:lang w:val="sr-Cyrl-CS"/>
              </w:rPr>
              <w:t xml:space="preserve">, </w:t>
            </w:r>
            <w:r w:rsidRPr="00A61670">
              <w:rPr>
                <w:i/>
                <w:sz w:val="20"/>
                <w:szCs w:val="20"/>
              </w:rPr>
              <w:t>montermourir</w:t>
            </w:r>
          </w:p>
          <w:p w:rsidR="00D67DD5" w:rsidRPr="00A61670" w:rsidRDefault="00D67DD5" w:rsidP="00D67DD5">
            <w:pPr>
              <w:rPr>
                <w:i/>
                <w:sz w:val="20"/>
                <w:szCs w:val="20"/>
                <w:u w:val="single"/>
                <w:lang w:val="fr-FR"/>
              </w:rPr>
            </w:pPr>
            <w:r w:rsidRPr="00A61670">
              <w:rPr>
                <w:i/>
                <w:sz w:val="20"/>
                <w:szCs w:val="20"/>
                <w:lang w:val="sr-Cyrl-CS"/>
              </w:rPr>
              <w:t xml:space="preserve">- </w:t>
            </w:r>
            <w:r w:rsidRPr="00A61670">
              <w:rPr>
                <w:i/>
                <w:sz w:val="20"/>
                <w:szCs w:val="20"/>
                <w:u w:val="single"/>
                <w:lang w:val="fr-FR"/>
              </w:rPr>
              <w:t>Participe passé des verbes irréguliers:</w:t>
            </w:r>
          </w:p>
          <w:p w:rsidR="00D67DD5" w:rsidRPr="00A61670" w:rsidRDefault="00D67DD5" w:rsidP="00D67DD5">
            <w:pPr>
              <w:rPr>
                <w:i/>
                <w:sz w:val="20"/>
                <w:szCs w:val="20"/>
                <w:lang w:val="sr-Cyrl-CS"/>
              </w:rPr>
            </w:pPr>
            <w:r w:rsidRPr="00A61670">
              <w:rPr>
                <w:i/>
                <w:sz w:val="20"/>
                <w:szCs w:val="20"/>
                <w:lang w:val="fr-FR"/>
              </w:rPr>
              <w:t>avoir – eu</w:t>
            </w:r>
            <w:proofErr w:type="gramStart"/>
            <w:r w:rsidRPr="00A61670">
              <w:rPr>
                <w:i/>
                <w:sz w:val="20"/>
                <w:szCs w:val="20"/>
                <w:lang w:val="fr-FR"/>
              </w:rPr>
              <w:t>,venir</w:t>
            </w:r>
            <w:proofErr w:type="gramEnd"/>
            <w:r w:rsidRPr="00A61670">
              <w:rPr>
                <w:i/>
                <w:sz w:val="20"/>
                <w:szCs w:val="20"/>
                <w:lang w:val="fr-FR"/>
              </w:rPr>
              <w:t xml:space="preserve"> – venu</w:t>
            </w:r>
            <w:r w:rsidRPr="00A61670">
              <w:rPr>
                <w:i/>
                <w:sz w:val="20"/>
                <w:szCs w:val="20"/>
                <w:lang w:val="sr-Cyrl-CS"/>
              </w:rPr>
              <w:t xml:space="preserve">, </w:t>
            </w:r>
            <w:r w:rsidRPr="00A61670">
              <w:rPr>
                <w:i/>
                <w:sz w:val="20"/>
                <w:szCs w:val="20"/>
                <w:lang w:val="fr-FR"/>
              </w:rPr>
              <w:t xml:space="preserve"> faire – fait</w:t>
            </w:r>
            <w:r w:rsidRPr="00A61670">
              <w:rPr>
                <w:i/>
                <w:sz w:val="20"/>
                <w:szCs w:val="20"/>
                <w:lang w:val="sr-Cyrl-CS"/>
              </w:rPr>
              <w:t>,</w:t>
            </w:r>
            <w:r w:rsidRPr="00A61670">
              <w:rPr>
                <w:i/>
                <w:sz w:val="20"/>
                <w:szCs w:val="20"/>
                <w:lang w:val="fr-FR"/>
              </w:rPr>
              <w:t xml:space="preserve"> pouvoir – pu              </w:t>
            </w:r>
          </w:p>
          <w:p w:rsidR="00D67DD5" w:rsidRPr="00A61670" w:rsidRDefault="00D67DD5" w:rsidP="00D67DD5">
            <w:pPr>
              <w:rPr>
                <w:i/>
                <w:sz w:val="20"/>
                <w:szCs w:val="20"/>
                <w:lang w:val="fr-FR"/>
              </w:rPr>
            </w:pPr>
            <w:r w:rsidRPr="00A61670">
              <w:rPr>
                <w:i/>
                <w:sz w:val="20"/>
                <w:szCs w:val="20"/>
                <w:lang w:val="fr-FR"/>
              </w:rPr>
              <w:t>tenir – tenu</w:t>
            </w:r>
            <w:r w:rsidRPr="00A61670">
              <w:rPr>
                <w:i/>
                <w:sz w:val="20"/>
                <w:szCs w:val="20"/>
                <w:lang w:val="sr-Cyrl-CS"/>
              </w:rPr>
              <w:t>,</w:t>
            </w:r>
            <w:r w:rsidRPr="00A61670">
              <w:rPr>
                <w:i/>
                <w:sz w:val="20"/>
                <w:szCs w:val="20"/>
                <w:lang w:val="fr-FR"/>
              </w:rPr>
              <w:t xml:space="preserve"> écrire – écrit</w:t>
            </w:r>
            <w:r w:rsidRPr="00A61670">
              <w:rPr>
                <w:i/>
                <w:sz w:val="20"/>
                <w:szCs w:val="20"/>
                <w:lang w:val="sr-Cyrl-CS"/>
              </w:rPr>
              <w:t>,</w:t>
            </w:r>
            <w:r w:rsidRPr="00A61670">
              <w:rPr>
                <w:i/>
                <w:sz w:val="20"/>
                <w:szCs w:val="20"/>
                <w:lang w:val="fr-FR"/>
              </w:rPr>
              <w:t xml:space="preserve"> savoir – su</w:t>
            </w:r>
            <w:r w:rsidRPr="00A61670">
              <w:rPr>
                <w:i/>
                <w:sz w:val="20"/>
                <w:szCs w:val="20"/>
                <w:lang w:val="sr-Cyrl-CS"/>
              </w:rPr>
              <w:t xml:space="preserve">, </w:t>
            </w:r>
            <w:r w:rsidRPr="00A61670">
              <w:rPr>
                <w:i/>
                <w:sz w:val="20"/>
                <w:szCs w:val="20"/>
                <w:lang w:val="fr-FR"/>
              </w:rPr>
              <w:t xml:space="preserve">vouloir – voulu                       </w:t>
            </w:r>
          </w:p>
          <w:p w:rsidR="00D67DD5" w:rsidRPr="00A61670" w:rsidRDefault="00D67DD5" w:rsidP="00D67DD5">
            <w:pPr>
              <w:rPr>
                <w:i/>
                <w:sz w:val="20"/>
                <w:szCs w:val="20"/>
                <w:lang w:val="fr-FR"/>
              </w:rPr>
            </w:pPr>
            <w:r w:rsidRPr="00A61670">
              <w:rPr>
                <w:i/>
                <w:sz w:val="20"/>
                <w:szCs w:val="20"/>
                <w:lang w:val="fr-FR"/>
              </w:rPr>
              <w:t>dire – dit</w:t>
            </w:r>
            <w:r w:rsidRPr="00A61670">
              <w:rPr>
                <w:i/>
                <w:sz w:val="20"/>
                <w:szCs w:val="20"/>
                <w:lang w:val="sr-Cyrl-CS"/>
              </w:rPr>
              <w:t xml:space="preserve">, </w:t>
            </w:r>
            <w:r w:rsidRPr="00A61670">
              <w:rPr>
                <w:i/>
                <w:sz w:val="20"/>
                <w:szCs w:val="20"/>
                <w:lang w:val="fr-FR"/>
              </w:rPr>
              <w:t>devoir – dû</w:t>
            </w:r>
            <w:r w:rsidRPr="00A61670">
              <w:rPr>
                <w:i/>
                <w:sz w:val="20"/>
                <w:szCs w:val="20"/>
                <w:lang w:val="sr-Cyrl-CS"/>
              </w:rPr>
              <w:t xml:space="preserve">, </w:t>
            </w:r>
            <w:r w:rsidRPr="00A61670">
              <w:rPr>
                <w:i/>
                <w:sz w:val="20"/>
                <w:szCs w:val="20"/>
                <w:lang w:val="fr-FR"/>
              </w:rPr>
              <w:t>connaître – connu</w:t>
            </w:r>
            <w:r w:rsidRPr="00A61670">
              <w:rPr>
                <w:i/>
                <w:sz w:val="20"/>
                <w:szCs w:val="20"/>
                <w:lang w:val="sr-Cyrl-CS"/>
              </w:rPr>
              <w:t xml:space="preserve">, </w:t>
            </w:r>
            <w:r w:rsidRPr="00A61670">
              <w:rPr>
                <w:i/>
                <w:sz w:val="20"/>
                <w:szCs w:val="20"/>
                <w:lang w:val="fr-FR"/>
              </w:rPr>
              <w:t>être - été</w:t>
            </w:r>
          </w:p>
          <w:p w:rsidR="00D67DD5" w:rsidRPr="00A61670" w:rsidRDefault="00D67DD5" w:rsidP="00D67DD5">
            <w:pPr>
              <w:rPr>
                <w:i/>
                <w:sz w:val="20"/>
                <w:szCs w:val="20"/>
                <w:lang w:val="sr-Cyrl-CS"/>
              </w:rPr>
            </w:pPr>
            <w:r w:rsidRPr="00A61670">
              <w:rPr>
                <w:i/>
                <w:sz w:val="20"/>
                <w:szCs w:val="20"/>
                <w:lang w:val="fr-FR"/>
              </w:rPr>
              <w:t>boire – bu</w:t>
            </w:r>
            <w:r w:rsidRPr="00A61670">
              <w:rPr>
                <w:i/>
                <w:sz w:val="20"/>
                <w:szCs w:val="20"/>
                <w:lang w:val="sr-Cyrl-CS"/>
              </w:rPr>
              <w:t>,</w:t>
            </w:r>
            <w:r w:rsidRPr="00A61670">
              <w:rPr>
                <w:i/>
                <w:sz w:val="20"/>
                <w:szCs w:val="20"/>
                <w:lang w:val="fr-FR"/>
              </w:rPr>
              <w:t xml:space="preserve"> recevoir – reçu</w:t>
            </w:r>
            <w:r w:rsidRPr="00A61670">
              <w:rPr>
                <w:i/>
                <w:sz w:val="20"/>
                <w:szCs w:val="20"/>
                <w:lang w:val="sr-Cyrl-CS"/>
              </w:rPr>
              <w:t>,</w:t>
            </w:r>
            <w:r w:rsidRPr="00A61670">
              <w:rPr>
                <w:i/>
                <w:sz w:val="20"/>
                <w:szCs w:val="20"/>
                <w:lang w:val="fr-FR"/>
              </w:rPr>
              <w:t xml:space="preserve"> mettre – mis</w:t>
            </w:r>
            <w:r w:rsidRPr="00A61670">
              <w:rPr>
                <w:i/>
                <w:sz w:val="20"/>
                <w:szCs w:val="20"/>
                <w:lang w:val="sr-Cyrl-CS"/>
              </w:rPr>
              <w:t xml:space="preserve">, </w:t>
            </w:r>
            <w:r w:rsidRPr="00A61670">
              <w:rPr>
                <w:i/>
                <w:sz w:val="20"/>
                <w:szCs w:val="20"/>
                <w:lang w:val="fr-FR"/>
              </w:rPr>
              <w:t>voir – vu                   naître – né</w:t>
            </w:r>
            <w:r w:rsidRPr="00A61670">
              <w:rPr>
                <w:i/>
                <w:sz w:val="20"/>
                <w:szCs w:val="20"/>
                <w:lang w:val="sr-Cyrl-CS"/>
              </w:rPr>
              <w:t xml:space="preserve">, </w:t>
            </w:r>
            <w:r w:rsidRPr="00A61670">
              <w:rPr>
                <w:i/>
                <w:sz w:val="20"/>
                <w:szCs w:val="20"/>
                <w:lang w:val="fr-FR"/>
              </w:rPr>
              <w:t>prendre – pris</w:t>
            </w:r>
            <w:r w:rsidRPr="00A61670">
              <w:rPr>
                <w:i/>
                <w:sz w:val="20"/>
                <w:szCs w:val="20"/>
                <w:lang w:val="sr-Cyrl-CS"/>
              </w:rPr>
              <w:t xml:space="preserve">, </w:t>
            </w:r>
            <w:r w:rsidRPr="00A61670">
              <w:rPr>
                <w:i/>
                <w:sz w:val="20"/>
                <w:szCs w:val="20"/>
                <w:lang w:val="fr-FR"/>
              </w:rPr>
              <w:t>lire – lu</w:t>
            </w:r>
            <w:proofErr w:type="gramStart"/>
            <w:r w:rsidRPr="00A61670">
              <w:rPr>
                <w:i/>
                <w:sz w:val="20"/>
                <w:szCs w:val="20"/>
                <w:lang w:val="sr-Cyrl-CS"/>
              </w:rPr>
              <w:t>,</w:t>
            </w:r>
            <w:r w:rsidRPr="00A61670">
              <w:rPr>
                <w:i/>
                <w:sz w:val="20"/>
                <w:szCs w:val="20"/>
                <w:lang w:val="fr-FR"/>
              </w:rPr>
              <w:t>mourir</w:t>
            </w:r>
            <w:proofErr w:type="gramEnd"/>
            <w:r w:rsidRPr="00A61670">
              <w:rPr>
                <w:i/>
                <w:sz w:val="20"/>
                <w:szCs w:val="20"/>
                <w:lang w:val="fr-FR"/>
              </w:rPr>
              <w:t xml:space="preserve"> – mort              comprendre – compris</w:t>
            </w:r>
          </w:p>
          <w:p w:rsidR="00D67DD5" w:rsidRPr="00C53C33" w:rsidRDefault="00D67DD5" w:rsidP="00D67DD5">
            <w:pPr>
              <w:rPr>
                <w:sz w:val="20"/>
                <w:szCs w:val="20"/>
                <w:lang w:val="sr-Cyrl-CS"/>
              </w:rPr>
            </w:pPr>
            <w:r w:rsidRPr="00A61670">
              <w:rPr>
                <w:sz w:val="20"/>
                <w:szCs w:val="20"/>
                <w:lang w:val="sr-Cyrl-CS"/>
              </w:rPr>
              <w:t xml:space="preserve">- </w:t>
            </w:r>
            <w:r w:rsidRPr="00A61670">
              <w:rPr>
                <w:sz w:val="20"/>
                <w:szCs w:val="20"/>
                <w:lang w:val="ru-RU"/>
              </w:rPr>
              <w:t>користе прошло време повратних глагола</w:t>
            </w:r>
          </w:p>
          <w:p w:rsidR="00D67DD5" w:rsidRDefault="00D67DD5" w:rsidP="00D67DD5">
            <w:pPr>
              <w:rPr>
                <w:rFonts w:eastAsia="Times New Roman"/>
                <w:b/>
                <w:noProof/>
                <w:sz w:val="24"/>
                <w:szCs w:val="24"/>
                <w:lang w:val="sr-Cyrl-CS"/>
              </w:rPr>
            </w:pPr>
          </w:p>
          <w:p w:rsidR="00D67DD5" w:rsidRDefault="00D67DD5" w:rsidP="00D67DD5">
            <w:pPr>
              <w:rPr>
                <w:rFonts w:eastAsia="Times New Roman"/>
                <w:b/>
                <w:noProof/>
                <w:sz w:val="24"/>
                <w:szCs w:val="24"/>
                <w:lang w:val="sr-Cyrl-CS"/>
              </w:rPr>
            </w:pPr>
          </w:p>
          <w:p w:rsidR="00D67DD5" w:rsidRDefault="00D67DD5" w:rsidP="00D67DD5">
            <w:pPr>
              <w:rPr>
                <w:rFonts w:eastAsia="Times New Roman"/>
                <w:b/>
                <w:noProof/>
                <w:sz w:val="24"/>
                <w:szCs w:val="24"/>
                <w:lang w:val="sr-Cyrl-CS"/>
              </w:rPr>
            </w:pPr>
          </w:p>
          <w:p w:rsidR="00D67DD5" w:rsidRDefault="00D67DD5" w:rsidP="00D67DD5">
            <w:pPr>
              <w:rPr>
                <w:rFonts w:eastAsia="Times New Roman"/>
                <w:b/>
                <w:noProof/>
                <w:sz w:val="24"/>
                <w:szCs w:val="24"/>
                <w:lang w:val="sr-Cyrl-CS"/>
              </w:rPr>
            </w:pPr>
          </w:p>
          <w:p w:rsidR="00D67DD5" w:rsidRDefault="00D67DD5" w:rsidP="00D67DD5">
            <w:pPr>
              <w:rPr>
                <w:rFonts w:eastAsia="Times New Roman"/>
                <w:b/>
                <w:noProof/>
                <w:sz w:val="24"/>
                <w:szCs w:val="24"/>
                <w:lang w:val="sr-Cyrl-CS"/>
              </w:rPr>
            </w:pPr>
          </w:p>
          <w:p w:rsidR="00D67DD5" w:rsidRDefault="00D67DD5" w:rsidP="00D67DD5">
            <w:pPr>
              <w:rPr>
                <w:rFonts w:eastAsia="Times New Roman"/>
                <w:b/>
                <w:noProof/>
                <w:sz w:val="24"/>
                <w:szCs w:val="24"/>
                <w:lang w:val="sr-Cyrl-CS"/>
              </w:rPr>
            </w:pPr>
          </w:p>
          <w:p w:rsidR="00D67DD5" w:rsidRDefault="00D67DD5" w:rsidP="00D67DD5">
            <w:pPr>
              <w:rPr>
                <w:rFonts w:eastAsia="Times New Roman"/>
                <w:b/>
                <w:noProof/>
                <w:sz w:val="24"/>
                <w:szCs w:val="24"/>
                <w:lang w:val="sr-Cyrl-CS"/>
              </w:rPr>
            </w:pPr>
          </w:p>
          <w:p w:rsidR="00D67DD5" w:rsidRPr="00A61670" w:rsidRDefault="00D67DD5" w:rsidP="00D67DD5">
            <w:pPr>
              <w:rPr>
                <w:i/>
                <w:sz w:val="20"/>
                <w:szCs w:val="20"/>
                <w:lang w:val="sr-Cyrl-CS"/>
              </w:rPr>
            </w:pPr>
            <w:r w:rsidRPr="00A61670">
              <w:rPr>
                <w:sz w:val="20"/>
                <w:szCs w:val="20"/>
                <w:lang w:val="fr-FR"/>
              </w:rPr>
              <w:t xml:space="preserve">- </w:t>
            </w:r>
            <w:r w:rsidRPr="00A61670">
              <w:rPr>
                <w:sz w:val="20"/>
                <w:szCs w:val="20"/>
                <w:lang w:val="sr-Cyrl-CS"/>
              </w:rPr>
              <w:t xml:space="preserve">Нову лексику везану за задату тему : </w:t>
            </w:r>
            <w:r w:rsidRPr="00A61670">
              <w:rPr>
                <w:i/>
                <w:sz w:val="20"/>
                <w:szCs w:val="20"/>
                <w:lang w:val="sr-Cyrl-CS"/>
              </w:rPr>
              <w:t xml:space="preserve">l'emperinte, </w:t>
            </w:r>
            <w:r w:rsidRPr="00A61670">
              <w:rPr>
                <w:i/>
                <w:sz w:val="20"/>
                <w:szCs w:val="20"/>
                <w:lang w:val="fr-FR"/>
              </w:rPr>
              <w:t>le suspect</w:t>
            </w:r>
            <w:r w:rsidRPr="00A61670">
              <w:rPr>
                <w:i/>
                <w:sz w:val="20"/>
                <w:szCs w:val="20"/>
                <w:lang w:val="sr-Cyrl-CS"/>
              </w:rPr>
              <w:t xml:space="preserve">, </w:t>
            </w:r>
            <w:r w:rsidRPr="00A61670">
              <w:rPr>
                <w:i/>
                <w:sz w:val="20"/>
                <w:szCs w:val="20"/>
                <w:lang w:val="fr-FR"/>
              </w:rPr>
              <w:t>la forêt</w:t>
            </w:r>
            <w:r w:rsidRPr="00A61670">
              <w:rPr>
                <w:i/>
                <w:sz w:val="20"/>
                <w:szCs w:val="20"/>
                <w:lang w:val="sr-Cyrl-CS"/>
              </w:rPr>
              <w:t xml:space="preserve">, </w:t>
            </w:r>
            <w:r w:rsidRPr="00A61670">
              <w:rPr>
                <w:i/>
                <w:sz w:val="20"/>
                <w:szCs w:val="20"/>
                <w:lang w:val="fr-FR"/>
              </w:rPr>
              <w:t>la trace</w:t>
            </w:r>
            <w:r w:rsidRPr="00A61670">
              <w:rPr>
                <w:i/>
                <w:sz w:val="20"/>
                <w:szCs w:val="20"/>
                <w:lang w:val="sr-Cyrl-CS"/>
              </w:rPr>
              <w:t xml:space="preserve">, </w:t>
            </w:r>
            <w:r w:rsidRPr="00A61670">
              <w:rPr>
                <w:i/>
                <w:sz w:val="20"/>
                <w:szCs w:val="20"/>
                <w:lang w:val="fr-FR"/>
              </w:rPr>
              <w:t>le rocher</w:t>
            </w:r>
            <w:r w:rsidRPr="00A61670">
              <w:rPr>
                <w:i/>
                <w:sz w:val="20"/>
                <w:szCs w:val="20"/>
                <w:lang w:val="sr-Cyrl-CS"/>
              </w:rPr>
              <w:t xml:space="preserve">, </w:t>
            </w:r>
            <w:r w:rsidRPr="00A61670">
              <w:rPr>
                <w:i/>
                <w:sz w:val="20"/>
                <w:szCs w:val="20"/>
                <w:lang w:val="fr-FR"/>
              </w:rPr>
              <w:t>le témoin</w:t>
            </w:r>
            <w:r w:rsidRPr="00A61670">
              <w:rPr>
                <w:i/>
                <w:sz w:val="20"/>
                <w:szCs w:val="20"/>
                <w:lang w:val="sr-Cyrl-CS"/>
              </w:rPr>
              <w:t xml:space="preserve">, </w:t>
            </w:r>
            <w:r w:rsidRPr="00A61670">
              <w:rPr>
                <w:i/>
                <w:sz w:val="20"/>
                <w:szCs w:val="20"/>
                <w:lang w:val="fr-FR"/>
              </w:rPr>
              <w:t>précieux, euse</w:t>
            </w:r>
            <w:r w:rsidRPr="00A61670">
              <w:rPr>
                <w:i/>
                <w:sz w:val="20"/>
                <w:szCs w:val="20"/>
                <w:lang w:val="sr-Cyrl-CS"/>
              </w:rPr>
              <w:t xml:space="preserve">, </w:t>
            </w:r>
            <w:r w:rsidRPr="00A61670">
              <w:rPr>
                <w:i/>
                <w:sz w:val="20"/>
                <w:szCs w:val="20"/>
                <w:lang w:val="fr-FR"/>
              </w:rPr>
              <w:t>se bagarrer</w:t>
            </w:r>
            <w:r w:rsidRPr="00A61670">
              <w:rPr>
                <w:i/>
                <w:sz w:val="20"/>
                <w:szCs w:val="20"/>
                <w:lang w:val="sr-Cyrl-CS"/>
              </w:rPr>
              <w:t xml:space="preserve">, </w:t>
            </w:r>
            <w:r w:rsidRPr="00A61670">
              <w:rPr>
                <w:i/>
                <w:sz w:val="20"/>
                <w:szCs w:val="20"/>
                <w:lang w:val="fr-FR"/>
              </w:rPr>
              <w:t>les lieux</w:t>
            </w:r>
            <w:r w:rsidRPr="00A61670">
              <w:rPr>
                <w:i/>
                <w:sz w:val="20"/>
                <w:szCs w:val="20"/>
                <w:lang w:val="sr-Cyrl-CS"/>
              </w:rPr>
              <w:t xml:space="preserve">, </w:t>
            </w:r>
            <w:r w:rsidRPr="00A61670">
              <w:rPr>
                <w:i/>
                <w:sz w:val="20"/>
                <w:szCs w:val="20"/>
                <w:lang w:val="fr-FR"/>
              </w:rPr>
              <w:t>le poids</w:t>
            </w:r>
            <w:r w:rsidRPr="00A61670">
              <w:rPr>
                <w:i/>
                <w:sz w:val="20"/>
                <w:szCs w:val="20"/>
                <w:lang w:val="sr-Cyrl-CS"/>
              </w:rPr>
              <w:t>,</w:t>
            </w:r>
            <w:r w:rsidRPr="00A61670">
              <w:rPr>
                <w:i/>
                <w:sz w:val="20"/>
                <w:szCs w:val="20"/>
                <w:lang w:val="fr-FR"/>
              </w:rPr>
              <w:t xml:space="preserve"> l’indice</w:t>
            </w:r>
            <w:r w:rsidRPr="00A61670">
              <w:rPr>
                <w:i/>
                <w:sz w:val="20"/>
                <w:szCs w:val="20"/>
                <w:lang w:val="sr-Cyrl-CS"/>
              </w:rPr>
              <w:t>,</w:t>
            </w:r>
            <w:r w:rsidRPr="00A61670">
              <w:rPr>
                <w:i/>
                <w:sz w:val="20"/>
                <w:szCs w:val="20"/>
                <w:lang w:val="fr-FR"/>
              </w:rPr>
              <w:t xml:space="preserve"> le coupable</w:t>
            </w:r>
            <w:r w:rsidRPr="00A61670">
              <w:rPr>
                <w:i/>
                <w:sz w:val="20"/>
                <w:szCs w:val="20"/>
                <w:lang w:val="sr-Cyrl-CS"/>
              </w:rPr>
              <w:t xml:space="preserve">, </w:t>
            </w:r>
            <w:r w:rsidRPr="00A61670">
              <w:rPr>
                <w:i/>
                <w:sz w:val="20"/>
                <w:szCs w:val="20"/>
                <w:lang w:val="fr-FR"/>
              </w:rPr>
              <w:t>le déplacement</w:t>
            </w:r>
            <w:r w:rsidRPr="00A61670">
              <w:rPr>
                <w:i/>
                <w:sz w:val="20"/>
                <w:szCs w:val="20"/>
                <w:lang w:val="sr-Cyrl-CS"/>
              </w:rPr>
              <w:t xml:space="preserve">, </w:t>
            </w:r>
            <w:r w:rsidRPr="00A61670">
              <w:rPr>
                <w:i/>
                <w:sz w:val="20"/>
                <w:szCs w:val="20"/>
                <w:lang w:val="fr-FR"/>
              </w:rPr>
              <w:t>relever</w:t>
            </w:r>
            <w:r w:rsidRPr="00A61670">
              <w:rPr>
                <w:i/>
                <w:sz w:val="20"/>
                <w:szCs w:val="20"/>
                <w:lang w:val="sr-Cyrl-CS"/>
              </w:rPr>
              <w:t xml:space="preserve">, </w:t>
            </w:r>
            <w:r w:rsidRPr="00A61670">
              <w:rPr>
                <w:i/>
                <w:sz w:val="20"/>
                <w:szCs w:val="20"/>
                <w:lang w:val="fr-FR"/>
              </w:rPr>
              <w:t>heurter</w:t>
            </w:r>
          </w:p>
          <w:p w:rsidR="00D67DD5" w:rsidRPr="00A61670" w:rsidRDefault="00D67DD5" w:rsidP="00D67DD5">
            <w:pPr>
              <w:rPr>
                <w:i/>
                <w:sz w:val="20"/>
                <w:szCs w:val="20"/>
                <w:lang w:val="sr-Cyrl-CS"/>
              </w:rPr>
            </w:pPr>
            <w:r w:rsidRPr="00A61670">
              <w:rPr>
                <w:i/>
                <w:sz w:val="20"/>
                <w:szCs w:val="20"/>
                <w:lang w:val="sr-Cyrl-CS"/>
              </w:rPr>
              <w:t xml:space="preserve">- </w:t>
            </w:r>
            <w:r w:rsidRPr="00A61670">
              <w:rPr>
                <w:sz w:val="20"/>
                <w:szCs w:val="20"/>
                <w:lang w:val="sr-Cyrl-CS"/>
              </w:rPr>
              <w:t xml:space="preserve">да изврше замену негативне партикуле </w:t>
            </w:r>
            <w:r w:rsidRPr="00A61670">
              <w:rPr>
                <w:i/>
                <w:sz w:val="20"/>
                <w:szCs w:val="20"/>
                <w:u w:val="single"/>
                <w:lang w:val="sr-Cyrl-CS"/>
              </w:rPr>
              <w:t>„pas“</w:t>
            </w:r>
            <w:r w:rsidRPr="00A61670">
              <w:rPr>
                <w:sz w:val="20"/>
                <w:szCs w:val="20"/>
                <w:lang w:val="sr-Cyrl-CS"/>
              </w:rPr>
              <w:t xml:space="preserve"> са </w:t>
            </w:r>
            <w:r w:rsidRPr="00A61670">
              <w:rPr>
                <w:i/>
                <w:sz w:val="20"/>
                <w:szCs w:val="20"/>
                <w:lang w:val="sr-Cyrl-CS"/>
              </w:rPr>
              <w:t>„</w:t>
            </w:r>
            <w:r w:rsidRPr="00A61670">
              <w:rPr>
                <w:i/>
                <w:sz w:val="20"/>
                <w:szCs w:val="20"/>
                <w:u w:val="single"/>
              </w:rPr>
              <w:t>plus</w:t>
            </w:r>
            <w:r w:rsidRPr="00A61670">
              <w:rPr>
                <w:i/>
                <w:sz w:val="20"/>
                <w:szCs w:val="20"/>
                <w:u w:val="single"/>
                <w:lang w:val="sr-Cyrl-CS"/>
              </w:rPr>
              <w:t>/</w:t>
            </w:r>
            <w:r w:rsidRPr="00A61670">
              <w:rPr>
                <w:i/>
                <w:sz w:val="20"/>
                <w:szCs w:val="20"/>
                <w:u w:val="single"/>
              </w:rPr>
              <w:t>jamais</w:t>
            </w:r>
            <w:r w:rsidRPr="00A61670">
              <w:rPr>
                <w:i/>
                <w:sz w:val="20"/>
                <w:szCs w:val="20"/>
                <w:u w:val="single"/>
                <w:lang w:val="sr-Cyrl-CS"/>
              </w:rPr>
              <w:t>“</w:t>
            </w:r>
            <w:r w:rsidRPr="00A61670">
              <w:rPr>
                <w:sz w:val="20"/>
                <w:szCs w:val="20"/>
                <w:lang w:val="sr-Cyrl-CS"/>
              </w:rPr>
              <w:t xml:space="preserve"> (</w:t>
            </w:r>
            <w:r w:rsidRPr="00A61670">
              <w:rPr>
                <w:i/>
                <w:sz w:val="20"/>
                <w:szCs w:val="20"/>
                <w:lang w:val="sr-Cyrl-CS"/>
              </w:rPr>
              <w:t xml:space="preserve">ne...plus, ne....jamais, ne....rien, ne...pas, personne ne...., </w:t>
            </w:r>
            <w:proofErr w:type="gramStart"/>
            <w:r w:rsidRPr="00A61670">
              <w:rPr>
                <w:i/>
                <w:sz w:val="20"/>
                <w:szCs w:val="20"/>
              </w:rPr>
              <w:t>rienne</w:t>
            </w:r>
            <w:proofErr w:type="gramEnd"/>
            <w:r w:rsidRPr="00A61670">
              <w:rPr>
                <w:i/>
                <w:sz w:val="20"/>
                <w:szCs w:val="20"/>
                <w:lang w:val="sr-Cyrl-CS"/>
              </w:rPr>
              <w:t>....)</w:t>
            </w:r>
          </w:p>
          <w:p w:rsidR="00D67DD5" w:rsidRPr="00A61670" w:rsidRDefault="00D67DD5" w:rsidP="00D67DD5">
            <w:pPr>
              <w:rPr>
                <w:i/>
                <w:sz w:val="20"/>
                <w:szCs w:val="20"/>
                <w:lang w:val="sr-Cyrl-CS"/>
              </w:rPr>
            </w:pPr>
            <w:r w:rsidRPr="00A61670">
              <w:rPr>
                <w:sz w:val="20"/>
                <w:szCs w:val="20"/>
                <w:lang w:val="sr-Cyrl-CS"/>
              </w:rPr>
              <w:t xml:space="preserve">- одговоре на питање : </w:t>
            </w:r>
            <w:r w:rsidRPr="00A61670">
              <w:rPr>
                <w:i/>
                <w:sz w:val="20"/>
                <w:szCs w:val="20"/>
                <w:lang w:val="fr-FR"/>
              </w:rPr>
              <w:t>Que fait la police scientifique sur la scène du crime?</w:t>
            </w:r>
          </w:p>
          <w:p w:rsidR="00D67DD5" w:rsidRPr="00A61670" w:rsidRDefault="00D67DD5" w:rsidP="00D67DD5">
            <w:pPr>
              <w:rPr>
                <w:i/>
                <w:sz w:val="20"/>
                <w:szCs w:val="20"/>
                <w:lang w:val="sr-Cyrl-CS"/>
              </w:rPr>
            </w:pPr>
            <w:r w:rsidRPr="00A61670">
              <w:rPr>
                <w:sz w:val="20"/>
                <w:szCs w:val="20"/>
                <w:lang w:val="sr-Cyrl-CS"/>
              </w:rPr>
              <w:lastRenderedPageBreak/>
              <w:t>- усвоје нову лексику везану за тему истражн</w:t>
            </w:r>
            <w:r w:rsidRPr="00A61670">
              <w:rPr>
                <w:sz w:val="20"/>
                <w:szCs w:val="20"/>
              </w:rPr>
              <w:t>e</w:t>
            </w:r>
            <w:r w:rsidRPr="00A61670">
              <w:rPr>
                <w:sz w:val="20"/>
                <w:szCs w:val="20"/>
                <w:lang w:val="sr-Cyrl-CS"/>
              </w:rPr>
              <w:t xml:space="preserve"> полициј</w:t>
            </w:r>
            <w:r w:rsidRPr="00A61670">
              <w:rPr>
                <w:sz w:val="20"/>
                <w:szCs w:val="20"/>
              </w:rPr>
              <w:t>e</w:t>
            </w:r>
            <w:r w:rsidRPr="00A61670">
              <w:rPr>
                <w:sz w:val="20"/>
                <w:szCs w:val="20"/>
                <w:lang w:val="sr-Cyrl-CS"/>
              </w:rPr>
              <w:t>, криминал</w:t>
            </w:r>
            <w:r w:rsidRPr="00A61670">
              <w:rPr>
                <w:sz w:val="20"/>
                <w:szCs w:val="20"/>
              </w:rPr>
              <w:t>a</w:t>
            </w:r>
            <w:r w:rsidRPr="00A61670">
              <w:rPr>
                <w:sz w:val="20"/>
                <w:szCs w:val="20"/>
                <w:lang w:val="sr-Cyrl-CS"/>
              </w:rPr>
              <w:t xml:space="preserve"> и мест</w:t>
            </w:r>
            <w:r w:rsidRPr="00A61670">
              <w:rPr>
                <w:sz w:val="20"/>
                <w:szCs w:val="20"/>
              </w:rPr>
              <w:t>a</w:t>
            </w:r>
            <w:r w:rsidRPr="00A61670">
              <w:rPr>
                <w:sz w:val="20"/>
                <w:szCs w:val="20"/>
                <w:lang w:val="sr-Cyrl-CS"/>
              </w:rPr>
              <w:t xml:space="preserve"> злочина : </w:t>
            </w:r>
            <w:r w:rsidRPr="00A61670">
              <w:rPr>
                <w:i/>
                <w:sz w:val="20"/>
                <w:szCs w:val="20"/>
              </w:rPr>
              <w:t>examiner</w:t>
            </w:r>
            <w:r w:rsidRPr="00A61670">
              <w:rPr>
                <w:i/>
                <w:sz w:val="20"/>
                <w:szCs w:val="20"/>
                <w:lang w:val="sr-Cyrl-CS"/>
              </w:rPr>
              <w:t>, еntourer,</w:t>
            </w:r>
            <w:r w:rsidRPr="00A61670">
              <w:rPr>
                <w:i/>
                <w:sz w:val="20"/>
                <w:szCs w:val="20"/>
                <w:lang w:val="fr-FR"/>
              </w:rPr>
              <w:t>relever</w:t>
            </w:r>
            <w:r w:rsidRPr="00A61670">
              <w:rPr>
                <w:i/>
                <w:sz w:val="20"/>
                <w:szCs w:val="20"/>
                <w:lang w:val="sr-Cyrl-CS"/>
              </w:rPr>
              <w:t xml:space="preserve">, </w:t>
            </w:r>
            <w:r w:rsidRPr="00A61670">
              <w:rPr>
                <w:i/>
                <w:sz w:val="20"/>
                <w:szCs w:val="20"/>
                <w:lang w:val="fr-FR"/>
              </w:rPr>
              <w:t>uncordon</w:t>
            </w:r>
            <w:r w:rsidRPr="00A61670">
              <w:rPr>
                <w:i/>
                <w:sz w:val="20"/>
                <w:szCs w:val="20"/>
                <w:lang w:val="sr-Cyrl-CS"/>
              </w:rPr>
              <w:t xml:space="preserve">, </w:t>
            </w:r>
            <w:r w:rsidRPr="00A61670">
              <w:rPr>
                <w:i/>
                <w:sz w:val="20"/>
                <w:szCs w:val="20"/>
                <w:lang w:val="fr-FR"/>
              </w:rPr>
              <w:t>unempreinte</w:t>
            </w:r>
            <w:r w:rsidRPr="00A61670">
              <w:rPr>
                <w:i/>
                <w:sz w:val="20"/>
                <w:szCs w:val="20"/>
                <w:lang w:val="sr-Cyrl-CS"/>
              </w:rPr>
              <w:t xml:space="preserve">, </w:t>
            </w:r>
            <w:r w:rsidRPr="00A61670">
              <w:rPr>
                <w:i/>
                <w:sz w:val="20"/>
                <w:szCs w:val="20"/>
                <w:lang w:val="fr-FR"/>
              </w:rPr>
              <w:t>unexamen</w:t>
            </w:r>
          </w:p>
          <w:p w:rsidR="00D67DD5" w:rsidRPr="00A61670" w:rsidRDefault="00D67DD5" w:rsidP="00D67DD5">
            <w:pPr>
              <w:rPr>
                <w:i/>
                <w:sz w:val="20"/>
                <w:szCs w:val="20"/>
                <w:lang w:val="sr-Cyrl-CS"/>
              </w:rPr>
            </w:pPr>
            <w:r w:rsidRPr="00A61670">
              <w:rPr>
                <w:i/>
                <w:sz w:val="20"/>
                <w:szCs w:val="20"/>
                <w:lang w:val="fr-FR"/>
              </w:rPr>
              <w:t xml:space="preserve">un  cavalier, visible, un panneau, une trace </w:t>
            </w:r>
          </w:p>
          <w:p w:rsidR="00D67DD5" w:rsidRPr="00A61670" w:rsidRDefault="00D67DD5" w:rsidP="00D67DD5">
            <w:pPr>
              <w:rPr>
                <w:i/>
                <w:sz w:val="20"/>
                <w:szCs w:val="20"/>
                <w:lang w:val="sr-Cyrl-CS"/>
              </w:rPr>
            </w:pPr>
            <w:r w:rsidRPr="00A61670">
              <w:rPr>
                <w:sz w:val="20"/>
                <w:szCs w:val="20"/>
                <w:lang w:val="sr-Cyrl-CS"/>
              </w:rPr>
              <w:t xml:space="preserve">- одговори на питања о занимању особа које раде у истражној полицији: </w:t>
            </w:r>
            <w:r w:rsidRPr="00A61670">
              <w:rPr>
                <w:i/>
                <w:sz w:val="20"/>
                <w:szCs w:val="20"/>
                <w:lang w:val="sr-Cyrl-CS"/>
              </w:rPr>
              <w:t>“</w:t>
            </w:r>
            <w:r w:rsidRPr="00A61670">
              <w:rPr>
                <w:i/>
                <w:sz w:val="20"/>
                <w:szCs w:val="20"/>
                <w:lang w:val="fr-FR"/>
              </w:rPr>
              <w:t>Quellesbranchestupr</w:t>
            </w:r>
            <w:r w:rsidRPr="00A61670">
              <w:rPr>
                <w:i/>
                <w:sz w:val="20"/>
                <w:szCs w:val="20"/>
                <w:lang w:val="sr-Cyrl-CS"/>
              </w:rPr>
              <w:t>é</w:t>
            </w:r>
            <w:r w:rsidRPr="00A61670">
              <w:rPr>
                <w:i/>
                <w:sz w:val="20"/>
                <w:szCs w:val="20"/>
                <w:lang w:val="fr-FR"/>
              </w:rPr>
              <w:t>f</w:t>
            </w:r>
            <w:r w:rsidRPr="00A61670">
              <w:rPr>
                <w:i/>
                <w:sz w:val="20"/>
                <w:szCs w:val="20"/>
                <w:lang w:val="sr-Cyrl-CS"/>
              </w:rPr>
              <w:t>è</w:t>
            </w:r>
            <w:r w:rsidRPr="00A61670">
              <w:rPr>
                <w:i/>
                <w:sz w:val="20"/>
                <w:szCs w:val="20"/>
                <w:lang w:val="fr-FR"/>
              </w:rPr>
              <w:t>res</w:t>
            </w:r>
            <w:r w:rsidRPr="00A61670">
              <w:rPr>
                <w:i/>
                <w:sz w:val="20"/>
                <w:szCs w:val="20"/>
                <w:lang w:val="sr-Cyrl-CS"/>
              </w:rPr>
              <w:t xml:space="preserve">? </w:t>
            </w:r>
            <w:r w:rsidRPr="00A61670">
              <w:rPr>
                <w:i/>
                <w:sz w:val="20"/>
                <w:szCs w:val="20"/>
                <w:lang w:val="fr-FR"/>
              </w:rPr>
              <w:t>Pourquoi</w:t>
            </w:r>
            <w:proofErr w:type="gramStart"/>
            <w:r w:rsidRPr="00A61670">
              <w:rPr>
                <w:i/>
                <w:sz w:val="20"/>
                <w:szCs w:val="20"/>
                <w:lang w:val="fr-FR"/>
              </w:rPr>
              <w:t>?</w:t>
            </w:r>
            <w:r w:rsidRPr="00A61670">
              <w:rPr>
                <w:i/>
                <w:sz w:val="20"/>
                <w:szCs w:val="20"/>
                <w:lang w:val="sr-Cyrl-CS"/>
              </w:rPr>
              <w:t>“</w:t>
            </w:r>
            <w:proofErr w:type="gramEnd"/>
          </w:p>
          <w:p w:rsidR="00D67DD5" w:rsidRPr="00A61670" w:rsidRDefault="00D67DD5" w:rsidP="00D67DD5">
            <w:pPr>
              <w:autoSpaceDE w:val="0"/>
              <w:autoSpaceDN w:val="0"/>
              <w:adjustRightInd w:val="0"/>
              <w:rPr>
                <w:i/>
                <w:sz w:val="20"/>
                <w:szCs w:val="20"/>
                <w:lang w:val="sr-Cyrl-CS"/>
              </w:rPr>
            </w:pPr>
            <w:r w:rsidRPr="00A61670">
              <w:rPr>
                <w:sz w:val="20"/>
                <w:szCs w:val="20"/>
                <w:lang w:val="sr-Cyrl-CS"/>
              </w:rPr>
              <w:t xml:space="preserve"> - направе сопствени сценарио једне полицијске приче користећи структуралну шему: </w:t>
            </w:r>
            <w:r w:rsidRPr="00A61670">
              <w:rPr>
                <w:i/>
                <w:sz w:val="20"/>
                <w:szCs w:val="20"/>
                <w:lang w:val="fr-FR"/>
              </w:rPr>
              <w:t>situationinitiale</w:t>
            </w:r>
            <w:r w:rsidRPr="00A61670">
              <w:rPr>
                <w:i/>
                <w:sz w:val="20"/>
                <w:szCs w:val="20"/>
                <w:lang w:val="sr-Cyrl-CS"/>
              </w:rPr>
              <w:t xml:space="preserve"> , </w:t>
            </w:r>
            <w:r w:rsidRPr="00A61670">
              <w:rPr>
                <w:i/>
                <w:sz w:val="20"/>
                <w:szCs w:val="20"/>
                <w:lang w:val="fr-FR"/>
              </w:rPr>
              <w:t>leprobl</w:t>
            </w:r>
            <w:r w:rsidRPr="00A61670">
              <w:rPr>
                <w:i/>
                <w:sz w:val="20"/>
                <w:szCs w:val="20"/>
                <w:lang w:val="sr-Cyrl-CS"/>
              </w:rPr>
              <w:t>è</w:t>
            </w:r>
            <w:r w:rsidRPr="00A61670">
              <w:rPr>
                <w:i/>
                <w:sz w:val="20"/>
                <w:szCs w:val="20"/>
                <w:lang w:val="fr-FR"/>
              </w:rPr>
              <w:t>me</w:t>
            </w:r>
            <w:r w:rsidRPr="00A61670">
              <w:rPr>
                <w:i/>
                <w:sz w:val="20"/>
                <w:szCs w:val="20"/>
                <w:lang w:val="sr-Cyrl-CS"/>
              </w:rPr>
              <w:t xml:space="preserve"> ( </w:t>
            </w:r>
            <w:r w:rsidRPr="00A61670">
              <w:rPr>
                <w:i/>
                <w:sz w:val="20"/>
                <w:szCs w:val="20"/>
                <w:lang w:val="fr-FR"/>
              </w:rPr>
              <w:t>vol</w:t>
            </w:r>
            <w:r w:rsidRPr="00A61670">
              <w:rPr>
                <w:i/>
                <w:sz w:val="20"/>
                <w:szCs w:val="20"/>
                <w:lang w:val="sr-Cyrl-CS"/>
              </w:rPr>
              <w:t xml:space="preserve">, </w:t>
            </w:r>
            <w:r w:rsidRPr="00A61670">
              <w:rPr>
                <w:i/>
                <w:sz w:val="20"/>
                <w:szCs w:val="20"/>
                <w:lang w:val="fr-FR"/>
              </w:rPr>
              <w:t>disparition</w:t>
            </w:r>
            <w:r w:rsidRPr="00A61670">
              <w:rPr>
                <w:i/>
                <w:sz w:val="20"/>
                <w:szCs w:val="20"/>
                <w:lang w:val="sr-Cyrl-CS"/>
              </w:rPr>
              <w:t xml:space="preserve">, </w:t>
            </w:r>
            <w:r w:rsidRPr="00A61670">
              <w:rPr>
                <w:i/>
                <w:sz w:val="20"/>
                <w:szCs w:val="20"/>
                <w:lang w:val="fr-FR"/>
              </w:rPr>
              <w:t>meurtre</w:t>
            </w:r>
            <w:r w:rsidRPr="00A61670">
              <w:rPr>
                <w:i/>
                <w:sz w:val="20"/>
                <w:szCs w:val="20"/>
                <w:lang w:val="sr-Cyrl-CS"/>
              </w:rPr>
              <w:t xml:space="preserve">) ; </w:t>
            </w:r>
            <w:r w:rsidRPr="00A61670">
              <w:rPr>
                <w:i/>
                <w:sz w:val="20"/>
                <w:szCs w:val="20"/>
                <w:lang w:val="fr-FR"/>
              </w:rPr>
              <w:t>lesactions</w:t>
            </w:r>
            <w:r w:rsidRPr="00A61670">
              <w:rPr>
                <w:i/>
                <w:sz w:val="20"/>
                <w:szCs w:val="20"/>
                <w:lang w:val="sr-Cyrl-CS"/>
              </w:rPr>
              <w:t>, (</w:t>
            </w:r>
            <w:r w:rsidRPr="00A61670">
              <w:rPr>
                <w:i/>
                <w:sz w:val="20"/>
                <w:szCs w:val="20"/>
                <w:lang w:val="fr-FR"/>
              </w:rPr>
              <w:t>enqu</w:t>
            </w:r>
            <w:r w:rsidRPr="00A61670">
              <w:rPr>
                <w:i/>
                <w:sz w:val="20"/>
                <w:szCs w:val="20"/>
                <w:lang w:val="sr-Cyrl-CS"/>
              </w:rPr>
              <w:t>ê</w:t>
            </w:r>
            <w:r w:rsidRPr="00A61670">
              <w:rPr>
                <w:i/>
                <w:sz w:val="20"/>
                <w:szCs w:val="20"/>
                <w:lang w:val="fr-FR"/>
              </w:rPr>
              <w:t>te</w:t>
            </w:r>
            <w:r w:rsidRPr="00A61670">
              <w:rPr>
                <w:i/>
                <w:sz w:val="20"/>
                <w:szCs w:val="20"/>
                <w:lang w:val="sr-Cyrl-CS"/>
              </w:rPr>
              <w:t xml:space="preserve">, </w:t>
            </w:r>
            <w:r w:rsidRPr="00A61670">
              <w:rPr>
                <w:i/>
                <w:sz w:val="20"/>
                <w:szCs w:val="20"/>
                <w:lang w:val="fr-FR"/>
              </w:rPr>
              <w:t>indice</w:t>
            </w:r>
            <w:r w:rsidRPr="00A61670">
              <w:rPr>
                <w:i/>
                <w:sz w:val="20"/>
                <w:szCs w:val="20"/>
                <w:lang w:val="sr-Cyrl-CS"/>
              </w:rPr>
              <w:t xml:space="preserve">, </w:t>
            </w:r>
            <w:r w:rsidRPr="00A61670">
              <w:rPr>
                <w:i/>
                <w:sz w:val="20"/>
                <w:szCs w:val="20"/>
                <w:lang w:val="fr-FR"/>
              </w:rPr>
              <w:t>suspects</w:t>
            </w:r>
            <w:r w:rsidRPr="00A61670">
              <w:rPr>
                <w:i/>
                <w:sz w:val="20"/>
                <w:szCs w:val="20"/>
                <w:lang w:val="sr-Cyrl-CS"/>
              </w:rPr>
              <w:t xml:space="preserve">, </w:t>
            </w:r>
            <w:r w:rsidRPr="00A61670">
              <w:rPr>
                <w:i/>
                <w:sz w:val="20"/>
                <w:szCs w:val="20"/>
                <w:lang w:val="fr-FR"/>
              </w:rPr>
              <w:t>interrogatoire</w:t>
            </w:r>
            <w:r w:rsidRPr="00A61670">
              <w:rPr>
                <w:i/>
                <w:sz w:val="20"/>
                <w:szCs w:val="20"/>
                <w:lang w:val="sr-Cyrl-CS"/>
              </w:rPr>
              <w:t xml:space="preserve">); </w:t>
            </w:r>
            <w:r w:rsidRPr="00A61670">
              <w:rPr>
                <w:i/>
                <w:sz w:val="20"/>
                <w:szCs w:val="20"/>
                <w:lang w:val="fr-FR"/>
              </w:rPr>
              <w:t>la résolution du problème ( découverte du coupable, motif)</w:t>
            </w:r>
            <w:r w:rsidRPr="00A61670">
              <w:rPr>
                <w:i/>
                <w:sz w:val="20"/>
                <w:szCs w:val="20"/>
                <w:lang w:val="sr-Cyrl-CS"/>
              </w:rPr>
              <w:t xml:space="preserve">; </w:t>
            </w:r>
            <w:r w:rsidRPr="00A61670">
              <w:rPr>
                <w:i/>
                <w:sz w:val="20"/>
                <w:szCs w:val="20"/>
                <w:lang w:val="fr-FR"/>
              </w:rPr>
              <w:t>la situation finale ( punition du coupable)</w:t>
            </w:r>
          </w:p>
          <w:p w:rsidR="00D67DD5" w:rsidRPr="00A61670" w:rsidRDefault="00D67DD5" w:rsidP="00D67DD5">
            <w:pPr>
              <w:rPr>
                <w:sz w:val="20"/>
                <w:szCs w:val="20"/>
                <w:lang w:val="sr-Cyrl-CS"/>
              </w:rPr>
            </w:pPr>
          </w:p>
          <w:p w:rsidR="00D67DD5" w:rsidRPr="00A61670" w:rsidRDefault="00D67DD5" w:rsidP="00D67DD5">
            <w:pPr>
              <w:rPr>
                <w:sz w:val="20"/>
                <w:szCs w:val="20"/>
                <w:lang w:val="sr-Cyrl-CS"/>
              </w:rPr>
            </w:pPr>
          </w:p>
          <w:p w:rsidR="00D67DD5" w:rsidRPr="00A61670" w:rsidRDefault="00D67DD5" w:rsidP="00D67DD5">
            <w:pPr>
              <w:rPr>
                <w:sz w:val="20"/>
                <w:szCs w:val="20"/>
                <w:lang w:val="fr-FR"/>
              </w:rPr>
            </w:pPr>
          </w:p>
          <w:p w:rsidR="00D67DD5" w:rsidRDefault="00D67DD5" w:rsidP="00D67DD5">
            <w:pPr>
              <w:rPr>
                <w:rFonts w:eastAsia="Times New Roman"/>
                <w:b/>
                <w:noProof/>
                <w:sz w:val="24"/>
                <w:szCs w:val="24"/>
                <w:lang w:val="sr-Cyrl-CS"/>
              </w:rPr>
            </w:pPr>
          </w:p>
          <w:p w:rsidR="00D67DD5" w:rsidRDefault="00D67DD5" w:rsidP="00D67DD5">
            <w:pPr>
              <w:rPr>
                <w:rFonts w:eastAsia="Times New Roman"/>
                <w:b/>
                <w:noProof/>
                <w:sz w:val="24"/>
                <w:szCs w:val="24"/>
                <w:lang w:val="sr-Cyrl-CS"/>
              </w:rPr>
            </w:pPr>
          </w:p>
          <w:p w:rsidR="00D67DD5" w:rsidRDefault="00D67DD5" w:rsidP="00D67DD5">
            <w:pPr>
              <w:rPr>
                <w:rFonts w:eastAsia="Times New Roman"/>
                <w:b/>
                <w:noProof/>
                <w:sz w:val="24"/>
                <w:szCs w:val="24"/>
                <w:lang w:val="sr-Cyrl-CS"/>
              </w:rPr>
            </w:pPr>
          </w:p>
          <w:p w:rsidR="00D67DD5" w:rsidRDefault="00D67DD5" w:rsidP="00D67DD5">
            <w:pPr>
              <w:rPr>
                <w:rFonts w:eastAsia="Times New Roman"/>
                <w:b/>
                <w:noProof/>
                <w:sz w:val="24"/>
                <w:szCs w:val="24"/>
                <w:lang w:val="sr-Cyrl-CS"/>
              </w:rPr>
            </w:pPr>
          </w:p>
          <w:p w:rsidR="00D67DD5" w:rsidRDefault="00D67DD5" w:rsidP="00D67DD5">
            <w:pPr>
              <w:rPr>
                <w:rFonts w:eastAsia="Times New Roman"/>
                <w:b/>
                <w:noProof/>
                <w:sz w:val="24"/>
                <w:szCs w:val="24"/>
                <w:lang w:val="sr-Cyrl-CS"/>
              </w:rPr>
            </w:pPr>
          </w:p>
          <w:p w:rsidR="00D67DD5" w:rsidRPr="002835DE" w:rsidRDefault="00D67DD5" w:rsidP="00D67DD5">
            <w:pPr>
              <w:rPr>
                <w:rFonts w:eastAsia="Times New Roman"/>
                <w:b/>
                <w:noProof/>
                <w:sz w:val="24"/>
                <w:szCs w:val="24"/>
                <w:lang w:val="sr-Cyrl-CS"/>
              </w:rPr>
            </w:pPr>
          </w:p>
        </w:tc>
        <w:tc>
          <w:tcPr>
            <w:tcW w:w="2865" w:type="dxa"/>
            <w:vMerge w:val="restart"/>
          </w:tcPr>
          <w:p w:rsidR="00D67DD5" w:rsidRPr="002835DE" w:rsidRDefault="00D67DD5" w:rsidP="00D67DD5">
            <w:pPr>
              <w:rPr>
                <w:rFonts w:eastAsia="Times New Roman"/>
                <w:noProof/>
                <w:sz w:val="24"/>
                <w:szCs w:val="24"/>
                <w:lang w:val="sr-Cyrl-BA"/>
              </w:rPr>
            </w:pPr>
          </w:p>
          <w:p w:rsidR="00D67DD5" w:rsidRPr="002835DE" w:rsidRDefault="00D67DD5" w:rsidP="00D67DD5">
            <w:pPr>
              <w:rPr>
                <w:rFonts w:eastAsia="Times New Roman"/>
                <w:noProof/>
                <w:sz w:val="24"/>
                <w:szCs w:val="24"/>
                <w:lang w:val="sr-Cyrl-BA"/>
              </w:rPr>
            </w:pPr>
            <w:r w:rsidRPr="001E7625">
              <w:rPr>
                <w:sz w:val="20"/>
                <w:szCs w:val="20"/>
                <w:lang w:val="ru-RU"/>
              </w:rPr>
              <w:t>Посматрање и праћење, усмена провера кроз играње улога у паровима, симулације у паровима, тестови вештина  и различите технике формативног оцењивања.</w:t>
            </w:r>
          </w:p>
          <w:p w:rsidR="00D67DD5" w:rsidRPr="002835DE" w:rsidRDefault="00D67DD5" w:rsidP="00D67DD5">
            <w:pPr>
              <w:rPr>
                <w:rFonts w:eastAsia="Times New Roman"/>
                <w:noProof/>
                <w:sz w:val="24"/>
                <w:szCs w:val="24"/>
                <w:lang w:val="sr-Cyrl-BA"/>
              </w:rPr>
            </w:pPr>
          </w:p>
          <w:p w:rsidR="00D67DD5" w:rsidRPr="002835DE" w:rsidRDefault="00D67DD5" w:rsidP="00D67DD5">
            <w:pPr>
              <w:rPr>
                <w:rFonts w:eastAsia="Times New Roman"/>
                <w:noProof/>
                <w:sz w:val="24"/>
                <w:szCs w:val="24"/>
                <w:lang w:val="sr-Cyrl-BA"/>
              </w:rPr>
            </w:pPr>
          </w:p>
          <w:p w:rsidR="00D67DD5" w:rsidRPr="002835DE" w:rsidRDefault="00D67DD5" w:rsidP="00D67DD5">
            <w:pPr>
              <w:rPr>
                <w:rFonts w:eastAsia="Times New Roman"/>
                <w:noProof/>
                <w:sz w:val="24"/>
                <w:szCs w:val="24"/>
                <w:lang w:val="sr-Cyrl-BA"/>
              </w:rPr>
            </w:pPr>
          </w:p>
          <w:p w:rsidR="00D67DD5" w:rsidRPr="002835DE" w:rsidRDefault="00D67DD5" w:rsidP="00D67DD5">
            <w:pPr>
              <w:rPr>
                <w:rFonts w:eastAsia="Times New Roman"/>
                <w:noProof/>
                <w:sz w:val="24"/>
                <w:szCs w:val="24"/>
                <w:lang w:val="sr-Cyrl-BA"/>
              </w:rPr>
            </w:pPr>
          </w:p>
          <w:p w:rsidR="00D67DD5" w:rsidRDefault="00D67DD5" w:rsidP="00D67DD5">
            <w:pPr>
              <w:rPr>
                <w:rFonts w:eastAsia="Times New Roman"/>
                <w:noProof/>
                <w:sz w:val="24"/>
                <w:szCs w:val="24"/>
              </w:rPr>
            </w:pPr>
          </w:p>
          <w:p w:rsidR="00D67DD5" w:rsidRDefault="00D67DD5" w:rsidP="00D67DD5">
            <w:pPr>
              <w:rPr>
                <w:rFonts w:eastAsia="Times New Roman"/>
                <w:noProof/>
                <w:sz w:val="24"/>
                <w:szCs w:val="24"/>
              </w:rPr>
            </w:pPr>
          </w:p>
          <w:p w:rsidR="00D67DD5" w:rsidRDefault="00D67DD5" w:rsidP="00D67DD5">
            <w:pPr>
              <w:rPr>
                <w:rFonts w:eastAsia="Times New Roman"/>
                <w:noProof/>
                <w:sz w:val="24"/>
                <w:szCs w:val="24"/>
              </w:rPr>
            </w:pPr>
          </w:p>
          <w:p w:rsidR="00D67DD5" w:rsidRDefault="00D67DD5" w:rsidP="00D67DD5">
            <w:pPr>
              <w:rPr>
                <w:rFonts w:eastAsia="Times New Roman"/>
                <w:noProof/>
                <w:sz w:val="24"/>
                <w:szCs w:val="24"/>
              </w:rPr>
            </w:pPr>
          </w:p>
          <w:p w:rsidR="00D67DD5" w:rsidRDefault="00D67DD5" w:rsidP="00D67DD5">
            <w:pPr>
              <w:rPr>
                <w:rFonts w:eastAsia="Times New Roman"/>
                <w:noProof/>
                <w:sz w:val="24"/>
                <w:szCs w:val="24"/>
              </w:rPr>
            </w:pPr>
          </w:p>
          <w:p w:rsidR="00D67DD5" w:rsidRDefault="00D67DD5" w:rsidP="00D67DD5">
            <w:pPr>
              <w:rPr>
                <w:rFonts w:eastAsia="Times New Roman"/>
                <w:noProof/>
                <w:sz w:val="24"/>
                <w:szCs w:val="24"/>
              </w:rPr>
            </w:pPr>
          </w:p>
          <w:p w:rsidR="00D67DD5" w:rsidRDefault="00D67DD5" w:rsidP="00D67DD5">
            <w:pPr>
              <w:rPr>
                <w:rFonts w:eastAsia="Times New Roman"/>
                <w:noProof/>
                <w:sz w:val="24"/>
                <w:szCs w:val="24"/>
              </w:rPr>
            </w:pPr>
          </w:p>
          <w:p w:rsidR="00D67DD5" w:rsidRDefault="00D67DD5" w:rsidP="00D67DD5">
            <w:pPr>
              <w:rPr>
                <w:rFonts w:eastAsia="Times New Roman"/>
                <w:noProof/>
                <w:sz w:val="24"/>
                <w:szCs w:val="24"/>
              </w:rPr>
            </w:pPr>
          </w:p>
          <w:p w:rsidR="00D67DD5" w:rsidRDefault="00D67DD5" w:rsidP="00D67DD5">
            <w:pPr>
              <w:rPr>
                <w:rFonts w:eastAsia="Times New Roman"/>
                <w:noProof/>
                <w:sz w:val="24"/>
                <w:szCs w:val="24"/>
              </w:rPr>
            </w:pPr>
          </w:p>
          <w:p w:rsidR="00D67DD5" w:rsidRDefault="00D67DD5" w:rsidP="00D67DD5">
            <w:pPr>
              <w:rPr>
                <w:rFonts w:eastAsia="Times New Roman"/>
                <w:noProof/>
                <w:sz w:val="24"/>
                <w:szCs w:val="24"/>
              </w:rPr>
            </w:pPr>
          </w:p>
          <w:p w:rsidR="00D67DD5" w:rsidRDefault="00D67DD5" w:rsidP="00D67DD5">
            <w:pPr>
              <w:rPr>
                <w:rFonts w:eastAsia="Times New Roman"/>
                <w:noProof/>
                <w:sz w:val="24"/>
                <w:szCs w:val="24"/>
              </w:rPr>
            </w:pPr>
          </w:p>
          <w:p w:rsidR="00D67DD5" w:rsidRDefault="00D67DD5" w:rsidP="00D67DD5">
            <w:pPr>
              <w:rPr>
                <w:rFonts w:eastAsia="Times New Roman"/>
                <w:noProof/>
                <w:sz w:val="24"/>
                <w:szCs w:val="24"/>
              </w:rPr>
            </w:pPr>
          </w:p>
          <w:p w:rsidR="00D67DD5" w:rsidRDefault="00D67DD5" w:rsidP="00D67DD5">
            <w:pPr>
              <w:rPr>
                <w:sz w:val="20"/>
                <w:szCs w:val="20"/>
                <w:lang w:val="ru-RU"/>
              </w:rPr>
            </w:pPr>
            <w:r w:rsidRPr="001E7625">
              <w:rPr>
                <w:sz w:val="20"/>
                <w:szCs w:val="20"/>
                <w:lang w:val="ru-RU"/>
              </w:rPr>
              <w:t>Посматрање и праћење, усмена провера кроз играње улога у паровима, симулације у паровима, тестови вештина  и различите технике формативног оцењивања.</w:t>
            </w: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r w:rsidRPr="001E7625">
              <w:rPr>
                <w:sz w:val="20"/>
                <w:szCs w:val="20"/>
                <w:lang w:val="ru-RU"/>
              </w:rPr>
              <w:t>Посматрање и праћење, усмена провера кроз играње улога у паровима, симулације у паровима, тестови вештина  и различите технике формативног оцењивања</w:t>
            </w: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Pr="002835DE" w:rsidRDefault="00D67DD5" w:rsidP="00D67DD5">
            <w:pPr>
              <w:rPr>
                <w:rFonts w:eastAsia="Times New Roman"/>
                <w:noProof/>
                <w:sz w:val="24"/>
                <w:szCs w:val="24"/>
                <w:lang w:val="sr-Cyrl-BA"/>
              </w:rPr>
            </w:pPr>
            <w:r w:rsidRPr="001E7625">
              <w:rPr>
                <w:sz w:val="20"/>
                <w:szCs w:val="20"/>
                <w:lang w:val="ru-RU"/>
              </w:rPr>
              <w:t>Посматрање и праћење, усмена провера кроз играње улога у паровима, симулације у паровима, тестови вештина  и различите технике формативног оцењивања.</w:t>
            </w: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Pr="002835DE" w:rsidRDefault="00D67DD5" w:rsidP="00D67DD5">
            <w:pPr>
              <w:rPr>
                <w:rFonts w:eastAsia="Times New Roman"/>
                <w:noProof/>
                <w:sz w:val="24"/>
                <w:szCs w:val="24"/>
                <w:lang w:val="sr-Cyrl-BA"/>
              </w:rPr>
            </w:pPr>
            <w:r w:rsidRPr="001E7625">
              <w:rPr>
                <w:sz w:val="20"/>
                <w:szCs w:val="20"/>
                <w:lang w:val="ru-RU"/>
              </w:rPr>
              <w:t>Посматрање и праћење, усмена провера кроз играње улога у паровима, симулације у паровима, тестови вештина  и различите технике формативног оцењивања.</w:t>
            </w: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Default="00D67DD5" w:rsidP="00D67DD5">
            <w:pPr>
              <w:rPr>
                <w:sz w:val="20"/>
                <w:szCs w:val="20"/>
                <w:lang w:val="ru-RU"/>
              </w:rPr>
            </w:pPr>
          </w:p>
          <w:p w:rsidR="00D67DD5" w:rsidRPr="002835DE" w:rsidRDefault="00D67DD5" w:rsidP="00D67DD5">
            <w:pPr>
              <w:rPr>
                <w:rFonts w:eastAsia="Times New Roman"/>
                <w:noProof/>
                <w:sz w:val="24"/>
                <w:szCs w:val="24"/>
              </w:rPr>
            </w:pPr>
          </w:p>
        </w:tc>
      </w:tr>
    </w:tbl>
    <w:p w:rsidR="00766B40" w:rsidRDefault="00766B40" w:rsidP="00766B40">
      <w:pPr>
        <w:spacing w:after="0" w:line="240" w:lineRule="auto"/>
        <w:jc w:val="center"/>
        <w:rPr>
          <w:rFonts w:eastAsia="Times New Roman"/>
          <w:b/>
          <w:sz w:val="28"/>
        </w:rPr>
      </w:pPr>
      <w:r w:rsidRPr="00CA0B11">
        <w:rPr>
          <w:rFonts w:eastAsia="Times New Roman"/>
          <w:b/>
          <w:sz w:val="28"/>
        </w:rPr>
        <w:lastRenderedPageBreak/>
        <w:t>ИЗБОРНИ НАСТАВНИ ПРЕДМЕТИ</w:t>
      </w:r>
    </w:p>
    <w:p w:rsidR="00766B40" w:rsidRPr="00766B40" w:rsidRDefault="00766B40" w:rsidP="00766B40">
      <w:pPr>
        <w:tabs>
          <w:tab w:val="left" w:pos="11625"/>
        </w:tabs>
        <w:rPr>
          <w:rFonts w:ascii="Calibri" w:hAnsi="Calibri"/>
          <w:b/>
          <w:color w:val="0070C0"/>
          <w:sz w:val="28"/>
          <w:szCs w:val="28"/>
        </w:rPr>
      </w:pPr>
      <w:r>
        <w:rPr>
          <w:rFonts w:ascii="Calibri" w:hAnsi="Calibri"/>
          <w:b/>
          <w:color w:val="0070C0"/>
          <w:sz w:val="28"/>
          <w:szCs w:val="28"/>
        </w:rPr>
        <w:t>Предмет:  Грађанско васпитање</w:t>
      </w:r>
      <w:r>
        <w:rPr>
          <w:rFonts w:ascii="Calibri" w:hAnsi="Calibri"/>
          <w:b/>
          <w:color w:val="0070C0"/>
          <w:sz w:val="28"/>
          <w:szCs w:val="28"/>
        </w:rPr>
        <w:tab/>
      </w: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6"/>
        <w:gridCol w:w="2430"/>
        <w:gridCol w:w="9272"/>
      </w:tblGrid>
      <w:tr w:rsidR="00766B40" w:rsidRPr="00A812BC" w:rsidTr="00A824B4">
        <w:tc>
          <w:tcPr>
            <w:tcW w:w="2356" w:type="dxa"/>
            <w:vMerge w:val="restart"/>
            <w:vAlign w:val="center"/>
          </w:tcPr>
          <w:p w:rsidR="00766B40" w:rsidRPr="00A812BC" w:rsidRDefault="00766B40" w:rsidP="00A824B4">
            <w:pPr>
              <w:spacing w:after="0" w:line="240" w:lineRule="auto"/>
              <w:rPr>
                <w:rFonts w:ascii="Calibri" w:hAnsi="Calibri"/>
                <w:b/>
                <w:color w:val="0070C0"/>
              </w:rPr>
            </w:pPr>
            <w:r w:rsidRPr="00A812BC">
              <w:rPr>
                <w:rFonts w:ascii="Calibri" w:hAnsi="Calibri"/>
                <w:b/>
                <w:color w:val="0070C0"/>
              </w:rPr>
              <w:t>ФОНД ЧАСОВА</w:t>
            </w:r>
          </w:p>
        </w:tc>
        <w:tc>
          <w:tcPr>
            <w:tcW w:w="2430" w:type="dxa"/>
            <w:vAlign w:val="center"/>
          </w:tcPr>
          <w:p w:rsidR="00766B40" w:rsidRPr="00A812BC" w:rsidRDefault="00766B40" w:rsidP="00A824B4">
            <w:pPr>
              <w:spacing w:after="0" w:line="240" w:lineRule="auto"/>
              <w:jc w:val="center"/>
              <w:rPr>
                <w:rFonts w:ascii="Calibri" w:hAnsi="Calibri"/>
              </w:rPr>
            </w:pPr>
            <w:r w:rsidRPr="00A812BC">
              <w:rPr>
                <w:rFonts w:ascii="Calibri" w:hAnsi="Calibri"/>
              </w:rPr>
              <w:t>недељно</w:t>
            </w:r>
          </w:p>
        </w:tc>
        <w:tc>
          <w:tcPr>
            <w:tcW w:w="9272" w:type="dxa"/>
          </w:tcPr>
          <w:p w:rsidR="00766B40" w:rsidRPr="00D81713" w:rsidRDefault="00766B40" w:rsidP="00A824B4">
            <w:pPr>
              <w:spacing w:after="0" w:line="240" w:lineRule="auto"/>
              <w:rPr>
                <w:rFonts w:ascii="Calibri" w:hAnsi="Calibri"/>
              </w:rPr>
            </w:pPr>
            <w:r>
              <w:rPr>
                <w:rFonts w:ascii="Calibri" w:hAnsi="Calibri"/>
              </w:rPr>
              <w:t>1</w:t>
            </w:r>
          </w:p>
        </w:tc>
      </w:tr>
      <w:tr w:rsidR="00766B40" w:rsidRPr="00A812BC" w:rsidTr="00A824B4">
        <w:tc>
          <w:tcPr>
            <w:tcW w:w="2356" w:type="dxa"/>
            <w:vMerge/>
          </w:tcPr>
          <w:p w:rsidR="00766B40" w:rsidRPr="00A812BC" w:rsidRDefault="00766B40" w:rsidP="00A824B4">
            <w:pPr>
              <w:spacing w:after="0" w:line="240" w:lineRule="auto"/>
              <w:rPr>
                <w:rFonts w:ascii="Calibri" w:hAnsi="Calibri"/>
                <w:b/>
                <w:color w:val="0070C0"/>
              </w:rPr>
            </w:pPr>
          </w:p>
        </w:tc>
        <w:tc>
          <w:tcPr>
            <w:tcW w:w="2430" w:type="dxa"/>
            <w:vAlign w:val="center"/>
          </w:tcPr>
          <w:p w:rsidR="00766B40" w:rsidRPr="00A812BC" w:rsidRDefault="00766B40" w:rsidP="00A824B4">
            <w:pPr>
              <w:spacing w:after="0" w:line="240" w:lineRule="auto"/>
              <w:jc w:val="center"/>
              <w:rPr>
                <w:rFonts w:ascii="Calibri" w:hAnsi="Calibri"/>
              </w:rPr>
            </w:pPr>
            <w:r w:rsidRPr="00A812BC">
              <w:rPr>
                <w:rFonts w:ascii="Calibri" w:hAnsi="Calibri"/>
              </w:rPr>
              <w:t>годишње</w:t>
            </w:r>
          </w:p>
        </w:tc>
        <w:tc>
          <w:tcPr>
            <w:tcW w:w="9272" w:type="dxa"/>
          </w:tcPr>
          <w:p w:rsidR="00766B40" w:rsidRPr="00D81713" w:rsidRDefault="00766B40" w:rsidP="00A824B4">
            <w:pPr>
              <w:spacing w:after="0" w:line="240" w:lineRule="auto"/>
              <w:rPr>
                <w:rFonts w:ascii="Calibri" w:hAnsi="Calibri"/>
              </w:rPr>
            </w:pPr>
            <w:r>
              <w:rPr>
                <w:rFonts w:ascii="Calibri" w:hAnsi="Calibri"/>
              </w:rPr>
              <w:t>36</w:t>
            </w:r>
          </w:p>
        </w:tc>
      </w:tr>
      <w:tr w:rsidR="00766B40" w:rsidRPr="00D81713" w:rsidTr="00A824B4">
        <w:trPr>
          <w:trHeight w:val="510"/>
        </w:trPr>
        <w:tc>
          <w:tcPr>
            <w:tcW w:w="2356" w:type="dxa"/>
            <w:vAlign w:val="center"/>
          </w:tcPr>
          <w:p w:rsidR="00766B40" w:rsidRPr="00E55E79" w:rsidRDefault="00766B40" w:rsidP="00A824B4">
            <w:pPr>
              <w:spacing w:after="0" w:line="240" w:lineRule="auto"/>
              <w:rPr>
                <w:rFonts w:ascii="Calibri" w:hAnsi="Calibri"/>
                <w:b/>
                <w:color w:val="0070C0"/>
              </w:rPr>
            </w:pPr>
            <w:r w:rsidRPr="00A812BC">
              <w:rPr>
                <w:rFonts w:ascii="Calibri" w:hAnsi="Calibri"/>
                <w:b/>
                <w:color w:val="0070C0"/>
              </w:rPr>
              <w:t>ЦИЉ</w:t>
            </w:r>
          </w:p>
        </w:tc>
        <w:tc>
          <w:tcPr>
            <w:tcW w:w="11702" w:type="dxa"/>
            <w:gridSpan w:val="2"/>
          </w:tcPr>
          <w:p w:rsidR="00766B40" w:rsidRPr="00D81713" w:rsidRDefault="00766B40" w:rsidP="00A824B4">
            <w:pPr>
              <w:spacing w:after="0" w:line="240" w:lineRule="auto"/>
              <w:rPr>
                <w:rFonts w:ascii="Calibri" w:hAnsi="Calibri" w:cs="Calibri"/>
                <w:lang w:val="ru-RU"/>
              </w:rPr>
            </w:pPr>
            <w:r w:rsidRPr="00D81713">
              <w:rPr>
                <w:rFonts w:ascii="Verdana" w:eastAsia="Times New Roman" w:hAnsi="Verdana" w:cs="Helvetica"/>
                <w:b/>
                <w:bCs/>
                <w:color w:val="000000"/>
                <w:lang w:val="ru-RU"/>
              </w:rPr>
              <w:t>Циљ</w:t>
            </w:r>
            <w:r w:rsidRPr="00D81713">
              <w:rPr>
                <w:rFonts w:ascii="Verdana" w:eastAsia="Times New Roman" w:hAnsi="Verdana" w:cs="Helvetica"/>
                <w:b/>
                <w:bCs/>
                <w:color w:val="000000"/>
              </w:rPr>
              <w:t> </w:t>
            </w:r>
            <w:r w:rsidRPr="00D81713">
              <w:rPr>
                <w:rFonts w:ascii="Verdana" w:eastAsia="Times New Roman" w:hAnsi="Verdana" w:cs="Helvetica"/>
                <w:color w:val="000000"/>
                <w:lang w:val="ru-RU"/>
              </w:rPr>
              <w:t>учења Грађанског васпитања је да ученик изучавањем и практиковањем основних принципа, вредности и процедура грађанског друштва постане свестан својих права и одговорности, осетљив за потребе појединаца и заједнице и спреман да активно делује у заједници уважавајући демократске вредности.</w:t>
            </w:r>
          </w:p>
        </w:tc>
      </w:tr>
    </w:tbl>
    <w:p w:rsidR="00766B40" w:rsidRPr="00D81713" w:rsidRDefault="00766B40" w:rsidP="00766B40">
      <w:pPr>
        <w:rPr>
          <w:rFonts w:ascii="Calibri" w:hAnsi="Calibri"/>
          <w:b/>
          <w:color w:val="0070C0"/>
          <w:sz w:val="28"/>
          <w:szCs w:val="28"/>
          <w:lang w:val="ru-RU"/>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14"/>
        <w:gridCol w:w="6464"/>
        <w:gridCol w:w="5580"/>
      </w:tblGrid>
      <w:tr w:rsidR="00766B40" w:rsidRPr="007C2C37" w:rsidTr="00A824B4">
        <w:tc>
          <w:tcPr>
            <w:tcW w:w="2014" w:type="dxa"/>
            <w:vAlign w:val="center"/>
          </w:tcPr>
          <w:p w:rsidR="00766B40" w:rsidRPr="00CC2045" w:rsidRDefault="00766B40" w:rsidP="00A824B4">
            <w:pPr>
              <w:spacing w:after="0" w:line="240" w:lineRule="auto"/>
              <w:jc w:val="center"/>
              <w:rPr>
                <w:rFonts w:ascii="Calibri" w:hAnsi="Calibri" w:cs="Calibri"/>
                <w:b/>
                <w:color w:val="0070C0"/>
              </w:rPr>
            </w:pPr>
            <w:r w:rsidRPr="00CC2045">
              <w:rPr>
                <w:rFonts w:ascii="Calibri" w:hAnsi="Calibri" w:cs="Calibri"/>
                <w:b/>
                <w:color w:val="0070C0"/>
              </w:rPr>
              <w:t>ОБЛАСТ</w:t>
            </w:r>
            <w:r>
              <w:rPr>
                <w:rFonts w:ascii="Calibri" w:hAnsi="Calibri" w:cs="Calibri"/>
                <w:b/>
                <w:color w:val="0070C0"/>
              </w:rPr>
              <w:t>/ТЕМА</w:t>
            </w:r>
          </w:p>
        </w:tc>
        <w:tc>
          <w:tcPr>
            <w:tcW w:w="6464" w:type="dxa"/>
            <w:vAlign w:val="center"/>
          </w:tcPr>
          <w:p w:rsidR="00766B40" w:rsidRPr="00CC2045" w:rsidRDefault="00766B40" w:rsidP="00A824B4">
            <w:pPr>
              <w:spacing w:after="0" w:line="240" w:lineRule="auto"/>
              <w:jc w:val="center"/>
              <w:rPr>
                <w:rFonts w:ascii="Calibri" w:hAnsi="Calibri" w:cs="Calibri"/>
                <w:b/>
                <w:color w:val="0070C0"/>
              </w:rPr>
            </w:pPr>
            <w:r w:rsidRPr="00CC2045">
              <w:rPr>
                <w:rFonts w:ascii="Calibri" w:hAnsi="Calibri" w:cs="Calibri"/>
                <w:b/>
                <w:color w:val="0070C0"/>
              </w:rPr>
              <w:t>САДРЖАЈИ ПРОГРАМА</w:t>
            </w:r>
          </w:p>
        </w:tc>
        <w:tc>
          <w:tcPr>
            <w:tcW w:w="5580" w:type="dxa"/>
            <w:vAlign w:val="center"/>
          </w:tcPr>
          <w:p w:rsidR="00766B40" w:rsidRPr="007C2C37" w:rsidRDefault="00766B40" w:rsidP="00A824B4">
            <w:pPr>
              <w:spacing w:after="0" w:line="240" w:lineRule="auto"/>
              <w:jc w:val="center"/>
              <w:rPr>
                <w:rFonts w:ascii="Calibri" w:hAnsi="Calibri" w:cs="Calibri"/>
                <w:b/>
                <w:color w:val="0070C0"/>
                <w:lang w:val="ru-RU"/>
              </w:rPr>
            </w:pPr>
            <w:r w:rsidRPr="007C2C37">
              <w:rPr>
                <w:rFonts w:ascii="Calibri" w:hAnsi="Calibri" w:cs="Calibri"/>
                <w:b/>
                <w:color w:val="0070C0"/>
                <w:lang w:val="ru-RU"/>
              </w:rPr>
              <w:t>ИСХОДИ</w:t>
            </w:r>
          </w:p>
          <w:p w:rsidR="00766B40" w:rsidRPr="007C2C37" w:rsidRDefault="00766B40" w:rsidP="00A824B4">
            <w:pPr>
              <w:spacing w:after="0" w:line="240" w:lineRule="auto"/>
              <w:jc w:val="center"/>
              <w:rPr>
                <w:rFonts w:ascii="Calibri" w:hAnsi="Calibri" w:cs="Calibri"/>
                <w:b/>
                <w:color w:val="0070C0"/>
                <w:lang w:val="ru-RU"/>
              </w:rPr>
            </w:pPr>
            <w:r w:rsidRPr="006426C6">
              <w:rPr>
                <w:rFonts w:ascii="Calibri" w:hAnsi="Calibri" w:cs="Calibri"/>
                <w:lang w:val="ru-RU"/>
              </w:rPr>
              <w:t>По завршеној области/теми ученик ће бити у стању да:</w:t>
            </w:r>
          </w:p>
        </w:tc>
      </w:tr>
      <w:tr w:rsidR="00766B40" w:rsidRPr="007C2C37" w:rsidTr="00A824B4">
        <w:tc>
          <w:tcPr>
            <w:tcW w:w="2014" w:type="dxa"/>
            <w:vAlign w:val="center"/>
          </w:tcPr>
          <w:p w:rsidR="00766B40" w:rsidRDefault="00766B40" w:rsidP="00A824B4">
            <w:pPr>
              <w:spacing w:after="0" w:line="240" w:lineRule="auto"/>
              <w:rPr>
                <w:rFonts w:ascii="Calibri" w:hAnsi="Calibri" w:cs="Calibri"/>
                <w:b/>
                <w:color w:val="0070C0"/>
              </w:rPr>
            </w:pPr>
            <w:r>
              <w:rPr>
                <w:rFonts w:ascii="Calibri" w:hAnsi="Calibri" w:cs="Calibri"/>
                <w:b/>
                <w:color w:val="0070C0"/>
              </w:rPr>
              <w:t>ЉУДСКА ПРАВА</w:t>
            </w:r>
          </w:p>
          <w:p w:rsidR="00766B40" w:rsidRDefault="00766B40" w:rsidP="00A824B4">
            <w:pPr>
              <w:spacing w:after="0" w:line="240" w:lineRule="auto"/>
              <w:rPr>
                <w:rFonts w:ascii="Calibri" w:hAnsi="Calibri" w:cs="Calibri"/>
                <w:b/>
                <w:color w:val="0070C0"/>
              </w:rPr>
            </w:pPr>
            <w:r>
              <w:rPr>
                <w:rFonts w:ascii="Calibri" w:hAnsi="Calibri" w:cs="Calibri"/>
                <w:b/>
                <w:color w:val="0070C0"/>
              </w:rPr>
              <w:t>Права детета</w:t>
            </w:r>
          </w:p>
          <w:p w:rsidR="00766B40" w:rsidRDefault="00766B40" w:rsidP="00A824B4">
            <w:pPr>
              <w:spacing w:after="0" w:line="240" w:lineRule="auto"/>
              <w:rPr>
                <w:rFonts w:ascii="Calibri" w:hAnsi="Calibri" w:cs="Calibri"/>
                <w:b/>
                <w:color w:val="0070C0"/>
              </w:rPr>
            </w:pPr>
          </w:p>
          <w:p w:rsidR="00766B40" w:rsidRDefault="00766B40" w:rsidP="00A824B4">
            <w:pPr>
              <w:spacing w:after="0" w:line="240" w:lineRule="auto"/>
              <w:rPr>
                <w:rFonts w:ascii="Calibri" w:hAnsi="Calibri" w:cs="Calibri"/>
                <w:b/>
                <w:color w:val="0070C0"/>
              </w:rPr>
            </w:pPr>
          </w:p>
          <w:p w:rsidR="00766B40" w:rsidRDefault="00766B40" w:rsidP="00A824B4">
            <w:pPr>
              <w:spacing w:after="0" w:line="240" w:lineRule="auto"/>
              <w:rPr>
                <w:rFonts w:ascii="Calibri" w:hAnsi="Calibri" w:cs="Calibri"/>
                <w:b/>
                <w:color w:val="0070C0"/>
              </w:rPr>
            </w:pPr>
          </w:p>
          <w:p w:rsidR="00766B40" w:rsidRDefault="00766B40" w:rsidP="00A824B4">
            <w:pPr>
              <w:spacing w:after="0" w:line="240" w:lineRule="auto"/>
              <w:rPr>
                <w:rFonts w:ascii="Calibri" w:hAnsi="Calibri" w:cs="Calibri"/>
                <w:b/>
                <w:color w:val="0070C0"/>
              </w:rPr>
            </w:pPr>
          </w:p>
          <w:p w:rsidR="00766B40" w:rsidRDefault="00766B40" w:rsidP="00A824B4">
            <w:pPr>
              <w:spacing w:after="0" w:line="240" w:lineRule="auto"/>
              <w:rPr>
                <w:rFonts w:ascii="Calibri" w:hAnsi="Calibri" w:cs="Calibri"/>
                <w:b/>
                <w:color w:val="0070C0"/>
              </w:rPr>
            </w:pPr>
          </w:p>
          <w:p w:rsidR="00766B40" w:rsidRDefault="00766B40" w:rsidP="00A824B4">
            <w:pPr>
              <w:spacing w:after="0" w:line="240" w:lineRule="auto"/>
              <w:rPr>
                <w:rFonts w:ascii="Calibri" w:hAnsi="Calibri" w:cs="Calibri"/>
                <w:b/>
                <w:color w:val="0070C0"/>
              </w:rPr>
            </w:pPr>
          </w:p>
          <w:p w:rsidR="00766B40" w:rsidRDefault="00766B40" w:rsidP="00A824B4">
            <w:pPr>
              <w:spacing w:after="0" w:line="240" w:lineRule="auto"/>
              <w:rPr>
                <w:rFonts w:ascii="Calibri" w:hAnsi="Calibri" w:cs="Calibri"/>
                <w:b/>
                <w:color w:val="0070C0"/>
              </w:rPr>
            </w:pPr>
          </w:p>
          <w:p w:rsidR="00766B40" w:rsidRDefault="00766B40" w:rsidP="00A824B4">
            <w:pPr>
              <w:spacing w:after="0" w:line="240" w:lineRule="auto"/>
              <w:rPr>
                <w:rFonts w:ascii="Calibri" w:hAnsi="Calibri" w:cs="Calibri"/>
                <w:b/>
                <w:color w:val="0070C0"/>
              </w:rPr>
            </w:pPr>
          </w:p>
          <w:p w:rsidR="00766B40" w:rsidRDefault="00766B40" w:rsidP="00A824B4">
            <w:pPr>
              <w:spacing w:after="0" w:line="240" w:lineRule="auto"/>
              <w:rPr>
                <w:rFonts w:ascii="Calibri" w:hAnsi="Calibri" w:cs="Calibri"/>
                <w:b/>
                <w:color w:val="0070C0"/>
              </w:rPr>
            </w:pPr>
          </w:p>
          <w:p w:rsidR="00766B40" w:rsidRDefault="00766B40" w:rsidP="00A824B4">
            <w:pPr>
              <w:spacing w:after="0" w:line="240" w:lineRule="auto"/>
              <w:rPr>
                <w:rFonts w:ascii="Calibri" w:hAnsi="Calibri" w:cs="Calibri"/>
                <w:b/>
                <w:color w:val="0070C0"/>
              </w:rPr>
            </w:pPr>
          </w:p>
          <w:p w:rsidR="00766B40" w:rsidRDefault="00766B40" w:rsidP="00A824B4">
            <w:pPr>
              <w:spacing w:after="0" w:line="240" w:lineRule="auto"/>
              <w:rPr>
                <w:rFonts w:ascii="Calibri" w:hAnsi="Calibri" w:cs="Calibri"/>
                <w:b/>
                <w:color w:val="0070C0"/>
              </w:rPr>
            </w:pPr>
          </w:p>
          <w:p w:rsidR="00766B40" w:rsidRDefault="00766B40" w:rsidP="00A824B4">
            <w:pPr>
              <w:spacing w:after="0" w:line="240" w:lineRule="auto"/>
              <w:rPr>
                <w:rFonts w:ascii="Calibri" w:hAnsi="Calibri" w:cs="Calibri"/>
                <w:b/>
                <w:color w:val="0070C0"/>
              </w:rPr>
            </w:pPr>
          </w:p>
          <w:p w:rsidR="00766B40" w:rsidRDefault="00766B40" w:rsidP="00A824B4">
            <w:pPr>
              <w:spacing w:after="0" w:line="240" w:lineRule="auto"/>
              <w:rPr>
                <w:rFonts w:ascii="Calibri" w:hAnsi="Calibri" w:cs="Calibri"/>
                <w:b/>
                <w:color w:val="0070C0"/>
              </w:rPr>
            </w:pPr>
          </w:p>
          <w:p w:rsidR="00766B40" w:rsidRDefault="00766B40" w:rsidP="00A824B4">
            <w:pPr>
              <w:spacing w:after="0" w:line="240" w:lineRule="auto"/>
              <w:rPr>
                <w:rFonts w:ascii="Calibri" w:hAnsi="Calibri" w:cs="Calibri"/>
                <w:b/>
                <w:color w:val="0070C0"/>
              </w:rPr>
            </w:pPr>
          </w:p>
          <w:p w:rsidR="00766B40" w:rsidRDefault="00766B40" w:rsidP="00A824B4">
            <w:pPr>
              <w:spacing w:after="0" w:line="240" w:lineRule="auto"/>
              <w:rPr>
                <w:rFonts w:ascii="Calibri" w:hAnsi="Calibri" w:cs="Calibri"/>
                <w:b/>
                <w:color w:val="0070C0"/>
              </w:rPr>
            </w:pPr>
          </w:p>
          <w:p w:rsidR="00766B40" w:rsidRDefault="00766B40" w:rsidP="00A824B4">
            <w:pPr>
              <w:spacing w:after="0" w:line="240" w:lineRule="auto"/>
              <w:rPr>
                <w:rFonts w:ascii="Calibri" w:hAnsi="Calibri" w:cs="Calibri"/>
                <w:b/>
                <w:color w:val="0070C0"/>
              </w:rPr>
            </w:pPr>
          </w:p>
          <w:p w:rsidR="00766B40" w:rsidRDefault="00766B40" w:rsidP="00A824B4">
            <w:pPr>
              <w:spacing w:after="0" w:line="240" w:lineRule="auto"/>
              <w:rPr>
                <w:rFonts w:ascii="Calibri" w:hAnsi="Calibri" w:cs="Calibri"/>
                <w:b/>
                <w:color w:val="0070C0"/>
              </w:rPr>
            </w:pPr>
          </w:p>
          <w:p w:rsidR="00766B40" w:rsidRDefault="00766B40" w:rsidP="00A824B4">
            <w:pPr>
              <w:spacing w:after="0" w:line="240" w:lineRule="auto"/>
              <w:rPr>
                <w:rFonts w:ascii="Calibri" w:hAnsi="Calibri" w:cs="Calibri"/>
                <w:b/>
                <w:color w:val="0070C0"/>
              </w:rPr>
            </w:pPr>
          </w:p>
          <w:p w:rsidR="00766B40" w:rsidRDefault="00766B40" w:rsidP="00A824B4">
            <w:pPr>
              <w:spacing w:after="0" w:line="240" w:lineRule="auto"/>
              <w:rPr>
                <w:rFonts w:ascii="Calibri" w:hAnsi="Calibri" w:cs="Calibri"/>
                <w:b/>
                <w:color w:val="0070C0"/>
              </w:rPr>
            </w:pPr>
          </w:p>
          <w:p w:rsidR="00766B40" w:rsidRDefault="00766B40" w:rsidP="00A824B4">
            <w:pPr>
              <w:spacing w:after="0" w:line="240" w:lineRule="auto"/>
              <w:rPr>
                <w:rFonts w:ascii="Calibri" w:hAnsi="Calibri" w:cs="Calibri"/>
                <w:b/>
                <w:color w:val="0070C0"/>
              </w:rPr>
            </w:pPr>
          </w:p>
          <w:p w:rsidR="00766B40" w:rsidRDefault="00766B40" w:rsidP="00A824B4">
            <w:pPr>
              <w:spacing w:after="0" w:line="240" w:lineRule="auto"/>
              <w:rPr>
                <w:rFonts w:ascii="Calibri" w:hAnsi="Calibri" w:cs="Calibri"/>
                <w:b/>
                <w:color w:val="0070C0"/>
              </w:rPr>
            </w:pPr>
          </w:p>
          <w:p w:rsidR="00766B40" w:rsidRDefault="00766B40" w:rsidP="00A824B4">
            <w:pPr>
              <w:spacing w:after="0" w:line="240" w:lineRule="auto"/>
              <w:rPr>
                <w:rFonts w:ascii="Calibri" w:hAnsi="Calibri" w:cs="Calibri"/>
                <w:b/>
                <w:color w:val="0070C0"/>
              </w:rPr>
            </w:pPr>
          </w:p>
          <w:p w:rsidR="00766B40" w:rsidRDefault="00766B40" w:rsidP="00A824B4">
            <w:pPr>
              <w:spacing w:after="0" w:line="240" w:lineRule="auto"/>
              <w:rPr>
                <w:rFonts w:ascii="Calibri" w:hAnsi="Calibri" w:cs="Calibri"/>
                <w:b/>
                <w:color w:val="0070C0"/>
              </w:rPr>
            </w:pPr>
          </w:p>
          <w:p w:rsidR="00766B40" w:rsidRDefault="00766B40" w:rsidP="00A824B4">
            <w:pPr>
              <w:spacing w:after="0" w:line="240" w:lineRule="auto"/>
              <w:rPr>
                <w:rFonts w:ascii="Calibri" w:hAnsi="Calibri" w:cs="Calibri"/>
                <w:b/>
                <w:color w:val="0070C0"/>
              </w:rPr>
            </w:pPr>
          </w:p>
          <w:p w:rsidR="00766B40" w:rsidRDefault="00766B40" w:rsidP="00A824B4">
            <w:pPr>
              <w:spacing w:after="0" w:line="240" w:lineRule="auto"/>
              <w:rPr>
                <w:rFonts w:ascii="Calibri" w:hAnsi="Calibri" w:cs="Calibri"/>
                <w:b/>
                <w:color w:val="0070C0"/>
              </w:rPr>
            </w:pPr>
            <w:r>
              <w:rPr>
                <w:rFonts w:ascii="Calibri" w:hAnsi="Calibri" w:cs="Calibri"/>
                <w:b/>
                <w:color w:val="0070C0"/>
              </w:rPr>
              <w:t>ДЕМОКРАТСКО ДРУШТВО</w:t>
            </w:r>
          </w:p>
          <w:p w:rsidR="00766B40" w:rsidRDefault="00766B40" w:rsidP="00A824B4">
            <w:pPr>
              <w:spacing w:after="0" w:line="240" w:lineRule="auto"/>
              <w:rPr>
                <w:rFonts w:ascii="Calibri" w:hAnsi="Calibri" w:cs="Calibri"/>
                <w:b/>
                <w:color w:val="0070C0"/>
              </w:rPr>
            </w:pPr>
            <w:r>
              <w:rPr>
                <w:rFonts w:ascii="Calibri" w:hAnsi="Calibri" w:cs="Calibri"/>
                <w:b/>
                <w:color w:val="0070C0"/>
              </w:rPr>
              <w:t>Школа као заједница</w:t>
            </w:r>
          </w:p>
          <w:p w:rsidR="00766B40" w:rsidRDefault="00766B40" w:rsidP="00A824B4">
            <w:pPr>
              <w:spacing w:after="0" w:line="240" w:lineRule="auto"/>
              <w:rPr>
                <w:rFonts w:ascii="Calibri" w:hAnsi="Calibri" w:cs="Calibri"/>
                <w:b/>
                <w:color w:val="0070C0"/>
              </w:rPr>
            </w:pPr>
          </w:p>
          <w:p w:rsidR="00766B40" w:rsidRDefault="00766B40" w:rsidP="00A824B4">
            <w:pPr>
              <w:spacing w:after="0" w:line="240" w:lineRule="auto"/>
              <w:jc w:val="center"/>
              <w:rPr>
                <w:rFonts w:ascii="Calibri" w:hAnsi="Calibri" w:cs="Calibri"/>
                <w:b/>
                <w:i/>
                <w:color w:val="0070C0"/>
                <w:lang w:val="ru-RU"/>
              </w:rPr>
            </w:pPr>
          </w:p>
          <w:p w:rsidR="00766B40" w:rsidRDefault="00766B40" w:rsidP="00A824B4">
            <w:pPr>
              <w:spacing w:after="0" w:line="240" w:lineRule="auto"/>
              <w:jc w:val="center"/>
              <w:rPr>
                <w:rFonts w:ascii="Calibri" w:hAnsi="Calibri" w:cs="Calibri"/>
                <w:b/>
                <w:i/>
                <w:color w:val="0070C0"/>
                <w:lang w:val="ru-RU"/>
              </w:rPr>
            </w:pPr>
          </w:p>
          <w:p w:rsidR="00766B40" w:rsidRPr="00D81713" w:rsidRDefault="00766B40" w:rsidP="00A824B4">
            <w:pPr>
              <w:spacing w:after="0" w:line="240" w:lineRule="auto"/>
              <w:rPr>
                <w:rFonts w:ascii="Calibri" w:hAnsi="Calibri" w:cs="Calibri"/>
                <w:b/>
                <w:i/>
                <w:color w:val="0070C0"/>
              </w:rPr>
            </w:pPr>
          </w:p>
        </w:tc>
        <w:tc>
          <w:tcPr>
            <w:tcW w:w="6464" w:type="dxa"/>
          </w:tcPr>
          <w:tbl>
            <w:tblPr>
              <w:tblW w:w="6984" w:type="dxa"/>
              <w:tblBorders>
                <w:top w:val="single" w:sz="6" w:space="0" w:color="000000"/>
                <w:left w:val="single" w:sz="6" w:space="0" w:color="000000"/>
                <w:bottom w:val="single" w:sz="6" w:space="0" w:color="000000"/>
                <w:right w:val="single" w:sz="6" w:space="0" w:color="000000"/>
              </w:tblBorders>
              <w:tblLayout w:type="fixed"/>
              <w:tblLook w:val="04A0"/>
            </w:tblPr>
            <w:tblGrid>
              <w:gridCol w:w="6984"/>
            </w:tblGrid>
            <w:tr w:rsidR="00766B40" w:rsidRPr="00D81713" w:rsidTr="00A824B4">
              <w:tc>
                <w:tcPr>
                  <w:tcW w:w="6984"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66B40" w:rsidRPr="00D81713" w:rsidRDefault="00766B40" w:rsidP="00A824B4">
                  <w:pPr>
                    <w:spacing w:after="0" w:line="240" w:lineRule="auto"/>
                    <w:rPr>
                      <w:rFonts w:ascii="Verdana" w:eastAsia="Times New Roman" w:hAnsi="Verdana" w:cs="Helvetica"/>
                      <w:color w:val="000000"/>
                      <w:sz w:val="18"/>
                      <w:szCs w:val="18"/>
                      <w:lang w:val="ru-RU"/>
                    </w:rPr>
                  </w:pPr>
                  <w:r w:rsidRPr="00D81713">
                    <w:rPr>
                      <w:rFonts w:ascii="Verdana" w:eastAsia="Times New Roman" w:hAnsi="Verdana" w:cs="Helvetica"/>
                      <w:b/>
                      <w:bCs/>
                      <w:color w:val="000000"/>
                      <w:sz w:val="18"/>
                      <w:szCs w:val="18"/>
                      <w:lang w:val="ru-RU"/>
                    </w:rPr>
                    <w:lastRenderedPageBreak/>
                    <w:t>Права и одговорности</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Моја и твоја права – наша су права.</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Права и одговорности.</w:t>
                  </w:r>
                </w:p>
                <w:p w:rsidR="00766B40" w:rsidRPr="00D81713" w:rsidRDefault="00766B40" w:rsidP="00A824B4">
                  <w:pPr>
                    <w:spacing w:after="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Посебна група права:</w:t>
                  </w:r>
                  <w:r>
                    <w:rPr>
                      <w:rFonts w:ascii="Verdana" w:eastAsia="Times New Roman" w:hAnsi="Verdana" w:cs="Helvetica"/>
                      <w:color w:val="000000"/>
                      <w:sz w:val="18"/>
                      <w:szCs w:val="18"/>
                    </w:rPr>
                    <w:t> </w:t>
                  </w:r>
                  <w:r w:rsidRPr="00D81713">
                    <w:rPr>
                      <w:rFonts w:ascii="Verdana" w:eastAsia="Times New Roman" w:hAnsi="Verdana" w:cs="Helvetica"/>
                      <w:i/>
                      <w:iCs/>
                      <w:color w:val="000000"/>
                      <w:sz w:val="18"/>
                      <w:szCs w:val="18"/>
                      <w:lang w:val="ru-RU"/>
                    </w:rPr>
                    <w:t>слобода да</w:t>
                  </w:r>
                  <w:r>
                    <w:rPr>
                      <w:rFonts w:ascii="Verdana" w:eastAsia="Times New Roman" w:hAnsi="Verdana" w:cs="Helvetica"/>
                      <w:color w:val="000000"/>
                      <w:sz w:val="18"/>
                      <w:szCs w:val="18"/>
                    </w:rPr>
                    <w:t> </w:t>
                  </w:r>
                  <w:r w:rsidRPr="00D81713">
                    <w:rPr>
                      <w:rFonts w:ascii="Verdana" w:eastAsia="Times New Roman" w:hAnsi="Verdana" w:cs="Helvetica"/>
                      <w:color w:val="000000"/>
                      <w:sz w:val="18"/>
                      <w:szCs w:val="18"/>
                      <w:lang w:val="ru-RU"/>
                    </w:rPr>
                    <w:t>и припадајуће одговорности.</w:t>
                  </w:r>
                </w:p>
                <w:p w:rsidR="00766B40" w:rsidRPr="00D81713" w:rsidRDefault="00766B40" w:rsidP="00A824B4">
                  <w:pPr>
                    <w:spacing w:after="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Посебна група права:</w:t>
                  </w:r>
                  <w:r>
                    <w:rPr>
                      <w:rFonts w:ascii="Verdana" w:eastAsia="Times New Roman" w:hAnsi="Verdana" w:cs="Helvetica"/>
                      <w:color w:val="000000"/>
                      <w:sz w:val="18"/>
                      <w:szCs w:val="18"/>
                    </w:rPr>
                    <w:t> </w:t>
                  </w:r>
                  <w:r w:rsidRPr="00D81713">
                    <w:rPr>
                      <w:rFonts w:ascii="Verdana" w:eastAsia="Times New Roman" w:hAnsi="Verdana" w:cs="Helvetica"/>
                      <w:i/>
                      <w:iCs/>
                      <w:color w:val="000000"/>
                      <w:sz w:val="18"/>
                      <w:szCs w:val="18"/>
                      <w:lang w:val="ru-RU"/>
                    </w:rPr>
                    <w:t>заштита од</w:t>
                  </w:r>
                  <w:r>
                    <w:rPr>
                      <w:rFonts w:ascii="Verdana" w:eastAsia="Times New Roman" w:hAnsi="Verdana" w:cs="Helvetica"/>
                      <w:color w:val="000000"/>
                      <w:sz w:val="18"/>
                      <w:szCs w:val="18"/>
                    </w:rPr>
                    <w:t> </w:t>
                  </w:r>
                  <w:r w:rsidRPr="00D81713">
                    <w:rPr>
                      <w:rFonts w:ascii="Verdana" w:eastAsia="Times New Roman" w:hAnsi="Verdana" w:cs="Helvetica"/>
                      <w:color w:val="000000"/>
                      <w:sz w:val="18"/>
                      <w:szCs w:val="18"/>
                      <w:lang w:val="ru-RU"/>
                    </w:rPr>
                    <w:t>и припадајуће одговорности.</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Право на очување личног, породичног, националног, културног и верског идентитета и припадајуће одговорности.</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Право на квалитетно образовање и једнаке могућности за све и припадајуће одговорности.</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Инклузивно образовање ‒ квалитетно образовање за све.</w:t>
                  </w:r>
                </w:p>
              </w:tc>
            </w:tr>
            <w:tr w:rsidR="00766B40" w:rsidRPr="00D81713" w:rsidTr="00A824B4">
              <w:tc>
                <w:tcPr>
                  <w:tcW w:w="6984"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66B40" w:rsidRPr="00D81713" w:rsidRDefault="00766B40" w:rsidP="00A824B4">
                  <w:pPr>
                    <w:spacing w:after="0" w:line="240" w:lineRule="auto"/>
                    <w:rPr>
                      <w:rFonts w:ascii="Verdana" w:eastAsia="Times New Roman" w:hAnsi="Verdana" w:cs="Helvetica"/>
                      <w:color w:val="000000"/>
                      <w:sz w:val="18"/>
                      <w:szCs w:val="18"/>
                      <w:lang w:val="ru-RU"/>
                    </w:rPr>
                  </w:pPr>
                  <w:r w:rsidRPr="00D81713">
                    <w:rPr>
                      <w:rFonts w:ascii="Verdana" w:eastAsia="Times New Roman" w:hAnsi="Verdana" w:cs="Helvetica"/>
                      <w:b/>
                      <w:bCs/>
                      <w:color w:val="000000"/>
                      <w:sz w:val="18"/>
                      <w:szCs w:val="18"/>
                      <w:lang w:val="ru-RU"/>
                    </w:rPr>
                    <w:t>Демократско друштво и партиципација грађана</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Демократско друштво – појам, карактеристике.</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Грађанин.</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Дете као грађанин.</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Процедуре којима се регулише живот у заједници: ко је овлашћен да доноси колективне одлуке и на основу којих процедура.</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Власт.</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Нивои и гране власти.</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Лествица партиципације ученика у школи: манипулација, декоративна употреба, симболичка употреба, стварна партиципација.</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Партиципација ученика на нивоу одељења и школе.</w:t>
                  </w:r>
                </w:p>
              </w:tc>
            </w:tr>
            <w:tr w:rsidR="00766B40" w:rsidTr="00A824B4">
              <w:tc>
                <w:tcPr>
                  <w:tcW w:w="6984"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66B40" w:rsidRPr="00D81713" w:rsidRDefault="00766B40" w:rsidP="00A824B4">
                  <w:pPr>
                    <w:spacing w:after="0" w:line="240" w:lineRule="auto"/>
                    <w:rPr>
                      <w:rFonts w:ascii="Verdana" w:eastAsia="Times New Roman" w:hAnsi="Verdana" w:cs="Helvetica"/>
                      <w:color w:val="000000"/>
                      <w:sz w:val="18"/>
                      <w:szCs w:val="18"/>
                      <w:lang w:val="ru-RU"/>
                    </w:rPr>
                  </w:pPr>
                  <w:r w:rsidRPr="00D81713">
                    <w:rPr>
                      <w:rFonts w:ascii="Verdana" w:eastAsia="Times New Roman" w:hAnsi="Verdana" w:cs="Helvetica"/>
                      <w:b/>
                      <w:bCs/>
                      <w:color w:val="000000"/>
                      <w:sz w:val="18"/>
                      <w:szCs w:val="18"/>
                      <w:lang w:val="ru-RU"/>
                    </w:rPr>
                    <w:t>Употреба и злоупотреба интернета и мобилних телефона</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Позитивно коришћење интернета и мобилног телефона.</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Шта је дозвољено, а шта није на интернету.</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Утицаја друштвених мрежа на мишљење и деловање појединца.</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Опасности у коришћењу интернета и мобилног телефона.</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Дигитално насиље и веза са Конвенцијом о правима детета. Карактеристике и последице дигиталног насиља. Седам правила за сигурно четовање и коришћење СМС порука.</w:t>
                  </w:r>
                </w:p>
                <w:p w:rsidR="00766B40" w:rsidRDefault="00766B40" w:rsidP="00A824B4">
                  <w:pPr>
                    <w:spacing w:after="150" w:line="240" w:lineRule="auto"/>
                    <w:rPr>
                      <w:rFonts w:ascii="Verdana" w:eastAsia="Times New Roman" w:hAnsi="Verdana" w:cs="Helvetica"/>
                      <w:color w:val="000000"/>
                      <w:sz w:val="18"/>
                      <w:szCs w:val="18"/>
                    </w:rPr>
                  </w:pPr>
                  <w:r w:rsidRPr="00D81713">
                    <w:rPr>
                      <w:rFonts w:ascii="Verdana" w:eastAsia="Times New Roman" w:hAnsi="Verdana" w:cs="Helvetica"/>
                      <w:color w:val="000000"/>
                      <w:sz w:val="18"/>
                      <w:szCs w:val="18"/>
                      <w:lang w:val="ru-RU"/>
                    </w:rPr>
                    <w:lastRenderedPageBreak/>
                    <w:t xml:space="preserve">Реаговање у ситуацијама дигиталног насиља. </w:t>
                  </w:r>
                  <w:r>
                    <w:rPr>
                      <w:rFonts w:ascii="Verdana" w:eastAsia="Times New Roman" w:hAnsi="Verdana" w:cs="Helvetica"/>
                      <w:color w:val="000000"/>
                      <w:sz w:val="18"/>
                      <w:szCs w:val="18"/>
                    </w:rPr>
                    <w:t>Одговорностиученика и школе.</w:t>
                  </w:r>
                </w:p>
              </w:tc>
            </w:tr>
            <w:tr w:rsidR="00766B40" w:rsidTr="00A824B4">
              <w:tc>
                <w:tcPr>
                  <w:tcW w:w="6984"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66B40" w:rsidRPr="00D81713" w:rsidRDefault="00766B40" w:rsidP="00A824B4">
                  <w:pPr>
                    <w:spacing w:after="0" w:line="240" w:lineRule="auto"/>
                    <w:rPr>
                      <w:rFonts w:ascii="Verdana" w:eastAsia="Times New Roman" w:hAnsi="Verdana" w:cs="Helvetica"/>
                      <w:color w:val="000000"/>
                      <w:sz w:val="18"/>
                      <w:szCs w:val="18"/>
                      <w:lang w:val="ru-RU"/>
                    </w:rPr>
                  </w:pPr>
                  <w:r w:rsidRPr="00D81713">
                    <w:rPr>
                      <w:rFonts w:ascii="Verdana" w:eastAsia="Times New Roman" w:hAnsi="Verdana" w:cs="Helvetica"/>
                      <w:b/>
                      <w:bCs/>
                      <w:color w:val="000000"/>
                      <w:sz w:val="18"/>
                      <w:szCs w:val="18"/>
                      <w:lang w:val="ru-RU"/>
                    </w:rPr>
                    <w:lastRenderedPageBreak/>
                    <w:t>Планирање и извођење истраживања о понашању ученика у школи и њиховим ставовима о употреби/злоупотреби интернета и мобилних телефона</w:t>
                  </w:r>
                  <w:r w:rsidRPr="00D81713">
                    <w:rPr>
                      <w:rFonts w:ascii="Verdana" w:eastAsia="Times New Roman" w:hAnsi="Verdana" w:cs="Helvetica"/>
                      <w:color w:val="000000"/>
                      <w:sz w:val="18"/>
                      <w:szCs w:val="18"/>
                      <w:lang w:val="ru-RU"/>
                    </w:rPr>
                    <w:t>.</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Шта су ставови, на чему се заснивају и каква је њихова веза са понашањем.</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Избор теме, узорка и инструмента истраживања.</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Спровођење истраживања.</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Обрада података.</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Тумачење резултата.</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Припрема и презентација добијених резултата.</w:t>
                  </w:r>
                </w:p>
                <w:p w:rsidR="00766B40" w:rsidRDefault="00766B40" w:rsidP="00A824B4">
                  <w:pPr>
                    <w:spacing w:after="150" w:line="240" w:lineRule="auto"/>
                    <w:rPr>
                      <w:rFonts w:ascii="Verdana" w:eastAsia="Times New Roman" w:hAnsi="Verdana" w:cs="Helvetica"/>
                      <w:color w:val="000000"/>
                      <w:sz w:val="18"/>
                      <w:szCs w:val="18"/>
                    </w:rPr>
                  </w:pPr>
                  <w:r>
                    <w:rPr>
                      <w:rFonts w:ascii="Verdana" w:eastAsia="Times New Roman" w:hAnsi="Verdana" w:cs="Helvetica"/>
                      <w:color w:val="000000"/>
                      <w:sz w:val="18"/>
                      <w:szCs w:val="18"/>
                    </w:rPr>
                    <w:t>Евалуацијаистраживања.</w:t>
                  </w:r>
                </w:p>
              </w:tc>
            </w:tr>
          </w:tbl>
          <w:p w:rsidR="00766B40" w:rsidRPr="001744FE" w:rsidRDefault="00766B40" w:rsidP="00A824B4">
            <w:pPr>
              <w:jc w:val="center"/>
              <w:rPr>
                <w:b/>
                <w:i/>
                <w:lang w:val="sr-Cyrl-BA"/>
              </w:rPr>
            </w:pPr>
          </w:p>
        </w:tc>
        <w:tc>
          <w:tcPr>
            <w:tcW w:w="5580" w:type="dxa"/>
          </w:tcPr>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lastRenderedPageBreak/>
              <w:t>– образложи везу права и одговорности на примеру;</w:t>
            </w:r>
          </w:p>
          <w:p w:rsidR="00766B40" w:rsidRPr="00D81713" w:rsidRDefault="00766B40" w:rsidP="00A824B4">
            <w:pPr>
              <w:spacing w:after="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 наведе примере за групу права</w:t>
            </w:r>
            <w:r>
              <w:rPr>
                <w:rFonts w:ascii="Verdana" w:eastAsia="Times New Roman" w:hAnsi="Verdana" w:cs="Helvetica"/>
                <w:color w:val="000000"/>
                <w:sz w:val="18"/>
                <w:szCs w:val="18"/>
              </w:rPr>
              <w:t> </w:t>
            </w:r>
            <w:r w:rsidRPr="00D81713">
              <w:rPr>
                <w:rFonts w:ascii="Verdana" w:eastAsia="Times New Roman" w:hAnsi="Verdana" w:cs="Helvetica"/>
                <w:i/>
                <w:iCs/>
                <w:color w:val="000000"/>
                <w:sz w:val="18"/>
                <w:szCs w:val="18"/>
                <w:lang w:val="ru-RU"/>
              </w:rPr>
              <w:t>слобода да</w:t>
            </w:r>
            <w:r>
              <w:rPr>
                <w:rFonts w:ascii="Verdana" w:eastAsia="Times New Roman" w:hAnsi="Verdana" w:cs="Helvetica"/>
                <w:color w:val="000000"/>
                <w:sz w:val="18"/>
                <w:szCs w:val="18"/>
              </w:rPr>
              <w:t> </w:t>
            </w:r>
            <w:r w:rsidRPr="00D81713">
              <w:rPr>
                <w:rFonts w:ascii="Verdana" w:eastAsia="Times New Roman" w:hAnsi="Verdana" w:cs="Helvetica"/>
                <w:color w:val="000000"/>
                <w:sz w:val="18"/>
                <w:szCs w:val="18"/>
                <w:lang w:val="ru-RU"/>
              </w:rPr>
              <w:t>и</w:t>
            </w:r>
            <w:r>
              <w:rPr>
                <w:rFonts w:ascii="Verdana" w:eastAsia="Times New Roman" w:hAnsi="Verdana" w:cs="Helvetica"/>
                <w:color w:val="000000"/>
                <w:sz w:val="18"/>
                <w:szCs w:val="18"/>
              </w:rPr>
              <w:t> </w:t>
            </w:r>
            <w:r w:rsidRPr="00D81713">
              <w:rPr>
                <w:rFonts w:ascii="Verdana" w:eastAsia="Times New Roman" w:hAnsi="Verdana" w:cs="Helvetica"/>
                <w:i/>
                <w:iCs/>
                <w:color w:val="000000"/>
                <w:sz w:val="18"/>
                <w:szCs w:val="18"/>
                <w:lang w:val="ru-RU"/>
              </w:rPr>
              <w:t>заштита од</w:t>
            </w:r>
            <w:r w:rsidRPr="00D81713">
              <w:rPr>
                <w:rFonts w:ascii="Verdana" w:eastAsia="Times New Roman" w:hAnsi="Verdana" w:cs="Helvetica"/>
                <w:color w:val="000000"/>
                <w:sz w:val="18"/>
                <w:szCs w:val="18"/>
                <w:lang w:val="ru-RU"/>
              </w:rPr>
              <w:t>;</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 аргументује значај инклузивног образовања, права и потребе за образовањем свих ученика;</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 штити своја права на начин који не угрожава друге и њихова права;</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 идентификује показатеље кршења права детета у свакодневном животу, примерима из прошлости, литератур</w:t>
            </w:r>
            <w:r>
              <w:rPr>
                <w:rFonts w:ascii="Verdana" w:eastAsia="Times New Roman" w:hAnsi="Verdana" w:cs="Helvetica"/>
                <w:color w:val="000000"/>
                <w:sz w:val="18"/>
                <w:szCs w:val="18"/>
              </w:rPr>
              <w:t>e</w:t>
            </w:r>
            <w:r w:rsidRPr="00D81713">
              <w:rPr>
                <w:rFonts w:ascii="Verdana" w:eastAsia="Times New Roman" w:hAnsi="Verdana" w:cs="Helvetica"/>
                <w:color w:val="000000"/>
                <w:sz w:val="18"/>
                <w:szCs w:val="18"/>
                <w:lang w:val="ru-RU"/>
              </w:rPr>
              <w:t>;</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 сврсисходно користи кључне појмове савременог демократског друштва: демократија, грађанин, власт;</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 образложи улогу грађана у друштвеном систему и систему власти на примеру;</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 разликује стварну партиципацију ученика у одељењу и школи од симболичке и декоративне;</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 позитивно користи интернет и мобилни телефон за учење, информисање, дружење, покретање акција;</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 образложи могући утицај друштвених мрежа на ставове и деловање појединца;</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 примени 7 правила за сигурно четовање и коришћење СМС порука;</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 препознаје ситуације дигиталног насиља и зна како да реагује и коме да се обрати за помоћ;</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 учествује у избору теме, узорка и инструмента истраживања;</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 учествује у спровођењу истраживања, прикупљању и обради добијених података и извођењу закључака;</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 презентује спроведено истраживање и добијене резултате;</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 процењује ефекте спроведеног истраживања и идентификује пропусте и грешке;</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lastRenderedPageBreak/>
              <w:t>– у дискусији показује вештину активног слушања, износи свој став заснован на аргументима, комуницира на конструктиван начин;</w:t>
            </w:r>
          </w:p>
          <w:p w:rsidR="00766B40" w:rsidRPr="00D81713" w:rsidRDefault="00766B40" w:rsidP="00A824B4">
            <w:pPr>
              <w:spacing w:after="150" w:line="240" w:lineRule="auto"/>
              <w:rPr>
                <w:rFonts w:ascii="Verdana" w:eastAsia="Times New Roman" w:hAnsi="Verdana" w:cs="Helvetica"/>
                <w:color w:val="000000"/>
                <w:sz w:val="18"/>
                <w:szCs w:val="18"/>
                <w:lang w:val="ru-RU"/>
              </w:rPr>
            </w:pPr>
            <w:r w:rsidRPr="00D81713">
              <w:rPr>
                <w:rFonts w:ascii="Verdana" w:eastAsia="Times New Roman" w:hAnsi="Verdana" w:cs="Helvetica"/>
                <w:color w:val="000000"/>
                <w:sz w:val="18"/>
                <w:szCs w:val="18"/>
                <w:lang w:val="ru-RU"/>
              </w:rPr>
              <w:t>– учествује у доношењу правила рада групе и поштује их;</w:t>
            </w:r>
          </w:p>
          <w:p w:rsidR="00766B40" w:rsidRPr="00D81713" w:rsidRDefault="00766B40" w:rsidP="00A824B4">
            <w:pPr>
              <w:jc w:val="center"/>
              <w:rPr>
                <w:b/>
                <w:i/>
                <w:lang w:val="ru-RU"/>
              </w:rPr>
            </w:pPr>
            <w:r w:rsidRPr="00D81713">
              <w:rPr>
                <w:rFonts w:ascii="Verdana" w:eastAsia="Times New Roman" w:hAnsi="Verdana" w:cs="Helvetica"/>
                <w:color w:val="000000"/>
                <w:sz w:val="18"/>
                <w:szCs w:val="18"/>
                <w:lang w:val="ru-RU"/>
              </w:rPr>
              <w:t>– проналази, критички разматра и користи информације из различитих извора.</w:t>
            </w:r>
          </w:p>
        </w:tc>
      </w:tr>
    </w:tbl>
    <w:p w:rsidR="00766B40" w:rsidRPr="007C2C37" w:rsidRDefault="00766B40" w:rsidP="00766B40">
      <w:pPr>
        <w:rPr>
          <w:rFonts w:ascii="Calibri" w:hAnsi="Calibri"/>
          <w:b/>
          <w:color w:val="0070C0"/>
          <w:sz w:val="28"/>
          <w:szCs w:val="28"/>
          <w:lang w:val="ru-RU"/>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45"/>
        <w:gridCol w:w="10113"/>
      </w:tblGrid>
      <w:tr w:rsidR="00766B40" w:rsidRPr="007C2C37" w:rsidTr="00A824B4">
        <w:tc>
          <w:tcPr>
            <w:tcW w:w="3945" w:type="dxa"/>
            <w:vAlign w:val="center"/>
          </w:tcPr>
          <w:p w:rsidR="00766B40" w:rsidRPr="00145A89" w:rsidRDefault="00766B40" w:rsidP="00A824B4">
            <w:pPr>
              <w:spacing w:after="0" w:line="240" w:lineRule="auto"/>
              <w:jc w:val="center"/>
              <w:rPr>
                <w:rFonts w:ascii="Calibri" w:hAnsi="Calibri"/>
                <w:b/>
                <w:color w:val="0070C0"/>
              </w:rPr>
            </w:pPr>
            <w:r w:rsidRPr="00145A89">
              <w:rPr>
                <w:rFonts w:ascii="Calibri" w:hAnsi="Calibri"/>
                <w:b/>
                <w:color w:val="0070C0"/>
              </w:rPr>
              <w:t>ОБЛАСТ/ ТЕМА</w:t>
            </w:r>
          </w:p>
        </w:tc>
        <w:tc>
          <w:tcPr>
            <w:tcW w:w="10113" w:type="dxa"/>
            <w:vAlign w:val="center"/>
          </w:tcPr>
          <w:p w:rsidR="00766B40" w:rsidRPr="007C2C37" w:rsidRDefault="00766B40" w:rsidP="00A824B4">
            <w:pPr>
              <w:spacing w:after="0" w:line="240" w:lineRule="auto"/>
              <w:jc w:val="center"/>
              <w:rPr>
                <w:rFonts w:ascii="Calibri" w:hAnsi="Calibri"/>
                <w:b/>
                <w:color w:val="0070C0"/>
                <w:lang w:val="ru-RU"/>
              </w:rPr>
            </w:pPr>
            <w:r w:rsidRPr="007C2C37">
              <w:rPr>
                <w:rFonts w:ascii="Calibri" w:hAnsi="Calibri"/>
                <w:b/>
                <w:color w:val="0070C0"/>
                <w:lang w:val="ru-RU"/>
              </w:rPr>
              <w:t>НАЧИНИ И ПОСТУПЦИ ЗА ОСТВАРИВАЊЕ ПРОГРАМА</w:t>
            </w:r>
          </w:p>
        </w:tc>
      </w:tr>
      <w:tr w:rsidR="00766B40" w:rsidRPr="007C2C37" w:rsidTr="00A824B4">
        <w:tc>
          <w:tcPr>
            <w:tcW w:w="3945" w:type="dxa"/>
            <w:vAlign w:val="center"/>
          </w:tcPr>
          <w:p w:rsidR="00766B40" w:rsidRDefault="00766B40" w:rsidP="00A824B4">
            <w:pPr>
              <w:spacing w:after="0" w:line="240" w:lineRule="auto"/>
              <w:rPr>
                <w:rFonts w:ascii="Calibri" w:hAnsi="Calibri" w:cs="Calibri"/>
                <w:b/>
                <w:color w:val="0070C0"/>
              </w:rPr>
            </w:pPr>
            <w:r>
              <w:rPr>
                <w:rFonts w:ascii="Calibri" w:hAnsi="Calibri" w:cs="Calibri"/>
                <w:b/>
                <w:color w:val="0070C0"/>
              </w:rPr>
              <w:t>ПРОЦЕСИ У САВРЕМЕНОМ СВЕТУ</w:t>
            </w:r>
          </w:p>
          <w:p w:rsidR="00766B40" w:rsidRDefault="00766B40" w:rsidP="00A824B4">
            <w:pPr>
              <w:spacing w:after="0" w:line="240" w:lineRule="auto"/>
              <w:rPr>
                <w:rFonts w:ascii="Calibri" w:hAnsi="Calibri" w:cs="Calibri"/>
                <w:b/>
                <w:color w:val="0070C0"/>
              </w:rPr>
            </w:pPr>
            <w:r>
              <w:rPr>
                <w:rFonts w:ascii="Calibri" w:hAnsi="Calibri" w:cs="Calibri"/>
                <w:b/>
                <w:color w:val="0070C0"/>
              </w:rPr>
              <w:t>Сукоби и насиље</w:t>
            </w:r>
          </w:p>
          <w:p w:rsidR="00766B40" w:rsidRPr="00D81713" w:rsidRDefault="00766B40" w:rsidP="00A824B4">
            <w:pPr>
              <w:pStyle w:val="Bezrazmaka"/>
              <w:jc w:val="center"/>
              <w:rPr>
                <w:rFonts w:ascii="Calibri" w:hAnsi="Calibri"/>
                <w:b/>
                <w:color w:val="0070C0"/>
                <w:sz w:val="28"/>
                <w:szCs w:val="28"/>
              </w:rPr>
            </w:pPr>
          </w:p>
        </w:tc>
        <w:tc>
          <w:tcPr>
            <w:tcW w:w="10113" w:type="dxa"/>
            <w:vAlign w:val="center"/>
          </w:tcPr>
          <w:p w:rsidR="00766B40" w:rsidRPr="00E05DB5" w:rsidRDefault="00766B40" w:rsidP="00A824B4">
            <w:pPr>
              <w:pStyle w:val="Bezrazmaka"/>
              <w:rPr>
                <w:rFonts w:ascii="Calibri" w:hAnsi="Calibri"/>
                <w:b/>
                <w:lang w:val="ru-RU"/>
              </w:rPr>
            </w:pPr>
            <w:r w:rsidRPr="00E05DB5">
              <w:rPr>
                <w:rFonts w:ascii="Calibri" w:hAnsi="Calibri"/>
                <w:b/>
                <w:lang w:val="ru-RU"/>
              </w:rPr>
              <w:t>Методе рада</w:t>
            </w:r>
          </w:p>
          <w:p w:rsidR="00766B40" w:rsidRDefault="00766B40" w:rsidP="00A824B4">
            <w:pPr>
              <w:pStyle w:val="Bezrazmaka"/>
              <w:rPr>
                <w:rFonts w:ascii="Calibri" w:hAnsi="Calibri"/>
                <w:lang w:val="ru-RU"/>
              </w:rPr>
            </w:pPr>
            <w:r>
              <w:rPr>
                <w:rFonts w:ascii="Calibri" w:hAnsi="Calibri"/>
                <w:lang w:val="ru-RU"/>
              </w:rPr>
              <w:t>- интерактивна</w:t>
            </w:r>
          </w:p>
          <w:p w:rsidR="00766B40" w:rsidRDefault="00766B40" w:rsidP="00A824B4">
            <w:pPr>
              <w:pStyle w:val="Bezrazmaka"/>
              <w:rPr>
                <w:rFonts w:ascii="Calibri" w:hAnsi="Calibri"/>
                <w:lang w:val="ru-RU"/>
              </w:rPr>
            </w:pPr>
            <w:r>
              <w:rPr>
                <w:rFonts w:ascii="Calibri" w:hAnsi="Calibri"/>
                <w:lang w:val="ru-RU"/>
              </w:rPr>
              <w:t>-истраживачка</w:t>
            </w:r>
          </w:p>
          <w:p w:rsidR="00766B40" w:rsidRDefault="00766B40" w:rsidP="00A824B4">
            <w:pPr>
              <w:pStyle w:val="Bezrazmaka"/>
              <w:rPr>
                <w:rFonts w:ascii="Calibri" w:hAnsi="Calibri"/>
                <w:lang w:val="ru-RU"/>
              </w:rPr>
            </w:pPr>
            <w:r>
              <w:rPr>
                <w:rFonts w:ascii="Calibri" w:hAnsi="Calibri"/>
                <w:lang w:val="ru-RU"/>
              </w:rPr>
              <w:t>-метода разговора</w:t>
            </w:r>
          </w:p>
          <w:p w:rsidR="00766B40" w:rsidRDefault="00766B40" w:rsidP="00A824B4">
            <w:pPr>
              <w:pStyle w:val="Bezrazmaka"/>
              <w:rPr>
                <w:rFonts w:ascii="Calibri" w:hAnsi="Calibri"/>
                <w:lang w:val="ru-RU"/>
              </w:rPr>
            </w:pPr>
            <w:r>
              <w:rPr>
                <w:rFonts w:ascii="Calibri" w:hAnsi="Calibri"/>
                <w:lang w:val="ru-RU"/>
              </w:rPr>
              <w:t>-метода игре</w:t>
            </w:r>
          </w:p>
          <w:p w:rsidR="00766B40" w:rsidRDefault="00766B40" w:rsidP="00A824B4">
            <w:pPr>
              <w:pStyle w:val="Bezrazmaka"/>
              <w:rPr>
                <w:rFonts w:ascii="Calibri" w:hAnsi="Calibri"/>
                <w:lang w:val="ru-RU"/>
              </w:rPr>
            </w:pPr>
            <w:r>
              <w:rPr>
                <w:rFonts w:ascii="Calibri" w:hAnsi="Calibri"/>
                <w:lang w:val="ru-RU"/>
              </w:rPr>
              <w:t xml:space="preserve">-илустративно-демонстративна </w:t>
            </w:r>
          </w:p>
          <w:p w:rsidR="00766B40" w:rsidRPr="00051133" w:rsidRDefault="00766B40" w:rsidP="00A824B4">
            <w:pPr>
              <w:pStyle w:val="Bezrazmaka"/>
              <w:rPr>
                <w:rFonts w:ascii="Calibri" w:hAnsi="Calibri"/>
                <w:lang w:val="ru-RU"/>
              </w:rPr>
            </w:pPr>
          </w:p>
        </w:tc>
      </w:tr>
      <w:tr w:rsidR="00766B40" w:rsidRPr="007C2C37" w:rsidTr="00A824B4">
        <w:tc>
          <w:tcPr>
            <w:tcW w:w="3945" w:type="dxa"/>
            <w:vAlign w:val="center"/>
          </w:tcPr>
          <w:p w:rsidR="00766B40" w:rsidRDefault="00766B40" w:rsidP="00A824B4">
            <w:pPr>
              <w:pStyle w:val="Bezrazmaka"/>
              <w:jc w:val="center"/>
              <w:rPr>
                <w:rFonts w:ascii="Calibri" w:hAnsi="Calibri" w:cs="Calibri"/>
                <w:b/>
                <w:color w:val="0070C0"/>
              </w:rPr>
            </w:pPr>
          </w:p>
          <w:p w:rsidR="00766B40" w:rsidRDefault="00766B40" w:rsidP="00A824B4">
            <w:pPr>
              <w:pStyle w:val="Bezrazmaka"/>
              <w:jc w:val="center"/>
              <w:rPr>
                <w:rFonts w:ascii="Calibri" w:hAnsi="Calibri" w:cs="Calibri"/>
                <w:b/>
                <w:color w:val="0070C0"/>
              </w:rPr>
            </w:pPr>
          </w:p>
          <w:p w:rsidR="00766B40" w:rsidRDefault="00766B40" w:rsidP="00A824B4">
            <w:pPr>
              <w:pStyle w:val="Bezrazmaka"/>
              <w:jc w:val="center"/>
              <w:rPr>
                <w:rFonts w:ascii="Calibri" w:hAnsi="Calibri" w:cs="Calibri"/>
                <w:b/>
                <w:color w:val="0070C0"/>
              </w:rPr>
            </w:pPr>
          </w:p>
          <w:p w:rsidR="00766B40" w:rsidRDefault="00766B40" w:rsidP="00A824B4">
            <w:pPr>
              <w:pStyle w:val="Bezrazmaka"/>
              <w:jc w:val="center"/>
              <w:rPr>
                <w:rFonts w:ascii="Calibri" w:hAnsi="Calibri" w:cs="Calibri"/>
                <w:b/>
                <w:color w:val="0070C0"/>
              </w:rPr>
            </w:pPr>
          </w:p>
          <w:p w:rsidR="00766B40" w:rsidRDefault="00766B40" w:rsidP="00A824B4">
            <w:pPr>
              <w:pStyle w:val="Bezrazmaka"/>
              <w:jc w:val="center"/>
              <w:rPr>
                <w:rFonts w:ascii="Calibri" w:hAnsi="Calibri" w:cs="Calibri"/>
                <w:b/>
                <w:color w:val="0070C0"/>
              </w:rPr>
            </w:pPr>
          </w:p>
          <w:p w:rsidR="00766B40" w:rsidRDefault="00766B40" w:rsidP="00A824B4">
            <w:pPr>
              <w:pStyle w:val="Bezrazmaka"/>
              <w:jc w:val="center"/>
              <w:rPr>
                <w:rFonts w:ascii="Calibri" w:hAnsi="Calibri" w:cs="Calibri"/>
                <w:b/>
                <w:color w:val="0070C0"/>
              </w:rPr>
            </w:pPr>
          </w:p>
          <w:p w:rsidR="00766B40" w:rsidRDefault="00766B40" w:rsidP="00A824B4">
            <w:pPr>
              <w:pStyle w:val="Bezrazmaka"/>
              <w:jc w:val="center"/>
              <w:rPr>
                <w:rFonts w:ascii="Calibri" w:hAnsi="Calibri" w:cs="Calibri"/>
                <w:b/>
                <w:color w:val="0070C0"/>
              </w:rPr>
            </w:pPr>
          </w:p>
          <w:p w:rsidR="00766B40" w:rsidRDefault="00766B40" w:rsidP="00A824B4">
            <w:pPr>
              <w:pStyle w:val="Bezrazmaka"/>
              <w:jc w:val="center"/>
              <w:rPr>
                <w:rFonts w:ascii="Calibri" w:hAnsi="Calibri" w:cs="Calibri"/>
                <w:b/>
                <w:color w:val="0070C0"/>
              </w:rPr>
            </w:pPr>
          </w:p>
          <w:p w:rsidR="00766B40" w:rsidRDefault="00766B40" w:rsidP="00A824B4">
            <w:pPr>
              <w:pStyle w:val="Bezrazmaka"/>
              <w:jc w:val="center"/>
              <w:rPr>
                <w:rFonts w:ascii="Calibri" w:hAnsi="Calibri" w:cs="Calibri"/>
                <w:b/>
                <w:color w:val="0070C0"/>
              </w:rPr>
            </w:pPr>
          </w:p>
          <w:p w:rsidR="00766B40" w:rsidRDefault="00766B40" w:rsidP="00A824B4">
            <w:pPr>
              <w:pStyle w:val="Bezrazmaka"/>
              <w:jc w:val="center"/>
              <w:rPr>
                <w:rFonts w:ascii="Calibri" w:hAnsi="Calibri" w:cs="Calibri"/>
                <w:b/>
                <w:color w:val="0070C0"/>
              </w:rPr>
            </w:pPr>
          </w:p>
          <w:p w:rsidR="00766B40" w:rsidRDefault="00766B40" w:rsidP="00A824B4">
            <w:pPr>
              <w:pStyle w:val="Bezrazmaka"/>
              <w:jc w:val="center"/>
              <w:rPr>
                <w:rFonts w:ascii="Calibri" w:hAnsi="Calibri" w:cs="Calibri"/>
                <w:b/>
                <w:color w:val="0070C0"/>
              </w:rPr>
            </w:pPr>
          </w:p>
          <w:p w:rsidR="00766B40" w:rsidRDefault="00766B40" w:rsidP="00A824B4">
            <w:pPr>
              <w:pStyle w:val="Bezrazmaka"/>
              <w:jc w:val="center"/>
              <w:rPr>
                <w:rFonts w:ascii="Calibri" w:hAnsi="Calibri" w:cs="Calibri"/>
                <w:b/>
                <w:color w:val="0070C0"/>
              </w:rPr>
            </w:pPr>
          </w:p>
          <w:p w:rsidR="00766B40" w:rsidRDefault="00766B40" w:rsidP="00A824B4">
            <w:pPr>
              <w:pStyle w:val="Bezrazmaka"/>
              <w:jc w:val="center"/>
              <w:rPr>
                <w:rFonts w:ascii="Calibri" w:hAnsi="Calibri" w:cs="Calibri"/>
                <w:b/>
                <w:color w:val="0070C0"/>
              </w:rPr>
            </w:pPr>
          </w:p>
          <w:p w:rsidR="00766B40" w:rsidRDefault="00766B40" w:rsidP="00A824B4">
            <w:pPr>
              <w:pStyle w:val="Bezrazmaka"/>
              <w:jc w:val="center"/>
              <w:rPr>
                <w:rFonts w:ascii="Calibri" w:hAnsi="Calibri" w:cs="Calibri"/>
                <w:b/>
                <w:color w:val="0070C0"/>
              </w:rPr>
            </w:pPr>
          </w:p>
          <w:p w:rsidR="00766B40" w:rsidRDefault="00766B40" w:rsidP="00A824B4">
            <w:pPr>
              <w:pStyle w:val="Bezrazmaka"/>
              <w:jc w:val="center"/>
              <w:rPr>
                <w:rFonts w:ascii="Calibri" w:hAnsi="Calibri" w:cs="Calibri"/>
                <w:b/>
                <w:color w:val="0070C0"/>
              </w:rPr>
            </w:pPr>
          </w:p>
          <w:p w:rsidR="00766B40" w:rsidRDefault="00766B40" w:rsidP="00A824B4">
            <w:pPr>
              <w:pStyle w:val="Bezrazmaka"/>
              <w:jc w:val="center"/>
              <w:rPr>
                <w:rFonts w:ascii="Calibri" w:hAnsi="Calibri" w:cs="Calibri"/>
                <w:b/>
                <w:color w:val="0070C0"/>
              </w:rPr>
            </w:pPr>
          </w:p>
          <w:p w:rsidR="00766B40" w:rsidRPr="007C2C37" w:rsidRDefault="00766B40" w:rsidP="00A824B4">
            <w:pPr>
              <w:pStyle w:val="Bezrazmaka"/>
              <w:jc w:val="center"/>
              <w:rPr>
                <w:rFonts w:ascii="Calibri" w:hAnsi="Calibri"/>
                <w:b/>
                <w:color w:val="0070C0"/>
                <w:sz w:val="28"/>
                <w:szCs w:val="28"/>
                <w:lang w:val="ru-RU"/>
              </w:rPr>
            </w:pPr>
            <w:r>
              <w:rPr>
                <w:rFonts w:ascii="Calibri" w:hAnsi="Calibri" w:cs="Calibri"/>
                <w:b/>
                <w:color w:val="0070C0"/>
              </w:rPr>
              <w:t>ГРАЂАНСКИ АКТИВИЗАМ</w:t>
            </w:r>
          </w:p>
        </w:tc>
        <w:tc>
          <w:tcPr>
            <w:tcW w:w="10113" w:type="dxa"/>
            <w:vAlign w:val="center"/>
          </w:tcPr>
          <w:p w:rsidR="00766B40" w:rsidRDefault="00766B40" w:rsidP="00A824B4">
            <w:pPr>
              <w:pStyle w:val="Bezrazmaka"/>
              <w:rPr>
                <w:rFonts w:ascii="Calibri" w:eastAsia="Times New Roman" w:hAnsi="Calibri"/>
                <w:b/>
              </w:rPr>
            </w:pPr>
          </w:p>
          <w:p w:rsidR="00766B40" w:rsidRDefault="00766B40" w:rsidP="00A824B4">
            <w:pPr>
              <w:pStyle w:val="Bezrazmaka"/>
              <w:rPr>
                <w:rFonts w:ascii="Calibri" w:eastAsia="Times New Roman" w:hAnsi="Calibri"/>
                <w:b/>
                <w:lang w:val="ru-RU"/>
              </w:rPr>
            </w:pPr>
            <w:r w:rsidRPr="00E05DB5">
              <w:rPr>
                <w:rFonts w:ascii="Calibri" w:eastAsia="Times New Roman" w:hAnsi="Calibri"/>
                <w:b/>
                <w:lang w:val="ru-RU"/>
              </w:rPr>
              <w:t>Облици рада</w:t>
            </w:r>
          </w:p>
          <w:p w:rsidR="00766B40" w:rsidRDefault="00766B40" w:rsidP="00A824B4">
            <w:pPr>
              <w:pStyle w:val="Bezrazmaka"/>
              <w:rPr>
                <w:rFonts w:ascii="Calibri" w:eastAsia="Times New Roman" w:hAnsi="Calibri"/>
                <w:lang w:val="ru-RU"/>
              </w:rPr>
            </w:pPr>
            <w:r>
              <w:rPr>
                <w:rFonts w:ascii="Calibri" w:eastAsia="Times New Roman" w:hAnsi="Calibri"/>
                <w:lang w:val="ru-RU"/>
              </w:rPr>
              <w:t>-Групни рад</w:t>
            </w:r>
          </w:p>
          <w:p w:rsidR="00766B40" w:rsidRDefault="00766B40" w:rsidP="00A824B4">
            <w:pPr>
              <w:pStyle w:val="Bezrazmaka"/>
              <w:rPr>
                <w:rFonts w:ascii="Calibri" w:eastAsia="Times New Roman" w:hAnsi="Calibri"/>
                <w:lang w:val="ru-RU"/>
              </w:rPr>
            </w:pPr>
            <w:r>
              <w:rPr>
                <w:rFonts w:ascii="Calibri" w:eastAsia="Times New Roman" w:hAnsi="Calibri"/>
                <w:lang w:val="ru-RU"/>
              </w:rPr>
              <w:t>-тимски рад</w:t>
            </w:r>
          </w:p>
          <w:p w:rsidR="00766B40" w:rsidRDefault="00766B40" w:rsidP="00A824B4">
            <w:pPr>
              <w:spacing w:after="0" w:line="240" w:lineRule="auto"/>
              <w:jc w:val="both"/>
              <w:rPr>
                <w:noProof/>
                <w:lang w:val="sr-Cyrl-CS"/>
              </w:rPr>
            </w:pPr>
            <w:r>
              <w:rPr>
                <w:noProof/>
                <w:lang w:val="sr-Cyrl-CS"/>
              </w:rPr>
              <w:t xml:space="preserve">Теме по областима се спирално развијају што значи да се постојећи садржаји из разреда у разред проширују и продубљују, а многи исходи се надограђују или се, ако је у питању вештина, унапређују. </w:t>
            </w:r>
          </w:p>
          <w:p w:rsidR="00766B40" w:rsidRDefault="00766B40" w:rsidP="00A824B4">
            <w:pPr>
              <w:spacing w:after="0" w:line="240" w:lineRule="auto"/>
              <w:jc w:val="both"/>
              <w:rPr>
                <w:noProof/>
                <w:lang w:val="sr-Cyrl-CS"/>
              </w:rPr>
            </w:pPr>
            <w:r>
              <w:rPr>
                <w:noProof/>
                <w:lang w:val="sr-Cyrl-CS"/>
              </w:rPr>
              <w:t xml:space="preserve">Све четири области су једнако важне, а наставник их, у непосредном раду са ученицима, интегрише јер између њих постоји природна веза. </w:t>
            </w:r>
          </w:p>
          <w:p w:rsidR="00766B40" w:rsidRDefault="00766B40" w:rsidP="00A824B4">
            <w:pPr>
              <w:spacing w:after="0" w:line="240" w:lineRule="auto"/>
              <w:jc w:val="both"/>
              <w:rPr>
                <w:noProof/>
                <w:lang w:val="sr-Cyrl-CS"/>
              </w:rPr>
            </w:pPr>
            <w:r>
              <w:rPr>
                <w:noProof/>
                <w:lang w:val="sr-Cyrl-CS"/>
              </w:rPr>
              <w:t xml:space="preserve">Посебност грађанског васпитања је у томе што је оно део ширег концепта образовања за демократију и грађанско друштво и у том смислу је тесно повезано са другим предметима, ваннаставним активностима и уопште етосом школе. </w:t>
            </w:r>
          </w:p>
          <w:p w:rsidR="00766B40" w:rsidRDefault="00766B40" w:rsidP="00A824B4">
            <w:pPr>
              <w:spacing w:after="0" w:line="240" w:lineRule="auto"/>
              <w:jc w:val="both"/>
              <w:rPr>
                <w:noProof/>
                <w:lang w:val="sr-Cyrl-CS"/>
              </w:rPr>
            </w:pPr>
            <w:r>
              <w:rPr>
                <w:noProof/>
                <w:lang w:val="sr-Cyrl-CS"/>
              </w:rPr>
              <w:lastRenderedPageBreak/>
              <w:t xml:space="preserve">       Остваривање постављених исхода захтева примену различитих интерактивних облика рада као и одабир и коришћење одговарајућих метода и техника рада са ученицима. Наставник  бира : радионице, симулације, играње улога, студије случаја, дебате, дискусије, пројекте, истраживања, промоције, покретање акција као и да сами осмисле неке друге активности. </w:t>
            </w:r>
          </w:p>
          <w:p w:rsidR="00766B40" w:rsidRDefault="00766B40" w:rsidP="00A824B4">
            <w:pPr>
              <w:spacing w:after="0" w:line="240" w:lineRule="auto"/>
              <w:jc w:val="both"/>
              <w:rPr>
                <w:noProof/>
                <w:lang w:val="sr-Cyrl-CS"/>
              </w:rPr>
            </w:pPr>
            <w:r>
              <w:rPr>
                <w:noProof/>
                <w:lang w:val="sr-Cyrl-CS"/>
              </w:rPr>
              <w:t xml:space="preserve">За ученике петог разреда неке од ових метода рада су новина те их треба постепено навикавати на начин рада где су и они активни креатори наставе. Садржај грађанског васпитања има природну везу са другим наставним предметима. То се види у исходима који се односе на препознавање добрих примера и кршење људских права у садржајима који се обрађују у историји или у књижевним делима која се читају у оквиру српског језика и књижевности, односно матерњег језика. Из тог разлога, међупредметно планирање је велика подршка остварењу циља овог предмета. Посебну пажњу треба обратити на последњу област програма где се претходно стечена знања и вештине интегришу и практикују. Акције треба да буду мале и изводљиве али да имају све неопходне кораке. </w:t>
            </w:r>
          </w:p>
          <w:p w:rsidR="00766B40" w:rsidRDefault="00766B40" w:rsidP="00A824B4">
            <w:pPr>
              <w:spacing w:after="0" w:line="240" w:lineRule="auto"/>
              <w:jc w:val="both"/>
              <w:rPr>
                <w:noProof/>
                <w:lang w:val="sr-Cyrl-CS"/>
              </w:rPr>
            </w:pPr>
            <w:r>
              <w:rPr>
                <w:noProof/>
                <w:lang w:val="sr-Cyrl-CS"/>
              </w:rPr>
              <w:t>Ученике треба охрабривати када наиђу на тешкоће и јасно указивати да су и неуспеле акције такође добре, јер њиховом анализом долазимо до увида који су кораци били погрешни. Бројни су примери тема у оквиру којих се могу осмислити акције у школи у корист права детета. На пример, вршњачка подршка је важан сегмент укупне подршке инклузивног образовања, тако да је укљученост младих људи у овај сегмент живота и рада школе веома значајан. Он се огледа управо у заједничком промишљању наставника и ученика на тему како осмислити план подршке, како га најуспешније реализовати, водећи рачуна о потребама сваког ученика обухваћеног инклузивним образовањем. У предмету грађанско васпитање продукти ученичких активности имају посебан значај. Они могу бити различите врсте као што су постери, аудио-визуелни записи, презентације, прикази резултата истраживања, представе и друго. Они се могу користи при интеграцији или рекапитулацији обрађених садржаја, процени напредовања ученика, као и самопроцени наставника колико успешно ради. Продукти се могу користити и ван групе, на пример на изложби у холу школе, у школским новинама, сајту школе, у раду ученичког парламента, у локалној заједници или локалним медијима. За реализацију наставе овог предмета и остваривање дефинисаних исхода, врло је важна улога наставника. Он је модел који својим понашањем даје пример и доприноси стварању демократске атмосфере која је погодна за размену и аргументовање идеја и мишљења међу ученицима; он је тај који даје повратне информације и подстиче ученике на разумевање односа у групи. Коструктивна комуникација и демократске процедуре нису само циљ већ и начин да се остваре жељени исходи. Битно је да наставник обезбеди равноправну укљученост сваког ученика (уважавајући различитост како у стиловима учења тако и у типу личности).</w:t>
            </w:r>
          </w:p>
          <w:p w:rsidR="00766B40" w:rsidRDefault="00766B40" w:rsidP="00A824B4">
            <w:pPr>
              <w:spacing w:after="0" w:line="240" w:lineRule="auto"/>
              <w:jc w:val="both"/>
              <w:rPr>
                <w:noProof/>
                <w:lang w:val="sr-Cyrl-CS"/>
              </w:rPr>
            </w:pPr>
            <w:r>
              <w:rPr>
                <w:noProof/>
                <w:lang w:val="sr-Cyrl-CS"/>
              </w:rPr>
              <w:t xml:space="preserve"> Реализација програма треба да се одвија у складу са принципима интерактивних односа (активне, проблемске и истраживачке наставе), са сталним рефлексијама на одговарајуће појаве из друштвеног контекста (прошлости и још више садашњости). Посебан захтев за наставнике представља потреба за припремом нових, актуелних материјала који најбоље одговарају садржају и исходима. Они се могу наћи у различитим изворима информација. За реализацију </w:t>
            </w:r>
            <w:r>
              <w:rPr>
                <w:noProof/>
                <w:lang w:val="sr-Cyrl-CS"/>
              </w:rPr>
              <w:lastRenderedPageBreak/>
              <w:t xml:space="preserve">појединих тема могу се користити филмови јер активирају когнитивну и афективну страну личности и подстицајно делују на ученике да искажу мисли, осећања и ставове. Не треба занемарити ни интернет и различите социјалне мреже јер су то облици комуникације који су блиски младима и на којима се могу препознати и анализирати многи проблеми живота у савременом свету, али и разговарати о говору мржње, нетолеранцији, другим облицима кршења права, као и дигиталном насиљу. </w:t>
            </w:r>
          </w:p>
          <w:p w:rsidR="00766B40" w:rsidRDefault="00766B40" w:rsidP="00A824B4">
            <w:pPr>
              <w:spacing w:after="0" w:line="240" w:lineRule="auto"/>
              <w:jc w:val="both"/>
              <w:rPr>
                <w:noProof/>
                <w:lang w:val="sr-Cyrl-CS"/>
              </w:rPr>
            </w:pPr>
            <w:r>
              <w:rPr>
                <w:noProof/>
                <w:lang w:val="sr-Cyrl-CS"/>
              </w:rPr>
              <w:t xml:space="preserve">Наставник треба да обезбеди да се на часу сваки ученик осећа уважено, прихваћено и добродошло у својој различитости, уз обавезу да поштује и уважи друге и другачије погледе и мишљења. Наставник треба да подстиче код ученика способност да разумеју сопствену одговорност у ситуацијама дискриминације и насиља, као и да бирају конструктивне начине реаговања на њих. </w:t>
            </w:r>
          </w:p>
          <w:p w:rsidR="00766B40" w:rsidRPr="00E05DB5" w:rsidRDefault="00766B40" w:rsidP="00A824B4">
            <w:pPr>
              <w:pStyle w:val="Bezrazmaka"/>
              <w:rPr>
                <w:rFonts w:ascii="Calibri" w:eastAsia="Times New Roman" w:hAnsi="Calibri"/>
                <w:lang w:val="ru-RU"/>
              </w:rPr>
            </w:pPr>
            <w:r>
              <w:rPr>
                <w:noProof/>
                <w:lang w:val="sr-Cyrl-CS"/>
              </w:rPr>
              <w:t>Значај предмета налази се и у чињеници да исходи грађанског васпитања у великој мери доприносе развоју неколико међупредметних компетенција и да се његови садржаји врло добро уклапају у различите ваннаставне активности. Посебно је значајан допринос развоју међупредметне компетенције комуникација јер се при раду на свим садржајима инсистира на исказивању сопственог мишљења, осећања, ставова и то на начин који не угрожава друге, као међупредметне компетенције решавање проблема јер је приступ предмету да се у свакој тематској целини ученици оснажују да препознају проблеме али и активно траже решења. Грађанско васпитање пружа изузетну могућност за неговање саморефлексије (промишљање ученика о томе шта зна, уме, може) и подстицање саморегулације процеса учења кроз постављање личних циљева напредовања и планирања како да се остваре.</w:t>
            </w:r>
          </w:p>
        </w:tc>
      </w:tr>
      <w:tr w:rsidR="00766B40" w:rsidRPr="007C2C37" w:rsidTr="00A824B4">
        <w:tc>
          <w:tcPr>
            <w:tcW w:w="3945" w:type="dxa"/>
            <w:vAlign w:val="center"/>
          </w:tcPr>
          <w:p w:rsidR="00766B40" w:rsidRPr="007C2C37" w:rsidRDefault="00766B40" w:rsidP="00A824B4">
            <w:pPr>
              <w:pStyle w:val="Bezrazmaka"/>
              <w:jc w:val="center"/>
              <w:rPr>
                <w:rFonts w:ascii="Calibri" w:hAnsi="Calibri"/>
                <w:b/>
                <w:color w:val="0070C0"/>
                <w:sz w:val="28"/>
                <w:szCs w:val="28"/>
                <w:lang w:val="ru-RU"/>
              </w:rPr>
            </w:pPr>
          </w:p>
        </w:tc>
        <w:tc>
          <w:tcPr>
            <w:tcW w:w="10113" w:type="dxa"/>
            <w:vAlign w:val="center"/>
          </w:tcPr>
          <w:p w:rsidR="00766B40" w:rsidRPr="00051133" w:rsidRDefault="00766B40" w:rsidP="00A824B4">
            <w:pPr>
              <w:pStyle w:val="Bezrazmaka"/>
              <w:rPr>
                <w:lang w:val="ru-RU"/>
              </w:rPr>
            </w:pPr>
          </w:p>
        </w:tc>
      </w:tr>
    </w:tbl>
    <w:p w:rsidR="00766B40" w:rsidRPr="007C2C37" w:rsidRDefault="00766B40" w:rsidP="00766B40">
      <w:pPr>
        <w:rPr>
          <w:lang w:val="ru-RU"/>
        </w:rPr>
      </w:pPr>
    </w:p>
    <w:p w:rsidR="00766B40" w:rsidRDefault="00766B40" w:rsidP="00766B40"/>
    <w:p w:rsidR="00E14B48" w:rsidRDefault="00E14B48" w:rsidP="00D67DD5">
      <w:pPr>
        <w:tabs>
          <w:tab w:val="left" w:pos="432"/>
        </w:tabs>
        <w:rPr>
          <w:rFonts w:ascii="Calibri" w:hAnsi="Calibri"/>
          <w:b/>
          <w:i/>
          <w:color w:val="0070C0"/>
          <w:sz w:val="40"/>
          <w:szCs w:val="40"/>
        </w:rPr>
      </w:pPr>
    </w:p>
    <w:p w:rsidR="00E14B48" w:rsidRDefault="00E14B48" w:rsidP="00E14B48">
      <w:pPr>
        <w:jc w:val="center"/>
        <w:rPr>
          <w:rFonts w:ascii="Calibri" w:hAnsi="Calibri"/>
          <w:b/>
          <w:i/>
          <w:color w:val="0070C0"/>
          <w:sz w:val="40"/>
          <w:szCs w:val="40"/>
        </w:rPr>
      </w:pPr>
    </w:p>
    <w:p w:rsidR="00E14B48" w:rsidRDefault="00E14B48" w:rsidP="00E14B48">
      <w:pPr>
        <w:jc w:val="center"/>
        <w:rPr>
          <w:rFonts w:ascii="Calibri" w:hAnsi="Calibri"/>
          <w:b/>
          <w:i/>
          <w:color w:val="0070C0"/>
          <w:sz w:val="40"/>
          <w:szCs w:val="40"/>
        </w:rPr>
      </w:pPr>
    </w:p>
    <w:p w:rsidR="00E14B48" w:rsidRDefault="00E14B48" w:rsidP="00E14B48">
      <w:pPr>
        <w:jc w:val="center"/>
        <w:rPr>
          <w:rFonts w:ascii="Calibri" w:hAnsi="Calibri"/>
          <w:b/>
          <w:i/>
          <w:color w:val="0070C0"/>
          <w:sz w:val="40"/>
          <w:szCs w:val="40"/>
        </w:rPr>
      </w:pPr>
    </w:p>
    <w:p w:rsidR="00E14B48" w:rsidRPr="00E604F3" w:rsidRDefault="00E14B48" w:rsidP="00E14B48">
      <w:pPr>
        <w:pStyle w:val="Bezrazmaka"/>
        <w:rPr>
          <w:rFonts w:ascii="Calibri" w:hAnsi="Calibri"/>
          <w:sz w:val="28"/>
          <w:szCs w:val="28"/>
        </w:rPr>
      </w:pPr>
    </w:p>
    <w:p w:rsidR="00E14B48" w:rsidRDefault="00E14B48" w:rsidP="00E14B48">
      <w:pPr>
        <w:rPr>
          <w:rFonts w:ascii="Calibri" w:hAnsi="Calibri"/>
          <w:b/>
          <w:color w:val="0070C0"/>
          <w:sz w:val="28"/>
          <w:szCs w:val="28"/>
        </w:rPr>
      </w:pPr>
    </w:p>
    <w:p w:rsidR="00E14B48" w:rsidRDefault="00E14B48" w:rsidP="00E14B48">
      <w:pPr>
        <w:rPr>
          <w:rFonts w:ascii="Calibri" w:hAnsi="Calibri"/>
          <w:b/>
          <w:color w:val="0070C0"/>
          <w:sz w:val="28"/>
          <w:szCs w:val="28"/>
        </w:rPr>
      </w:pPr>
    </w:p>
    <w:p w:rsidR="002001BC" w:rsidRDefault="002001BC" w:rsidP="002001BC">
      <w:pPr>
        <w:rPr>
          <w:b/>
          <w:lang/>
        </w:rPr>
      </w:pPr>
      <w:r>
        <w:rPr>
          <w:b/>
          <w:lang/>
        </w:rPr>
        <w:t>Напомена:</w:t>
      </w:r>
    </w:p>
    <w:p w:rsidR="002001BC" w:rsidRDefault="002001BC" w:rsidP="002001BC">
      <w:pPr>
        <w:rPr>
          <w:lang/>
        </w:rPr>
      </w:pPr>
      <w:r>
        <w:rPr>
          <w:lang/>
        </w:rPr>
        <w:t>Изборни предмет Верска настава важи по прошлогодишњем правилнику.</w:t>
      </w:r>
    </w:p>
    <w:p w:rsidR="002001BC" w:rsidRDefault="002001BC" w:rsidP="002001BC">
      <w:pPr>
        <w:rPr>
          <w:lang/>
        </w:rPr>
      </w:pPr>
      <w:r>
        <w:rPr>
          <w:lang/>
        </w:rPr>
        <w:t>Слободне активности, а то су  Шах, Чувари природе и Свакодневни живот у пршлости важе по прошлогодишњем правилнику.</w:t>
      </w:r>
    </w:p>
    <w:p w:rsidR="00074B48" w:rsidRPr="00963389" w:rsidRDefault="00074B48" w:rsidP="00074B48">
      <w:pPr>
        <w:rPr>
          <w:b/>
          <w:color w:val="0070C0"/>
          <w:sz w:val="22"/>
          <w:szCs w:val="22"/>
        </w:rPr>
      </w:pPr>
    </w:p>
    <w:p w:rsidR="00FE2F8E" w:rsidRDefault="00FE2F8E"/>
    <w:sectPr w:rsidR="00FE2F8E" w:rsidSect="00833B41">
      <w:pgSz w:w="15840" w:h="12240" w:orient="landscape"/>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74D30"/>
    <w:multiLevelType w:val="hybridMultilevel"/>
    <w:tmpl w:val="67DAA2A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10E7152F"/>
    <w:multiLevelType w:val="hybridMultilevel"/>
    <w:tmpl w:val="E40E95E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1BBF3775"/>
    <w:multiLevelType w:val="hybridMultilevel"/>
    <w:tmpl w:val="999A1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2F30AB"/>
    <w:multiLevelType w:val="hybridMultilevel"/>
    <w:tmpl w:val="65FE525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D275F7E"/>
    <w:multiLevelType w:val="hybridMultilevel"/>
    <w:tmpl w:val="6EDEA27C"/>
    <w:lvl w:ilvl="0" w:tplc="6246B70A">
      <w:start w:val="1"/>
      <w:numFmt w:val="decimal"/>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5">
    <w:nsid w:val="4BF0026E"/>
    <w:multiLevelType w:val="hybridMultilevel"/>
    <w:tmpl w:val="C046F55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4F24518A"/>
    <w:multiLevelType w:val="hybridMultilevel"/>
    <w:tmpl w:val="13F86F1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57A761D6"/>
    <w:multiLevelType w:val="hybridMultilevel"/>
    <w:tmpl w:val="8354D08C"/>
    <w:lvl w:ilvl="0" w:tplc="5C78BB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946767D"/>
    <w:multiLevelType w:val="hybridMultilevel"/>
    <w:tmpl w:val="2D4AB95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759B1E86"/>
    <w:multiLevelType w:val="hybridMultilevel"/>
    <w:tmpl w:val="3F04C69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7"/>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doNotDisplayPageBoundaries/>
  <w:hideSpellingErrors/>
  <w:proofState w:grammar="clean"/>
  <w:defaultTabStop w:val="720"/>
  <w:drawingGridHorizontalSpacing w:val="120"/>
  <w:displayHorizontalDrawingGridEvery w:val="2"/>
  <w:characterSpacingControl w:val="doNotCompress"/>
  <w:compat/>
  <w:rsids>
    <w:rsidRoot w:val="00074B48"/>
    <w:rsid w:val="00074B48"/>
    <w:rsid w:val="002001BC"/>
    <w:rsid w:val="00320E8C"/>
    <w:rsid w:val="007267DA"/>
    <w:rsid w:val="00766B40"/>
    <w:rsid w:val="007B57EA"/>
    <w:rsid w:val="00833B41"/>
    <w:rsid w:val="00A86592"/>
    <w:rsid w:val="00D67DD5"/>
    <w:rsid w:val="00DE3837"/>
    <w:rsid w:val="00E14B48"/>
    <w:rsid w:val="00E6173D"/>
    <w:rsid w:val="00FE2F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o">
    <w:name w:val="Normal"/>
    <w:qFormat/>
    <w:rsid w:val="00074B48"/>
    <w:rPr>
      <w:rFonts w:ascii="Times New Roman" w:eastAsia="Calibri" w:hAnsi="Times New Roman" w:cs="Times New Roman"/>
      <w:sz w:val="24"/>
      <w:szCs w:val="24"/>
    </w:rPr>
  </w:style>
  <w:style w:type="character" w:default="1" w:styleId="Zadanifontparagrafa">
    <w:name w:val="Default Paragraph Font"/>
    <w:uiPriority w:val="1"/>
    <w:semiHidden/>
    <w:unhideWhenUsed/>
  </w:style>
  <w:style w:type="table" w:default="1" w:styleId="Normalnatabela">
    <w:name w:val="Normal Table"/>
    <w:uiPriority w:val="99"/>
    <w:semiHidden/>
    <w:unhideWhenUsed/>
    <w:qFormat/>
    <w:tblPr>
      <w:tblInd w:w="0" w:type="dxa"/>
      <w:tblCellMar>
        <w:top w:w="0" w:type="dxa"/>
        <w:left w:w="108" w:type="dxa"/>
        <w:bottom w:w="0" w:type="dxa"/>
        <w:right w:w="108" w:type="dxa"/>
      </w:tblCellMar>
    </w:tblPr>
  </w:style>
  <w:style w:type="numbering" w:default="1" w:styleId="Bezspiska">
    <w:name w:val="No List"/>
    <w:uiPriority w:val="99"/>
    <w:semiHidden/>
    <w:unhideWhenUsed/>
  </w:style>
  <w:style w:type="paragraph" w:styleId="Bezrazmaka">
    <w:name w:val="No Spacing"/>
    <w:uiPriority w:val="1"/>
    <w:qFormat/>
    <w:rsid w:val="00074B48"/>
    <w:pPr>
      <w:spacing w:after="0" w:line="240" w:lineRule="auto"/>
    </w:pPr>
    <w:rPr>
      <w:rFonts w:ascii="Times New Roman" w:eastAsia="Calibri" w:hAnsi="Times New Roman" w:cs="Times New Roman"/>
      <w:sz w:val="24"/>
      <w:szCs w:val="24"/>
    </w:rPr>
  </w:style>
  <w:style w:type="paragraph" w:customStyle="1" w:styleId="Default">
    <w:name w:val="Default"/>
    <w:rsid w:val="00074B48"/>
    <w:pPr>
      <w:autoSpaceDE w:val="0"/>
      <w:autoSpaceDN w:val="0"/>
      <w:adjustRightInd w:val="0"/>
      <w:spacing w:after="0" w:line="240" w:lineRule="auto"/>
    </w:pPr>
    <w:rPr>
      <w:rFonts w:ascii="Calibri" w:eastAsia="Calibri" w:hAnsi="Calibri" w:cs="Calibri"/>
      <w:color w:val="000000"/>
      <w:sz w:val="24"/>
      <w:szCs w:val="24"/>
    </w:rPr>
  </w:style>
  <w:style w:type="character" w:customStyle="1" w:styleId="fontstyle01">
    <w:name w:val="fontstyle01"/>
    <w:basedOn w:val="Zadanifontparagrafa"/>
    <w:rsid w:val="00E14B48"/>
    <w:rPr>
      <w:rFonts w:ascii="Times New Roman" w:hAnsi="Times New Roman" w:cs="Times New Roman" w:hint="default"/>
      <w:b/>
      <w:bCs/>
      <w:i w:val="0"/>
      <w:iCs w:val="0"/>
      <w:color w:val="000000"/>
      <w:sz w:val="24"/>
      <w:szCs w:val="24"/>
    </w:rPr>
  </w:style>
  <w:style w:type="character" w:customStyle="1" w:styleId="fontstyle21">
    <w:name w:val="fontstyle21"/>
    <w:basedOn w:val="Zadanifontparagrafa"/>
    <w:rsid w:val="00E14B48"/>
    <w:rPr>
      <w:rFonts w:ascii="Times New Roman" w:hAnsi="Times New Roman" w:cs="Times New Roman" w:hint="default"/>
      <w:b w:val="0"/>
      <w:bCs w:val="0"/>
      <w:i w:val="0"/>
      <w:iCs w:val="0"/>
      <w:color w:val="000000"/>
      <w:sz w:val="24"/>
      <w:szCs w:val="24"/>
    </w:rPr>
  </w:style>
  <w:style w:type="paragraph" w:customStyle="1" w:styleId="1tekst">
    <w:name w:val="1tekst"/>
    <w:basedOn w:val="Normalno"/>
    <w:rsid w:val="00E14B48"/>
    <w:pPr>
      <w:spacing w:after="0" w:line="240" w:lineRule="auto"/>
      <w:ind w:left="500" w:right="500" w:firstLine="240"/>
      <w:jc w:val="both"/>
    </w:pPr>
    <w:rPr>
      <w:rFonts w:ascii="Arial" w:eastAsia="Times New Roman" w:hAnsi="Arial" w:cs="Arial"/>
      <w:sz w:val="20"/>
      <w:szCs w:val="20"/>
      <w:lang w:val="sr-Latn-CS" w:eastAsia="sr-Latn-CS"/>
    </w:rPr>
  </w:style>
  <w:style w:type="paragraph" w:customStyle="1" w:styleId="Normal1">
    <w:name w:val="Normal1"/>
    <w:rsid w:val="00833B41"/>
    <w:pPr>
      <w:spacing w:after="0"/>
    </w:pPr>
    <w:rPr>
      <w:rFonts w:ascii="Arial" w:eastAsia="Arial" w:hAnsi="Arial" w:cs="Arial"/>
    </w:rPr>
  </w:style>
  <w:style w:type="character" w:customStyle="1" w:styleId="ZaglavljeZnak">
    <w:name w:val="Zaglavlje Znak"/>
    <w:basedOn w:val="Zadanifontparagrafa"/>
    <w:link w:val="Zaglavlje"/>
    <w:uiPriority w:val="99"/>
    <w:semiHidden/>
    <w:rsid w:val="00833B41"/>
    <w:rPr>
      <w:rFonts w:ascii="Times New Roman" w:eastAsia="Times New Roman" w:hAnsi="Times New Roman" w:cs="Times New Roman"/>
      <w:noProof/>
      <w:sz w:val="24"/>
      <w:szCs w:val="24"/>
      <w:lang w:val="sr-Cyrl-CS"/>
    </w:rPr>
  </w:style>
  <w:style w:type="paragraph" w:styleId="Zaglavlje">
    <w:name w:val="header"/>
    <w:basedOn w:val="Normalno"/>
    <w:link w:val="ZaglavljeZnak"/>
    <w:uiPriority w:val="99"/>
    <w:semiHidden/>
    <w:unhideWhenUsed/>
    <w:rsid w:val="00833B41"/>
    <w:pPr>
      <w:tabs>
        <w:tab w:val="center" w:pos="4702"/>
        <w:tab w:val="right" w:pos="9405"/>
      </w:tabs>
      <w:spacing w:after="0" w:line="240" w:lineRule="auto"/>
    </w:pPr>
    <w:rPr>
      <w:rFonts w:eastAsia="Times New Roman"/>
      <w:noProof/>
      <w:lang w:val="sr-Cyrl-CS"/>
    </w:rPr>
  </w:style>
  <w:style w:type="table" w:styleId="Koordinatnamreatabele">
    <w:name w:val="Table Grid"/>
    <w:basedOn w:val="Normalnatabela"/>
    <w:uiPriority w:val="59"/>
    <w:rsid w:val="007B57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noWeb">
    <w:name w:val="Normal (Web)"/>
    <w:basedOn w:val="Normalno"/>
    <w:uiPriority w:val="99"/>
    <w:semiHidden/>
    <w:unhideWhenUsed/>
    <w:rsid w:val="007B57EA"/>
    <w:pPr>
      <w:spacing w:before="100" w:beforeAutospacing="1" w:after="100" w:afterAutospacing="1" w:line="240" w:lineRule="auto"/>
    </w:pPr>
    <w:rPr>
      <w:rFonts w:eastAsia="Times New Roman"/>
    </w:rPr>
  </w:style>
  <w:style w:type="numbering" w:customStyle="1" w:styleId="NoList1">
    <w:name w:val="No List1"/>
    <w:next w:val="Bezspiska"/>
    <w:uiPriority w:val="99"/>
    <w:semiHidden/>
    <w:unhideWhenUsed/>
    <w:rsid w:val="00D67DD5"/>
  </w:style>
  <w:style w:type="paragraph" w:styleId="Podnoje">
    <w:name w:val="footer"/>
    <w:basedOn w:val="Normalno"/>
    <w:link w:val="PodnojeZnak"/>
    <w:uiPriority w:val="99"/>
    <w:semiHidden/>
    <w:unhideWhenUsed/>
    <w:rsid w:val="00D67DD5"/>
    <w:pPr>
      <w:tabs>
        <w:tab w:val="center" w:pos="4702"/>
        <w:tab w:val="right" w:pos="9405"/>
      </w:tabs>
      <w:spacing w:after="0" w:line="240" w:lineRule="auto"/>
    </w:pPr>
    <w:rPr>
      <w:rFonts w:eastAsia="Times New Roman"/>
      <w:noProof/>
      <w:lang w:val="sr-Cyrl-CS"/>
    </w:rPr>
  </w:style>
  <w:style w:type="character" w:customStyle="1" w:styleId="PodnojeZnak">
    <w:name w:val="Podnožje Znak"/>
    <w:basedOn w:val="Zadanifontparagrafa"/>
    <w:link w:val="Podnoje"/>
    <w:uiPriority w:val="99"/>
    <w:semiHidden/>
    <w:rsid w:val="00D67DD5"/>
    <w:rPr>
      <w:rFonts w:ascii="Times New Roman" w:eastAsia="Times New Roman" w:hAnsi="Times New Roman" w:cs="Times New Roman"/>
      <w:noProof/>
      <w:sz w:val="24"/>
      <w:szCs w:val="24"/>
      <w:lang w:val="sr-Cyrl-CS"/>
    </w:rPr>
  </w:style>
  <w:style w:type="paragraph" w:styleId="Paragrafspiska">
    <w:name w:val="List Paragraph"/>
    <w:basedOn w:val="Normalno"/>
    <w:uiPriority w:val="34"/>
    <w:qFormat/>
    <w:rsid w:val="00D67DD5"/>
    <w:pPr>
      <w:spacing w:after="0" w:line="240" w:lineRule="auto"/>
      <w:ind w:left="720"/>
      <w:contextualSpacing/>
    </w:pPr>
    <w:rPr>
      <w:rFonts w:eastAsia="Times New Roman"/>
      <w:noProof/>
      <w:lang w:val="sr-Cyrl-CS"/>
    </w:rPr>
  </w:style>
  <w:style w:type="table" w:customStyle="1" w:styleId="TableGrid1">
    <w:name w:val="Table Grid1"/>
    <w:basedOn w:val="Normalnatabela"/>
    <w:next w:val="Koordinatnamreatabele"/>
    <w:uiPriority w:val="59"/>
    <w:rsid w:val="00D67D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24499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29676</Words>
  <Characters>169156</Characters>
  <Application>Microsoft Office Word</Application>
  <DocSecurity>0</DocSecurity>
  <Lines>1409</Lines>
  <Paragraphs>396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198436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8</cp:revision>
  <dcterms:created xsi:type="dcterms:W3CDTF">2019-06-25T14:32:00Z</dcterms:created>
  <dcterms:modified xsi:type="dcterms:W3CDTF">2019-06-25T16:01:00Z</dcterms:modified>
</cp:coreProperties>
</file>